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FE" w:rsidRPr="00B51EC6" w:rsidRDefault="00564417" w:rsidP="004137D1">
      <w:pPr>
        <w:jc w:val="center"/>
        <w:rPr>
          <w:rFonts w:ascii="Baskerville Old Face" w:hAnsi="Baskerville Old Face"/>
          <w:sz w:val="52"/>
        </w:rPr>
      </w:pPr>
      <w:bookmarkStart w:id="0" w:name="_Toc502689939"/>
      <w:r w:rsidRPr="00B51EC6">
        <w:rPr>
          <w:rFonts w:ascii="Baskerville Old Face" w:hAnsi="Baskerville Old Face"/>
          <w:sz w:val="52"/>
        </w:rPr>
        <w:t xml:space="preserve">Lying by Asserting What You Believe is </w:t>
      </w:r>
      <w:proofErr w:type="gramStart"/>
      <w:r w:rsidRPr="00B51EC6">
        <w:rPr>
          <w:rFonts w:ascii="Baskerville Old Face" w:hAnsi="Baskerville Old Face"/>
          <w:sz w:val="52"/>
        </w:rPr>
        <w:t>True</w:t>
      </w:r>
      <w:proofErr w:type="gramEnd"/>
      <w:r w:rsidRPr="00B51EC6">
        <w:rPr>
          <w:rFonts w:ascii="Baskerville Old Face" w:hAnsi="Baskerville Old Face"/>
          <w:sz w:val="52"/>
        </w:rPr>
        <w:t>: A Case of Transparent Delusion</w:t>
      </w:r>
    </w:p>
    <w:p w:rsidR="008B44B9" w:rsidRPr="00F730AA" w:rsidRDefault="008B44B9" w:rsidP="00892203">
      <w:pPr>
        <w:tabs>
          <w:tab w:val="left" w:pos="8505"/>
        </w:tabs>
        <w:ind w:left="426" w:right="521"/>
        <w:rPr>
          <w:rFonts w:ascii="Baskerville Old Face" w:hAnsi="Baskerville Old Face"/>
          <w:sz w:val="22"/>
        </w:rPr>
      </w:pPr>
      <w:r w:rsidRPr="00B51EC6">
        <w:rPr>
          <w:rFonts w:ascii="Baskerville Old Face" w:hAnsi="Baskerville Old Face"/>
          <w:b/>
        </w:rPr>
        <w:t>Abstract</w:t>
      </w:r>
      <w:r w:rsidR="00006347" w:rsidRPr="00B51EC6">
        <w:rPr>
          <w:rFonts w:ascii="Baskerville Old Face" w:hAnsi="Baskerville Old Face"/>
        </w:rPr>
        <w:t xml:space="preserve">: </w:t>
      </w:r>
      <w:r w:rsidR="00496409" w:rsidRPr="00F730AA">
        <w:rPr>
          <w:rFonts w:ascii="Baskerville Old Face" w:hAnsi="Baskerville Old Face"/>
          <w:sz w:val="22"/>
        </w:rPr>
        <w:t>In this paper, I argue</w:t>
      </w:r>
      <w:r w:rsidR="00631A65" w:rsidRPr="00F730AA">
        <w:rPr>
          <w:rFonts w:ascii="Baskerville Old Face" w:hAnsi="Baskerville Old Face"/>
          <w:sz w:val="22"/>
        </w:rPr>
        <w:t xml:space="preserve"> (1) </w:t>
      </w:r>
      <w:r w:rsidR="0063538A" w:rsidRPr="00F730AA">
        <w:rPr>
          <w:rFonts w:ascii="Baskerville Old Face" w:hAnsi="Baskerville Old Face"/>
          <w:sz w:val="22"/>
        </w:rPr>
        <w:t xml:space="preserve">that the contents of </w:t>
      </w:r>
      <w:r w:rsidR="005574CA" w:rsidRPr="00F730AA">
        <w:rPr>
          <w:rFonts w:ascii="Baskerville Old Face" w:hAnsi="Baskerville Old Face"/>
          <w:sz w:val="22"/>
        </w:rPr>
        <w:t>some</w:t>
      </w:r>
      <w:r w:rsidR="00A7320B" w:rsidRPr="00F730AA">
        <w:rPr>
          <w:rFonts w:ascii="Baskerville Old Face" w:hAnsi="Baskerville Old Face"/>
          <w:sz w:val="22"/>
        </w:rPr>
        <w:t xml:space="preserve"> </w:t>
      </w:r>
      <w:r w:rsidR="0063538A" w:rsidRPr="00F730AA">
        <w:rPr>
          <w:rFonts w:ascii="Baskerville Old Face" w:hAnsi="Baskerville Old Face"/>
          <w:sz w:val="22"/>
        </w:rPr>
        <w:t>delusions are believed</w:t>
      </w:r>
      <w:r w:rsidR="001829B5" w:rsidRPr="00F730AA">
        <w:rPr>
          <w:rFonts w:ascii="Baskerville Old Face" w:hAnsi="Baskerville Old Face"/>
          <w:sz w:val="22"/>
        </w:rPr>
        <w:t xml:space="preserve"> with sufficient confidence</w:t>
      </w:r>
      <w:r w:rsidR="0063538A" w:rsidRPr="00F730AA">
        <w:rPr>
          <w:rFonts w:ascii="Baskerville Old Face" w:hAnsi="Baskerville Old Face"/>
          <w:sz w:val="22"/>
        </w:rPr>
        <w:t>;</w:t>
      </w:r>
      <w:r w:rsidR="00631A65" w:rsidRPr="00F730AA">
        <w:rPr>
          <w:rFonts w:ascii="Baskerville Old Face" w:hAnsi="Baskerville Old Face"/>
          <w:sz w:val="22"/>
        </w:rPr>
        <w:t xml:space="preserve"> (2) </w:t>
      </w:r>
      <w:r w:rsidR="0063538A" w:rsidRPr="00F730AA">
        <w:rPr>
          <w:rFonts w:ascii="Baskerville Old Face" w:hAnsi="Baskerville Old Face"/>
          <w:sz w:val="22"/>
        </w:rPr>
        <w:t xml:space="preserve">that a </w:t>
      </w:r>
      <w:r w:rsidR="002159C5" w:rsidRPr="00F730AA">
        <w:rPr>
          <w:rFonts w:ascii="Baskerville Old Face" w:hAnsi="Baskerville Old Face"/>
          <w:sz w:val="22"/>
        </w:rPr>
        <w:t xml:space="preserve">delusional </w:t>
      </w:r>
      <w:r w:rsidR="0063538A" w:rsidRPr="00F730AA">
        <w:rPr>
          <w:rFonts w:ascii="Baskerville Old Face" w:hAnsi="Baskerville Old Face"/>
          <w:sz w:val="22"/>
        </w:rPr>
        <w:t xml:space="preserve">subject could have a </w:t>
      </w:r>
      <w:r w:rsidR="007F50AD" w:rsidRPr="00F730AA">
        <w:rPr>
          <w:rFonts w:ascii="Baskerville Old Face" w:hAnsi="Baskerville Old Face"/>
          <w:sz w:val="22"/>
        </w:rPr>
        <w:t xml:space="preserve">conscious </w:t>
      </w:r>
      <w:r w:rsidR="0063538A" w:rsidRPr="00F730AA">
        <w:rPr>
          <w:rFonts w:ascii="Baskerville Old Face" w:hAnsi="Baskerville Old Face"/>
          <w:sz w:val="22"/>
        </w:rPr>
        <w:t>belief in the content of his delusion</w:t>
      </w:r>
      <w:r w:rsidR="00540D59" w:rsidRPr="00F730AA">
        <w:rPr>
          <w:rFonts w:ascii="Baskerville Old Face" w:hAnsi="Baskerville Old Face"/>
          <w:sz w:val="22"/>
        </w:rPr>
        <w:t xml:space="preserve"> </w:t>
      </w:r>
      <w:r w:rsidR="00C126F1" w:rsidRPr="00F730AA">
        <w:rPr>
          <w:rFonts w:ascii="Baskerville Old Face" w:hAnsi="Baskerville Old Face"/>
          <w:sz w:val="22"/>
        </w:rPr>
        <w:t>(</w:t>
      </w:r>
      <w:r w:rsidR="00C126F1" w:rsidRPr="00F730AA">
        <w:rPr>
          <w:rFonts w:ascii="Baskerville Old Face" w:hAnsi="Baskerville Old Face"/>
          <w:i/>
          <w:sz w:val="22"/>
        </w:rPr>
        <w:t>p</w:t>
      </w:r>
      <w:r w:rsidR="00C126F1" w:rsidRPr="00F730AA">
        <w:rPr>
          <w:rFonts w:ascii="Baskerville Old Face" w:hAnsi="Baskerville Old Face"/>
          <w:sz w:val="22"/>
        </w:rPr>
        <w:t>)</w:t>
      </w:r>
      <w:r w:rsidR="00325A6C" w:rsidRPr="00F730AA">
        <w:rPr>
          <w:rFonts w:ascii="Baskerville Old Face" w:hAnsi="Baskerville Old Face"/>
          <w:sz w:val="22"/>
        </w:rPr>
        <w:t>,</w:t>
      </w:r>
      <w:r w:rsidR="0063538A" w:rsidRPr="00F730AA">
        <w:rPr>
          <w:rFonts w:ascii="Baskerville Old Face" w:hAnsi="Baskerville Old Face"/>
          <w:sz w:val="22"/>
        </w:rPr>
        <w:t xml:space="preserve"> </w:t>
      </w:r>
      <w:r w:rsidR="0063538A" w:rsidRPr="00F730AA">
        <w:rPr>
          <w:rFonts w:ascii="Baskerville Old Face" w:hAnsi="Baskerville Old Face"/>
          <w:iCs/>
          <w:sz w:val="22"/>
        </w:rPr>
        <w:t>and</w:t>
      </w:r>
      <w:r w:rsidR="0063538A" w:rsidRPr="00F730AA">
        <w:rPr>
          <w:rFonts w:ascii="Baskerville Old Face" w:hAnsi="Baskerville Old Face"/>
          <w:i/>
          <w:iCs/>
          <w:sz w:val="22"/>
        </w:rPr>
        <w:t xml:space="preserve"> </w:t>
      </w:r>
      <w:r w:rsidR="00435FAE">
        <w:rPr>
          <w:rFonts w:ascii="Baskerville Old Face" w:hAnsi="Baskerville Old Face"/>
          <w:sz w:val="22"/>
        </w:rPr>
        <w:t>conc</w:t>
      </w:r>
      <w:r w:rsidR="0063538A" w:rsidRPr="00F730AA">
        <w:rPr>
          <w:rFonts w:ascii="Baskerville Old Face" w:hAnsi="Baskerville Old Face"/>
          <w:sz w:val="22"/>
        </w:rPr>
        <w:t xml:space="preserve">urrently judge a contradictory content </w:t>
      </w:r>
      <w:r w:rsidR="00C126F1" w:rsidRPr="00F730AA">
        <w:rPr>
          <w:rFonts w:ascii="Baskerville Old Face" w:hAnsi="Baskerville Old Face"/>
          <w:sz w:val="22"/>
        </w:rPr>
        <w:t>(</w:t>
      </w:r>
      <w:r w:rsidR="006D30A2" w:rsidRPr="00F730AA">
        <w:rPr>
          <w:rFonts w:ascii="Baskerville Old Face" w:hAnsi="Baskerville Old Face"/>
          <w:sz w:val="22"/>
        </w:rPr>
        <w:t>not-</w:t>
      </w:r>
      <w:r w:rsidR="00C126F1" w:rsidRPr="00F730AA">
        <w:rPr>
          <w:rFonts w:ascii="Baskerville Old Face" w:hAnsi="Baskerville Old Face"/>
          <w:i/>
          <w:sz w:val="22"/>
        </w:rPr>
        <w:t>p</w:t>
      </w:r>
      <w:r w:rsidR="00C126F1" w:rsidRPr="00F730AA">
        <w:rPr>
          <w:rFonts w:ascii="Baskerville Old Face" w:hAnsi="Baskerville Old Face"/>
          <w:sz w:val="22"/>
        </w:rPr>
        <w:t>)</w:t>
      </w:r>
      <w:r w:rsidR="00857160" w:rsidRPr="00F730AA">
        <w:rPr>
          <w:rFonts w:ascii="Baskerville Old Face" w:hAnsi="Baskerville Old Face"/>
          <w:sz w:val="22"/>
        </w:rPr>
        <w:t xml:space="preserve"> </w:t>
      </w:r>
      <w:r w:rsidR="00631A65" w:rsidRPr="00F730AA">
        <w:rPr>
          <w:rFonts w:ascii="Baskerville Old Face" w:hAnsi="Baskerville Old Face"/>
          <w:sz w:val="22"/>
        </w:rPr>
        <w:t>–</w:t>
      </w:r>
      <w:r w:rsidR="009F369A" w:rsidRPr="00F730AA">
        <w:rPr>
          <w:rFonts w:ascii="Baskerville Old Face" w:hAnsi="Baskerville Old Face"/>
          <w:sz w:val="22"/>
        </w:rPr>
        <w:t xml:space="preserve"> </w:t>
      </w:r>
      <w:r w:rsidR="005574CA" w:rsidRPr="00F730AA">
        <w:rPr>
          <w:rFonts w:ascii="Baskerville Old Face" w:hAnsi="Baskerville Old Face"/>
          <w:sz w:val="22"/>
        </w:rPr>
        <w:t xml:space="preserve">his delusion </w:t>
      </w:r>
      <w:r w:rsidR="00892203" w:rsidRPr="00F730AA">
        <w:rPr>
          <w:rFonts w:ascii="Baskerville Old Face" w:hAnsi="Baskerville Old Face"/>
          <w:sz w:val="22"/>
        </w:rPr>
        <w:t>could be</w:t>
      </w:r>
      <w:r w:rsidR="005574CA" w:rsidRPr="00F730AA">
        <w:rPr>
          <w:rFonts w:ascii="Baskerville Old Face" w:hAnsi="Baskerville Old Face"/>
          <w:sz w:val="22"/>
        </w:rPr>
        <w:t xml:space="preserve"> </w:t>
      </w:r>
      <w:r w:rsidR="005574CA" w:rsidRPr="00F730AA">
        <w:rPr>
          <w:rFonts w:ascii="Baskerville Old Face" w:hAnsi="Baskerville Old Face"/>
          <w:i/>
          <w:sz w:val="22"/>
        </w:rPr>
        <w:t>transparent</w:t>
      </w:r>
      <w:r w:rsidR="005574CA" w:rsidRPr="00F730AA">
        <w:rPr>
          <w:rFonts w:ascii="Baskerville Old Face" w:hAnsi="Baskerville Old Face"/>
          <w:sz w:val="22"/>
        </w:rPr>
        <w:t xml:space="preserve"> (Krsti</w:t>
      </w:r>
      <w:r w:rsidR="005574CA" w:rsidRPr="00F730AA">
        <w:rPr>
          <w:rFonts w:cs="Times New Roman"/>
          <w:sz w:val="22"/>
        </w:rPr>
        <w:t>ć</w:t>
      </w:r>
      <w:r w:rsidR="005574CA" w:rsidRPr="00F730AA">
        <w:rPr>
          <w:rFonts w:ascii="Baskerville Old Face" w:hAnsi="Baskerville Old Face"/>
          <w:sz w:val="22"/>
        </w:rPr>
        <w:t xml:space="preserve"> 2020)</w:t>
      </w:r>
      <w:r w:rsidR="006247D0" w:rsidRPr="00F730AA">
        <w:rPr>
          <w:rFonts w:ascii="Baskerville Old Face" w:hAnsi="Baskerville Old Face"/>
          <w:sz w:val="22"/>
        </w:rPr>
        <w:t>, and</w:t>
      </w:r>
      <w:r w:rsidR="00631A65" w:rsidRPr="00F730AA">
        <w:rPr>
          <w:rFonts w:ascii="Baskerville Old Face" w:hAnsi="Baskerville Old Face"/>
          <w:sz w:val="22"/>
        </w:rPr>
        <w:t xml:space="preserve"> (3) </w:t>
      </w:r>
      <w:r w:rsidR="003029F3" w:rsidRPr="00F730AA">
        <w:rPr>
          <w:rFonts w:ascii="Baskerville Old Face" w:hAnsi="Baskerville Old Face"/>
          <w:sz w:val="22"/>
        </w:rPr>
        <w:t xml:space="preserve">that the existence of even one such case reveals a problem with </w:t>
      </w:r>
      <w:r w:rsidR="00CA220F" w:rsidRPr="00F730AA">
        <w:rPr>
          <w:rFonts w:ascii="Baskerville Old Face" w:hAnsi="Baskerville Old Face"/>
          <w:sz w:val="22"/>
        </w:rPr>
        <w:t xml:space="preserve">pretty much </w:t>
      </w:r>
      <w:r w:rsidR="003029F3" w:rsidRPr="00F730AA">
        <w:rPr>
          <w:rFonts w:ascii="Baskerville Old Face" w:hAnsi="Baskerville Old Face"/>
          <w:iCs/>
          <w:sz w:val="22"/>
        </w:rPr>
        <w:t xml:space="preserve">all </w:t>
      </w:r>
      <w:r w:rsidR="003029F3" w:rsidRPr="00F730AA">
        <w:rPr>
          <w:rFonts w:ascii="Baskerville Old Face" w:hAnsi="Baskerville Old Face"/>
          <w:sz w:val="22"/>
        </w:rPr>
        <w:t>existing accounts of lying</w:t>
      </w:r>
      <w:r w:rsidR="007B3091" w:rsidRPr="00F730AA">
        <w:rPr>
          <w:rFonts w:ascii="Baskerville Old Face" w:hAnsi="Baskerville Old Face"/>
          <w:sz w:val="22"/>
        </w:rPr>
        <w:t>,</w:t>
      </w:r>
      <w:r w:rsidR="008867C8" w:rsidRPr="00F730AA">
        <w:rPr>
          <w:rFonts w:ascii="Baskerville Old Face" w:hAnsi="Baskerville Old Face"/>
          <w:sz w:val="22"/>
        </w:rPr>
        <w:t xml:space="preserve"> </w:t>
      </w:r>
      <w:r w:rsidR="00435FAE">
        <w:rPr>
          <w:rFonts w:ascii="Baskerville Old Face" w:hAnsi="Baskerville Old Face"/>
          <w:sz w:val="22"/>
        </w:rPr>
        <w:t xml:space="preserve">since </w:t>
      </w:r>
      <w:r w:rsidR="003029F3" w:rsidRPr="00F730AA">
        <w:rPr>
          <w:rFonts w:ascii="Baskerville Old Face" w:hAnsi="Baskerville Old Face"/>
          <w:sz w:val="22"/>
        </w:rPr>
        <w:t xml:space="preserve">it suggests that one can lie by asserting what one consciously </w:t>
      </w:r>
      <w:r w:rsidR="0054642A" w:rsidRPr="00F730AA">
        <w:rPr>
          <w:rFonts w:ascii="Baskerville Old Face" w:hAnsi="Baskerville Old Face"/>
          <w:sz w:val="22"/>
        </w:rPr>
        <w:t>an</w:t>
      </w:r>
      <w:r w:rsidR="00F107E7" w:rsidRPr="00F730AA">
        <w:rPr>
          <w:rFonts w:ascii="Baskerville Old Face" w:hAnsi="Baskerville Old Face"/>
          <w:sz w:val="22"/>
        </w:rPr>
        <w:t>d</w:t>
      </w:r>
      <w:r w:rsidR="0054642A" w:rsidRPr="00F730AA">
        <w:rPr>
          <w:rFonts w:ascii="Baskerville Old Face" w:hAnsi="Baskerville Old Face"/>
          <w:sz w:val="22"/>
        </w:rPr>
        <w:t xml:space="preserve"> confidently </w:t>
      </w:r>
      <w:r w:rsidR="008867C8" w:rsidRPr="00F730AA">
        <w:rPr>
          <w:rFonts w:ascii="Baskerville Old Face" w:hAnsi="Baskerville Old Face"/>
          <w:sz w:val="22"/>
        </w:rPr>
        <w:t>believes is true</w:t>
      </w:r>
      <w:r w:rsidR="007B3091" w:rsidRPr="00F730AA">
        <w:rPr>
          <w:rFonts w:ascii="Baskerville Old Face" w:hAnsi="Baskerville Old Face"/>
          <w:sz w:val="22"/>
        </w:rPr>
        <w:t>,</w:t>
      </w:r>
      <w:r w:rsidR="008867C8" w:rsidRPr="00F730AA">
        <w:rPr>
          <w:rFonts w:ascii="Baskerville Old Face" w:hAnsi="Baskerville Old Face"/>
          <w:sz w:val="22"/>
        </w:rPr>
        <w:t xml:space="preserve"> and </w:t>
      </w:r>
      <w:r w:rsidR="007B3091" w:rsidRPr="00F730AA">
        <w:rPr>
          <w:rFonts w:ascii="Baskerville Old Face" w:hAnsi="Baskerville Old Face"/>
          <w:sz w:val="22"/>
        </w:rPr>
        <w:t xml:space="preserve">(4) sincerity, </w:t>
      </w:r>
      <w:r w:rsidR="00435FAE">
        <w:rPr>
          <w:rFonts w:ascii="Baskerville Old Face" w:hAnsi="Baskerville Old Face"/>
          <w:sz w:val="22"/>
        </w:rPr>
        <w:t xml:space="preserve">since </w:t>
      </w:r>
      <w:r w:rsidR="008867C8" w:rsidRPr="00F730AA">
        <w:rPr>
          <w:rFonts w:ascii="Baskerville Old Face" w:hAnsi="Baskerville Old Face"/>
          <w:sz w:val="22"/>
        </w:rPr>
        <w:t xml:space="preserve">it suggests that asserting a proposition you believe is true is </w:t>
      </w:r>
      <w:r w:rsidR="00B3756B" w:rsidRPr="00F730AA">
        <w:rPr>
          <w:rFonts w:ascii="Baskerville Old Face" w:hAnsi="Baskerville Old Face"/>
          <w:sz w:val="22"/>
        </w:rPr>
        <w:t>neither</w:t>
      </w:r>
      <w:r w:rsidR="008867C8" w:rsidRPr="00F730AA">
        <w:rPr>
          <w:rFonts w:ascii="Baskerville Old Face" w:hAnsi="Baskerville Old Face"/>
          <w:sz w:val="22"/>
        </w:rPr>
        <w:t xml:space="preserve"> sufficient </w:t>
      </w:r>
      <w:r w:rsidR="00B3756B" w:rsidRPr="00F730AA">
        <w:rPr>
          <w:rFonts w:ascii="Baskerville Old Face" w:hAnsi="Baskerville Old Face"/>
          <w:sz w:val="22"/>
        </w:rPr>
        <w:t xml:space="preserve">nor necessary </w:t>
      </w:r>
      <w:r w:rsidR="008867C8" w:rsidRPr="00F730AA">
        <w:rPr>
          <w:rFonts w:ascii="Baskerville Old Face" w:hAnsi="Baskerville Old Face"/>
          <w:sz w:val="22"/>
        </w:rPr>
        <w:t>for sincerity</w:t>
      </w:r>
      <w:r w:rsidR="0063538A" w:rsidRPr="00F730AA">
        <w:rPr>
          <w:rFonts w:ascii="Baskerville Old Face" w:hAnsi="Baskerville Old Face"/>
          <w:sz w:val="22"/>
        </w:rPr>
        <w:t xml:space="preserve">. If I am </w:t>
      </w:r>
      <w:proofErr w:type="gramStart"/>
      <w:r w:rsidR="0063538A" w:rsidRPr="00F730AA">
        <w:rPr>
          <w:rFonts w:ascii="Baskerville Old Face" w:hAnsi="Baskerville Old Face"/>
          <w:sz w:val="22"/>
        </w:rPr>
        <w:t xml:space="preserve">right </w:t>
      </w:r>
      <w:r w:rsidR="00A557C3" w:rsidRPr="00F730AA">
        <w:rPr>
          <w:rFonts w:ascii="Baskerville Old Face" w:hAnsi="Baskerville Old Face"/>
          <w:sz w:val="22"/>
        </w:rPr>
        <w:t>about</w:t>
      </w:r>
      <w:r w:rsidR="0083141D" w:rsidRPr="00F730AA">
        <w:rPr>
          <w:rFonts w:ascii="Baskerville Old Face" w:hAnsi="Baskerville Old Face"/>
          <w:sz w:val="22"/>
        </w:rPr>
        <w:t xml:space="preserve"> (1) and (2), then (3)</w:t>
      </w:r>
      <w:r w:rsidR="00610BD8" w:rsidRPr="00F730AA">
        <w:rPr>
          <w:rFonts w:ascii="Baskerville Old Face" w:hAnsi="Baskerville Old Face"/>
          <w:sz w:val="22"/>
        </w:rPr>
        <w:t xml:space="preserve"> </w:t>
      </w:r>
      <w:r w:rsidR="007B3091" w:rsidRPr="00F730AA">
        <w:rPr>
          <w:rFonts w:ascii="Baskerville Old Face" w:hAnsi="Baskerville Old Face"/>
          <w:sz w:val="22"/>
        </w:rPr>
        <w:t>and (4)</w:t>
      </w:r>
      <w:proofErr w:type="gramEnd"/>
      <w:r w:rsidR="007B3091" w:rsidRPr="00F730AA">
        <w:rPr>
          <w:rFonts w:ascii="Baskerville Old Face" w:hAnsi="Baskerville Old Face"/>
          <w:sz w:val="22"/>
        </w:rPr>
        <w:t xml:space="preserve"> follow</w:t>
      </w:r>
      <w:r w:rsidR="00610BD8" w:rsidRPr="00F730AA">
        <w:rPr>
          <w:rFonts w:ascii="Baskerville Old Face" w:hAnsi="Baskerville Old Face"/>
          <w:sz w:val="22"/>
        </w:rPr>
        <w:t xml:space="preserve"> easily. </w:t>
      </w:r>
      <w:r w:rsidR="002347C5" w:rsidRPr="00F730AA">
        <w:rPr>
          <w:rFonts w:ascii="Baskerville Old Face" w:hAnsi="Baskerville Old Face"/>
          <w:sz w:val="22"/>
        </w:rPr>
        <w:t>Therefore,</w:t>
      </w:r>
      <w:r w:rsidR="00A54B32" w:rsidRPr="00F730AA">
        <w:rPr>
          <w:rFonts w:ascii="Baskerville Old Face" w:hAnsi="Baskerville Old Face"/>
          <w:sz w:val="22"/>
        </w:rPr>
        <w:t xml:space="preserve"> </w:t>
      </w:r>
      <w:r w:rsidR="00BD7624" w:rsidRPr="00F730AA">
        <w:rPr>
          <w:rFonts w:ascii="Baskerville Old Face" w:hAnsi="Baskerville Old Face"/>
          <w:sz w:val="22"/>
        </w:rPr>
        <w:t>the</w:t>
      </w:r>
      <w:r w:rsidR="0063538A" w:rsidRPr="00F730AA">
        <w:rPr>
          <w:rFonts w:ascii="Baskerville Old Face" w:hAnsi="Baskerville Old Face"/>
          <w:sz w:val="22"/>
        </w:rPr>
        <w:t xml:space="preserve"> paper is </w:t>
      </w:r>
      <w:r w:rsidR="00633255" w:rsidRPr="00F730AA">
        <w:rPr>
          <w:rFonts w:ascii="Baskerville Old Face" w:hAnsi="Baskerville Old Face"/>
          <w:sz w:val="22"/>
        </w:rPr>
        <w:t xml:space="preserve">mainly </w:t>
      </w:r>
      <w:r w:rsidR="0063538A" w:rsidRPr="00F730AA">
        <w:rPr>
          <w:rFonts w:ascii="Baskerville Old Face" w:hAnsi="Baskerville Old Face"/>
          <w:sz w:val="22"/>
        </w:rPr>
        <w:t>devoted</w:t>
      </w:r>
      <w:r w:rsidR="00A54B32" w:rsidRPr="00F730AA">
        <w:rPr>
          <w:rFonts w:ascii="Baskerville Old Face" w:hAnsi="Baskerville Old Face"/>
          <w:sz w:val="22"/>
        </w:rPr>
        <w:t xml:space="preserve"> to </w:t>
      </w:r>
      <w:r w:rsidR="00BD7624" w:rsidRPr="00F730AA">
        <w:rPr>
          <w:rFonts w:ascii="Baskerville Old Face" w:hAnsi="Baskerville Old Face"/>
          <w:sz w:val="22"/>
        </w:rPr>
        <w:t xml:space="preserve">an analysis of transparent delusion and </w:t>
      </w:r>
      <w:r w:rsidR="00A54B32" w:rsidRPr="00F730AA">
        <w:rPr>
          <w:rFonts w:ascii="Baskerville Old Face" w:hAnsi="Baskerville Old Face"/>
          <w:sz w:val="22"/>
        </w:rPr>
        <w:t>defending (1)</w:t>
      </w:r>
      <w:r w:rsidR="002347C5" w:rsidRPr="00F730AA">
        <w:rPr>
          <w:rFonts w:ascii="Baskerville Old Face" w:hAnsi="Baskerville Old Face"/>
          <w:sz w:val="22"/>
        </w:rPr>
        <w:t xml:space="preserve"> and (2)</w:t>
      </w:r>
      <w:r w:rsidRPr="00F730AA">
        <w:rPr>
          <w:rFonts w:ascii="Baskerville Old Face" w:hAnsi="Baskerville Old Face"/>
          <w:sz w:val="22"/>
        </w:rPr>
        <w:t>.</w:t>
      </w:r>
      <w:r w:rsidR="00304BB3" w:rsidRPr="00F730AA">
        <w:rPr>
          <w:rFonts w:ascii="Baskerville Old Face" w:hAnsi="Baskerville Old Face"/>
          <w:sz w:val="22"/>
        </w:rPr>
        <w:t xml:space="preserve"> </w:t>
      </w:r>
    </w:p>
    <w:p w:rsidR="008B44B9" w:rsidRPr="00B51EC6" w:rsidRDefault="00DC0263" w:rsidP="004137D1">
      <w:pPr>
        <w:spacing w:line="480" w:lineRule="auto"/>
        <w:rPr>
          <w:rFonts w:ascii="Baskerville Old Face" w:hAnsi="Baskerville Old Face"/>
        </w:rPr>
      </w:pPr>
      <w:proofErr w:type="gramStart"/>
      <w:r w:rsidRPr="00B51EC6">
        <w:rPr>
          <w:rFonts w:ascii="Baskerville Old Face" w:hAnsi="Baskerville Old Face"/>
          <w:b/>
        </w:rPr>
        <w:t>Keyw</w:t>
      </w:r>
      <w:r w:rsidR="008B44B9" w:rsidRPr="00B51EC6">
        <w:rPr>
          <w:rFonts w:ascii="Baskerville Old Face" w:hAnsi="Baskerville Old Face"/>
          <w:b/>
        </w:rPr>
        <w:t>ords</w:t>
      </w:r>
      <w:r w:rsidR="008B44B9" w:rsidRPr="00B51EC6">
        <w:rPr>
          <w:rFonts w:ascii="Baskerville Old Face" w:hAnsi="Baskerville Old Face"/>
        </w:rPr>
        <w:t xml:space="preserve">: </w:t>
      </w:r>
      <w:r w:rsidR="00670A9A" w:rsidRPr="00B51EC6">
        <w:rPr>
          <w:rFonts w:ascii="Baskerville Old Face" w:hAnsi="Baskerville Old Face"/>
        </w:rPr>
        <w:t xml:space="preserve">delusion, </w:t>
      </w:r>
      <w:r w:rsidR="00324FD6" w:rsidRPr="00B51EC6">
        <w:rPr>
          <w:rFonts w:ascii="Baskerville Old Face" w:hAnsi="Baskerville Old Face"/>
        </w:rPr>
        <w:t xml:space="preserve">belief, </w:t>
      </w:r>
      <w:r w:rsidR="001829B5" w:rsidRPr="00B51EC6">
        <w:rPr>
          <w:rFonts w:ascii="Baskerville Old Face" w:hAnsi="Baskerville Old Face"/>
        </w:rPr>
        <w:t>credence</w:t>
      </w:r>
      <w:r w:rsidR="00544C20" w:rsidRPr="00B51EC6">
        <w:rPr>
          <w:rFonts w:ascii="Baskerville Old Face" w:hAnsi="Baskerville Old Face"/>
        </w:rPr>
        <w:t xml:space="preserve">, </w:t>
      </w:r>
      <w:r w:rsidR="00324FD6" w:rsidRPr="00B51EC6">
        <w:rPr>
          <w:rFonts w:ascii="Baskerville Old Face" w:hAnsi="Baskerville Old Face"/>
        </w:rPr>
        <w:t>sincerity, lying</w:t>
      </w:r>
      <w:r w:rsidR="008B44B9" w:rsidRPr="00B51EC6">
        <w:rPr>
          <w:rFonts w:ascii="Baskerville Old Face" w:hAnsi="Baskerville Old Face"/>
        </w:rPr>
        <w:t>.</w:t>
      </w:r>
      <w:proofErr w:type="gramEnd"/>
      <w:r w:rsidR="0006414D" w:rsidRPr="00B51EC6">
        <w:rPr>
          <w:rFonts w:ascii="Baskerville Old Face" w:hAnsi="Baskerville Old Face"/>
        </w:rPr>
        <w:t xml:space="preserve"> </w:t>
      </w:r>
    </w:p>
    <w:p w:rsidR="00660614" w:rsidRPr="00B51EC6" w:rsidRDefault="00D746DD" w:rsidP="004137D1">
      <w:pPr>
        <w:pStyle w:val="Heading1"/>
        <w:spacing w:line="480" w:lineRule="auto"/>
        <w:jc w:val="center"/>
        <w:rPr>
          <w:rFonts w:ascii="Baskerville Old Face" w:hAnsi="Baskerville Old Face" w:cs="Times New Roman"/>
          <w:b w:val="0"/>
          <w:color w:val="auto"/>
        </w:rPr>
      </w:pPr>
      <w:r w:rsidRPr="00B51EC6">
        <w:rPr>
          <w:rFonts w:ascii="Baskerville Old Face" w:hAnsi="Baskerville Old Face" w:cs="Times New Roman"/>
          <w:b w:val="0"/>
          <w:bCs w:val="0"/>
          <w:iCs w:val="0"/>
          <w:color w:val="auto"/>
        </w:rPr>
        <w:t>1.</w:t>
      </w:r>
      <w:r w:rsidRPr="00B51EC6">
        <w:rPr>
          <w:rFonts w:ascii="Baskerville Old Face" w:hAnsi="Baskerville Old Face" w:cs="Times New Roman"/>
          <w:b w:val="0"/>
          <w:color w:val="auto"/>
        </w:rPr>
        <w:t xml:space="preserve"> INTRODUCTION</w:t>
      </w:r>
      <w:bookmarkEnd w:id="0"/>
      <w:r w:rsidRPr="00B51EC6">
        <w:rPr>
          <w:rFonts w:ascii="Baskerville Old Face" w:hAnsi="Baskerville Old Face" w:cs="Times New Roman"/>
          <w:b w:val="0"/>
          <w:color w:val="auto"/>
        </w:rPr>
        <w:t xml:space="preserve"> </w:t>
      </w:r>
    </w:p>
    <w:p w:rsidR="000F290B" w:rsidRPr="00C40DDA" w:rsidRDefault="000A7BFE" w:rsidP="004137D1">
      <w:pPr>
        <w:spacing w:after="300" w:line="480" w:lineRule="auto"/>
        <w:ind w:firstLine="284"/>
        <w:rPr>
          <w:rFonts w:ascii="Baskerville Old Face" w:hAnsi="Baskerville Old Face"/>
        </w:rPr>
      </w:pPr>
      <w:r w:rsidRPr="00C40DDA">
        <w:rPr>
          <w:rFonts w:ascii="Baskerville Old Face" w:hAnsi="Baskerville Old Face" w:cs="Times New Roman"/>
        </w:rPr>
        <w:t xml:space="preserve">When one thinks </w:t>
      </w:r>
      <w:r w:rsidR="00E419FA" w:rsidRPr="00C40DDA">
        <w:rPr>
          <w:rFonts w:ascii="Baskerville Old Face" w:hAnsi="Baskerville Old Face" w:cs="Times New Roman"/>
        </w:rPr>
        <w:t xml:space="preserve">about </w:t>
      </w:r>
      <w:r w:rsidRPr="00C40DDA">
        <w:rPr>
          <w:rFonts w:ascii="Baskerville Old Face" w:hAnsi="Baskerville Old Face" w:cs="Times New Roman"/>
        </w:rPr>
        <w:t>lying, one’s typical first thought is of people who intentionally assert something they believe to be false</w:t>
      </w:r>
      <w:r w:rsidRPr="00C40DDA">
        <w:rPr>
          <w:rFonts w:ascii="Baskerville Old Face" w:hAnsi="Baskerville Old Face" w:cs="Times New Roman"/>
          <w:iCs/>
        </w:rPr>
        <w:t xml:space="preserve">. </w:t>
      </w:r>
      <w:r w:rsidR="00050567" w:rsidRPr="00C40DDA">
        <w:rPr>
          <w:rFonts w:ascii="Baskerville Old Face" w:hAnsi="Baskerville Old Face" w:cs="Times New Roman"/>
          <w:iCs/>
        </w:rPr>
        <w:t>This is why pretty much everyone thinks</w:t>
      </w:r>
      <w:r w:rsidR="00682EC2" w:rsidRPr="00C40DDA">
        <w:rPr>
          <w:rFonts w:ascii="Baskerville Old Face" w:hAnsi="Baskerville Old Face" w:cs="Times New Roman"/>
        </w:rPr>
        <w:t xml:space="preserve"> that </w:t>
      </w:r>
      <w:r w:rsidR="00682EC2" w:rsidRPr="00C40DDA">
        <w:rPr>
          <w:rFonts w:ascii="Baskerville Old Face" w:hAnsi="Baskerville Old Face" w:cs="Times New Roman"/>
          <w:iCs/>
        </w:rPr>
        <w:t xml:space="preserve">liars </w:t>
      </w:r>
      <w:proofErr w:type="gramStart"/>
      <w:r w:rsidR="00682EC2" w:rsidRPr="00C40DDA">
        <w:rPr>
          <w:rFonts w:ascii="Baskerville Old Face" w:hAnsi="Baskerville Old Face" w:cs="Times New Roman"/>
          <w:iCs/>
        </w:rPr>
        <w:t>must</w:t>
      </w:r>
      <w:r w:rsidR="004137D1" w:rsidRPr="00C40DDA">
        <w:rPr>
          <w:rFonts w:ascii="Baskerville Old Face" w:hAnsi="Baskerville Old Face" w:cs="Times New Roman"/>
          <w:iCs/>
        </w:rPr>
        <w:t>, with sufficient confidence,</w:t>
      </w:r>
      <w:r w:rsidR="007F4061" w:rsidRPr="00C40DDA">
        <w:rPr>
          <w:rFonts w:ascii="Baskerville Old Face" w:hAnsi="Baskerville Old Face" w:cs="Times New Roman"/>
          <w:iCs/>
        </w:rPr>
        <w:t xml:space="preserve"> </w:t>
      </w:r>
      <w:r w:rsidR="00682EC2" w:rsidRPr="00C40DDA">
        <w:rPr>
          <w:rFonts w:ascii="Baskerville Old Face" w:hAnsi="Baskerville Old Face" w:cs="Times New Roman"/>
          <w:iCs/>
        </w:rPr>
        <w:t>believe</w:t>
      </w:r>
      <w:proofErr w:type="gramEnd"/>
      <w:r w:rsidR="00682EC2" w:rsidRPr="00C40DDA">
        <w:rPr>
          <w:rFonts w:ascii="Baskerville Old Face" w:hAnsi="Baskerville Old Face" w:cs="Times New Roman"/>
          <w:iCs/>
        </w:rPr>
        <w:t xml:space="preserve"> that what they say is false</w:t>
      </w:r>
      <w:r w:rsidR="00105C0F" w:rsidRPr="00C40DDA">
        <w:rPr>
          <w:rFonts w:ascii="Baskerville Old Face" w:hAnsi="Baskerville Old Face" w:cs="Times New Roman"/>
          <w:iCs/>
        </w:rPr>
        <w:t xml:space="preserve"> </w:t>
      </w:r>
      <w:r w:rsidR="00105C0F" w:rsidRPr="00C40DDA">
        <w:rPr>
          <w:rFonts w:ascii="Baskerville Old Face" w:hAnsi="Baskerville Old Face" w:cs="Times New Roman"/>
        </w:rPr>
        <w:t xml:space="preserve">– call this </w:t>
      </w:r>
      <w:r w:rsidR="00105C0F" w:rsidRPr="00C40DDA">
        <w:rPr>
          <w:rFonts w:ascii="Baskerville Old Face" w:hAnsi="Baskerville Old Face" w:cs="Times New Roman"/>
          <w:iCs/>
        </w:rPr>
        <w:t xml:space="preserve">the </w:t>
      </w:r>
      <w:r w:rsidR="00105C0F" w:rsidRPr="00C40DDA">
        <w:rPr>
          <w:rFonts w:ascii="Baskerville Old Face" w:hAnsi="Baskerville Old Face" w:cs="Times New Roman"/>
          <w:i/>
          <w:iCs/>
        </w:rPr>
        <w:t>Belief Condition</w:t>
      </w:r>
      <w:r w:rsidR="00105C0F" w:rsidRPr="00C40DDA">
        <w:rPr>
          <w:rFonts w:ascii="Baskerville Old Face" w:hAnsi="Baskerville Old Face" w:cs="Times New Roman"/>
          <w:iCs/>
        </w:rPr>
        <w:t xml:space="preserve"> on lying</w:t>
      </w:r>
      <w:r w:rsidR="00105C0F" w:rsidRPr="00C40DDA">
        <w:rPr>
          <w:rFonts w:ascii="Baskerville Old Face" w:hAnsi="Baskerville Old Face" w:cs="Times New Roman"/>
        </w:rPr>
        <w:t xml:space="preserve">. </w:t>
      </w:r>
      <w:r w:rsidR="00C40911" w:rsidRPr="00C40DDA">
        <w:rPr>
          <w:rFonts w:ascii="Baskerville Old Face" w:hAnsi="Baskerville Old Face" w:cs="Times New Roman"/>
        </w:rPr>
        <w:t>St. Augustine (</w:t>
      </w:r>
      <w:r w:rsidR="00C40911" w:rsidRPr="00C40DDA">
        <w:rPr>
          <w:rFonts w:ascii="Baskerville Old Face" w:hAnsi="Baskerville Old Face" w:cs="Times New Roman"/>
          <w:iCs/>
        </w:rPr>
        <w:t>395</w:t>
      </w:r>
      <w:r w:rsidR="00C40911" w:rsidRPr="00C40DDA">
        <w:rPr>
          <w:rFonts w:ascii="Baskerville Old Face" w:hAnsi="Baskerville Old Face" w:cs="Times New Roman"/>
        </w:rPr>
        <w:t>), St. Aquinas (</w:t>
      </w:r>
      <w:r w:rsidR="00C40911" w:rsidRPr="00C40DDA">
        <w:rPr>
          <w:rFonts w:ascii="Baskerville Old Face" w:hAnsi="Baskerville Old Face" w:cs="Times New Roman"/>
          <w:iCs/>
        </w:rPr>
        <w:t>1273)</w:t>
      </w:r>
      <w:r w:rsidR="00C40911" w:rsidRPr="00C40DDA">
        <w:rPr>
          <w:rFonts w:ascii="Baskerville Old Face" w:hAnsi="Baskerville Old Face" w:cs="Times New Roman"/>
        </w:rPr>
        <w:t xml:space="preserve">, Kant (1797), </w:t>
      </w:r>
      <w:r w:rsidR="00077CAD" w:rsidRPr="00C40DDA">
        <w:rPr>
          <w:rFonts w:ascii="Baskerville Old Face" w:hAnsi="Baskerville Old Face"/>
        </w:rPr>
        <w:t>Davidson (</w:t>
      </w:r>
      <w:r w:rsidR="00A74B0F" w:rsidRPr="00C40DDA">
        <w:rPr>
          <w:rFonts w:ascii="Baskerville Old Face" w:hAnsi="Baskerville Old Face"/>
        </w:rPr>
        <w:t>1997</w:t>
      </w:r>
      <w:r w:rsidR="00077CAD" w:rsidRPr="00C40DDA">
        <w:rPr>
          <w:rFonts w:ascii="Baskerville Old Face" w:hAnsi="Baskerville Old Face"/>
        </w:rPr>
        <w:t xml:space="preserve">), </w:t>
      </w:r>
      <w:r w:rsidR="00831CDD" w:rsidRPr="00C40DDA">
        <w:rPr>
          <w:rFonts w:ascii="Baskerville Old Face" w:hAnsi="Baskerville Old Face"/>
        </w:rPr>
        <w:t xml:space="preserve">Faulkner (2007), </w:t>
      </w:r>
      <w:r w:rsidR="00D4684D" w:rsidRPr="00C40DDA">
        <w:rPr>
          <w:rFonts w:ascii="Baskerville Old Face" w:hAnsi="Baskerville Old Face"/>
        </w:rPr>
        <w:t xml:space="preserve">Vrij (2008), </w:t>
      </w:r>
      <w:r w:rsidR="00077CAD" w:rsidRPr="00C40DDA">
        <w:rPr>
          <w:rFonts w:ascii="Baskerville Old Face" w:hAnsi="Baskerville Old Face"/>
        </w:rPr>
        <w:t>Carson (</w:t>
      </w:r>
      <w:r w:rsidRPr="00C40DDA">
        <w:rPr>
          <w:rFonts w:ascii="Baskerville Old Face" w:hAnsi="Baskerville Old Face"/>
        </w:rPr>
        <w:t>2010</w:t>
      </w:r>
      <w:r w:rsidR="00077CAD" w:rsidRPr="00C40DDA">
        <w:rPr>
          <w:rFonts w:ascii="Baskerville Old Face" w:hAnsi="Baskerville Old Face"/>
        </w:rPr>
        <w:t>),</w:t>
      </w:r>
      <w:r w:rsidR="00794ADD" w:rsidRPr="00C40DDA">
        <w:rPr>
          <w:rFonts w:ascii="Baskerville Old Face" w:hAnsi="Baskerville Old Face"/>
        </w:rPr>
        <w:t xml:space="preserve"> </w:t>
      </w:r>
      <w:r w:rsidR="00C40911" w:rsidRPr="00C40DDA">
        <w:rPr>
          <w:rFonts w:ascii="Baskerville Old Face" w:hAnsi="Baskerville Old Face"/>
        </w:rPr>
        <w:t xml:space="preserve">Saul (2013), </w:t>
      </w:r>
      <w:r w:rsidR="00A74B0F" w:rsidRPr="00C40DDA">
        <w:rPr>
          <w:rFonts w:ascii="Baskerville Old Face" w:hAnsi="Baskerville Old Face"/>
        </w:rPr>
        <w:t xml:space="preserve">Meibauer </w:t>
      </w:r>
      <w:r w:rsidR="00077CAD" w:rsidRPr="00C40DDA">
        <w:rPr>
          <w:rFonts w:ascii="Baskerville Old Face" w:hAnsi="Baskerville Old Face"/>
        </w:rPr>
        <w:t>(</w:t>
      </w:r>
      <w:r w:rsidR="00A24E80" w:rsidRPr="00C40DDA">
        <w:rPr>
          <w:rFonts w:ascii="Baskerville Old Face" w:hAnsi="Baskerville Old Face"/>
          <w:iCs/>
        </w:rPr>
        <w:t>2014</w:t>
      </w:r>
      <w:r w:rsidR="00077CAD" w:rsidRPr="00C40DDA">
        <w:rPr>
          <w:rFonts w:ascii="Baskerville Old Face" w:hAnsi="Baskerville Old Face"/>
        </w:rPr>
        <w:t>),</w:t>
      </w:r>
      <w:r w:rsidR="00A74B0F" w:rsidRPr="00C40DDA">
        <w:rPr>
          <w:rFonts w:ascii="Baskerville Old Face" w:hAnsi="Baskerville Old Face"/>
        </w:rPr>
        <w:t xml:space="preserve"> </w:t>
      </w:r>
      <w:r w:rsidR="00073402" w:rsidRPr="00C40DDA">
        <w:rPr>
          <w:rFonts w:ascii="Baskerville Old Face" w:hAnsi="Baskerville Old Face"/>
        </w:rPr>
        <w:t>Mahon (2016),</w:t>
      </w:r>
      <w:r w:rsidR="00600DED" w:rsidRPr="00C40DDA">
        <w:rPr>
          <w:rFonts w:ascii="Baskerville Old Face" w:hAnsi="Baskerville Old Face"/>
        </w:rPr>
        <w:t xml:space="preserve"> </w:t>
      </w:r>
      <w:r w:rsidR="004137D1" w:rsidRPr="00C40DDA">
        <w:rPr>
          <w:rFonts w:ascii="Baskerville Old Face" w:hAnsi="Baskerville Old Face"/>
        </w:rPr>
        <w:t xml:space="preserve">and Marsili (2019) </w:t>
      </w:r>
      <w:r w:rsidR="00341A56" w:rsidRPr="00C40DDA">
        <w:rPr>
          <w:rFonts w:ascii="Baskerville Old Face" w:hAnsi="Baskerville Old Face"/>
        </w:rPr>
        <w:t>are</w:t>
      </w:r>
      <w:r w:rsidR="000F7ED7" w:rsidRPr="00C40DDA">
        <w:rPr>
          <w:rFonts w:ascii="Baskerville Old Face" w:hAnsi="Baskerville Old Face"/>
        </w:rPr>
        <w:t xml:space="preserve"> </w:t>
      </w:r>
      <w:r w:rsidR="001B6109" w:rsidRPr="00C40DDA">
        <w:rPr>
          <w:rFonts w:ascii="Baskerville Old Face" w:hAnsi="Baskerville Old Face"/>
        </w:rPr>
        <w:t xml:space="preserve">just </w:t>
      </w:r>
      <w:r w:rsidR="00341A56" w:rsidRPr="00C40DDA">
        <w:rPr>
          <w:rFonts w:ascii="Baskerville Old Face" w:hAnsi="Baskerville Old Face"/>
        </w:rPr>
        <w:t xml:space="preserve">some of the proponents of </w:t>
      </w:r>
      <w:r w:rsidR="000F290B" w:rsidRPr="00C40DDA">
        <w:rPr>
          <w:rFonts w:ascii="Baskerville Old Face" w:hAnsi="Baskerville Old Face"/>
        </w:rPr>
        <w:t>this view</w:t>
      </w:r>
      <w:r w:rsidRPr="00C40DDA">
        <w:rPr>
          <w:rFonts w:ascii="Baskerville Old Face" w:hAnsi="Baskerville Old Face"/>
        </w:rPr>
        <w:t>.</w:t>
      </w:r>
      <w:r w:rsidR="000F290B" w:rsidRPr="00C40DDA">
        <w:rPr>
          <w:rFonts w:ascii="Baskerville Old Face" w:hAnsi="Baskerville Old Face"/>
          <w:iCs/>
        </w:rPr>
        <w:t xml:space="preserve"> Another common conception is that </w:t>
      </w:r>
      <w:r w:rsidR="00F730AA" w:rsidRPr="00C40DDA">
        <w:rPr>
          <w:rFonts w:ascii="Baskerville Old Face" w:hAnsi="Baskerville Old Face"/>
          <w:iCs/>
        </w:rPr>
        <w:t>a person is sincere if (and</w:t>
      </w:r>
      <w:r w:rsidR="000F290B" w:rsidRPr="00C40DDA">
        <w:rPr>
          <w:rFonts w:ascii="Baskerville Old Face" w:hAnsi="Baskerville Old Face"/>
          <w:iCs/>
        </w:rPr>
        <w:t xml:space="preserve"> only if</w:t>
      </w:r>
      <w:r w:rsidR="00F730AA" w:rsidRPr="00C40DDA">
        <w:rPr>
          <w:rFonts w:ascii="Baskerville Old Face" w:hAnsi="Baskerville Old Face"/>
          <w:iCs/>
        </w:rPr>
        <w:t>)</w:t>
      </w:r>
      <w:r w:rsidR="000F290B" w:rsidRPr="00C40DDA">
        <w:rPr>
          <w:rFonts w:ascii="Baskerville Old Face" w:hAnsi="Baskerville Old Face"/>
          <w:iCs/>
        </w:rPr>
        <w:t xml:space="preserve"> she asserts what she believes </w:t>
      </w:r>
      <w:r w:rsidR="00F730AA" w:rsidRPr="00C40DDA">
        <w:rPr>
          <w:rFonts w:ascii="Baskerville Old Face" w:hAnsi="Baskerville Old Face"/>
          <w:iCs/>
        </w:rPr>
        <w:t xml:space="preserve">is </w:t>
      </w:r>
      <w:proofErr w:type="gramStart"/>
      <w:r w:rsidR="00F730AA" w:rsidRPr="00C40DDA">
        <w:rPr>
          <w:rFonts w:ascii="Baskerville Old Face" w:hAnsi="Baskerville Old Face"/>
          <w:iCs/>
        </w:rPr>
        <w:t xml:space="preserve">true </w:t>
      </w:r>
      <w:r w:rsidR="000F290B" w:rsidRPr="00C40DDA">
        <w:rPr>
          <w:rFonts w:ascii="Baskerville Old Face" w:hAnsi="Baskerville Old Face"/>
          <w:iCs/>
        </w:rPr>
        <w:t>(</w:t>
      </w:r>
      <w:r w:rsidR="000F290B" w:rsidRPr="00C40DDA">
        <w:rPr>
          <w:rFonts w:ascii="Baskerville Old Face" w:hAnsi="Baskerville Old Face"/>
        </w:rPr>
        <w:t>Austin 1975; Grice 1989; Williams 2002; Owens 2006</w:t>
      </w:r>
      <w:r w:rsidR="000F290B" w:rsidRPr="00C40DDA">
        <w:rPr>
          <w:rFonts w:ascii="Baskerville Old Face" w:hAnsi="Baskerville Old Face"/>
          <w:iCs/>
        </w:rPr>
        <w:t>) or what she thinks she believes (Ridge 2006)</w:t>
      </w:r>
      <w:proofErr w:type="gramEnd"/>
      <w:r w:rsidR="000F290B" w:rsidRPr="00C40DDA">
        <w:rPr>
          <w:rFonts w:ascii="Baskerville Old Face" w:hAnsi="Baskerville Old Face"/>
          <w:iCs/>
        </w:rPr>
        <w:t xml:space="preserve"> – call this the </w:t>
      </w:r>
      <w:r w:rsidR="000F290B" w:rsidRPr="00C40DDA">
        <w:rPr>
          <w:rFonts w:ascii="Baskerville Old Face" w:hAnsi="Baskerville Old Face"/>
          <w:i/>
          <w:iCs/>
        </w:rPr>
        <w:t>Belief Account</w:t>
      </w:r>
      <w:r w:rsidR="000F290B" w:rsidRPr="00C40DDA">
        <w:rPr>
          <w:rFonts w:ascii="Baskerville Old Face" w:hAnsi="Baskerville Old Face"/>
          <w:iCs/>
        </w:rPr>
        <w:t xml:space="preserve"> of sincerity.</w:t>
      </w:r>
    </w:p>
    <w:p w:rsidR="00957FFA" w:rsidRPr="00304E6D" w:rsidRDefault="00ED1520" w:rsidP="004137D1">
      <w:pPr>
        <w:spacing w:after="300" w:line="480" w:lineRule="auto"/>
        <w:ind w:firstLine="284"/>
        <w:rPr>
          <w:rFonts w:ascii="Baskerville Old Face" w:hAnsi="Baskerville Old Face" w:cs="Times New Roman"/>
        </w:rPr>
      </w:pPr>
      <w:r>
        <w:rPr>
          <w:rFonts w:ascii="Baskerville Old Face" w:hAnsi="Baskerville Old Face"/>
        </w:rPr>
        <w:t>I will argue</w:t>
      </w:r>
      <w:r w:rsidR="000A7BFE" w:rsidRPr="00C40DDA">
        <w:rPr>
          <w:rFonts w:ascii="Baskerville Old Face" w:hAnsi="Baskerville Old Face" w:cs="Times New Roman"/>
        </w:rPr>
        <w:t xml:space="preserve"> that this </w:t>
      </w:r>
      <w:r w:rsidR="00105C0F" w:rsidRPr="00C40DDA">
        <w:rPr>
          <w:rFonts w:ascii="Baskerville Old Face" w:hAnsi="Baskerville Old Face" w:cs="Times New Roman"/>
        </w:rPr>
        <w:t>approach to lying and sincerity</w:t>
      </w:r>
      <w:r w:rsidR="000A7BFE" w:rsidRPr="00C40DDA">
        <w:rPr>
          <w:rFonts w:ascii="Baskerville Old Face" w:hAnsi="Baskerville Old Face" w:cs="Times New Roman"/>
        </w:rPr>
        <w:t xml:space="preserve"> </w:t>
      </w:r>
      <w:r w:rsidR="007F4061" w:rsidRPr="00C40DDA">
        <w:rPr>
          <w:rFonts w:ascii="Baskerville Old Face" w:hAnsi="Baskerville Old Face" w:cs="Times New Roman"/>
        </w:rPr>
        <w:t>is</w:t>
      </w:r>
      <w:r w:rsidR="000A7BFE" w:rsidRPr="00C40DDA">
        <w:rPr>
          <w:rFonts w:ascii="Baskerville Old Face" w:hAnsi="Baskerville Old Face" w:cs="Times New Roman"/>
        </w:rPr>
        <w:t xml:space="preserve"> </w:t>
      </w:r>
      <w:r w:rsidR="000B6F5F" w:rsidRPr="00C40DDA">
        <w:rPr>
          <w:rFonts w:ascii="Baskerville Old Face" w:hAnsi="Baskerville Old Face" w:cs="Times New Roman"/>
        </w:rPr>
        <w:t>incorrect</w:t>
      </w:r>
      <w:r w:rsidR="00613C1B" w:rsidRPr="00C40DDA">
        <w:rPr>
          <w:rFonts w:ascii="Baskerville Old Face" w:hAnsi="Baskerville Old Face" w:cs="Times New Roman"/>
        </w:rPr>
        <w:t>:</w:t>
      </w:r>
      <w:r w:rsidR="000A7BFE" w:rsidRPr="00C40DDA">
        <w:rPr>
          <w:rFonts w:ascii="Baskerville Old Face" w:hAnsi="Baskerville Old Face" w:cs="Times New Roman"/>
          <w:iCs/>
        </w:rPr>
        <w:t xml:space="preserve"> </w:t>
      </w:r>
      <w:r w:rsidR="009741DC" w:rsidRPr="00C40DDA">
        <w:rPr>
          <w:rFonts w:ascii="Baskerville Old Face" w:hAnsi="Baskerville Old Face" w:cs="Times New Roman"/>
          <w:iCs/>
        </w:rPr>
        <w:t xml:space="preserve">people </w:t>
      </w:r>
      <w:r w:rsidR="000A7BFE" w:rsidRPr="00C40DDA">
        <w:rPr>
          <w:rFonts w:ascii="Baskerville Old Face" w:hAnsi="Baskerville Old Face" w:cs="Times New Roman"/>
          <w:iCs/>
        </w:rPr>
        <w:t>can lie</w:t>
      </w:r>
      <w:r w:rsidR="000B6F5F" w:rsidRPr="00C40DDA">
        <w:rPr>
          <w:rFonts w:ascii="Baskerville Old Face" w:hAnsi="Baskerville Old Face" w:cs="Times New Roman"/>
          <w:iCs/>
        </w:rPr>
        <w:t xml:space="preserve"> even</w:t>
      </w:r>
      <w:r w:rsidR="000A7BFE" w:rsidRPr="00C40DDA">
        <w:rPr>
          <w:rFonts w:ascii="Baskerville Old Face" w:hAnsi="Baskerville Old Face" w:cs="Times New Roman"/>
          <w:iCs/>
        </w:rPr>
        <w:t xml:space="preserve"> by intentionally asserting what they</w:t>
      </w:r>
      <w:r w:rsidR="007F4061" w:rsidRPr="00C40DDA">
        <w:rPr>
          <w:rFonts w:ascii="Baskerville Old Face" w:hAnsi="Baskerville Old Face" w:cs="Times New Roman"/>
          <w:iCs/>
        </w:rPr>
        <w:t xml:space="preserve"> consciously</w:t>
      </w:r>
      <w:r w:rsidR="00B16A7F" w:rsidRPr="00C40DDA">
        <w:rPr>
          <w:rFonts w:ascii="Baskerville Old Face" w:hAnsi="Baskerville Old Face" w:cs="Times New Roman"/>
          <w:iCs/>
        </w:rPr>
        <w:t xml:space="preserve"> </w:t>
      </w:r>
      <w:r w:rsidR="00DA23D2" w:rsidRPr="00C40DDA">
        <w:rPr>
          <w:rFonts w:ascii="Baskerville Old Face" w:hAnsi="Baskerville Old Face" w:cs="Times New Roman"/>
          <w:iCs/>
        </w:rPr>
        <w:t xml:space="preserve">and </w:t>
      </w:r>
      <w:r w:rsidR="00613C1B" w:rsidRPr="00C40DDA">
        <w:rPr>
          <w:rFonts w:ascii="Baskerville Old Face" w:hAnsi="Baskerville Old Face" w:cs="Times New Roman"/>
          <w:iCs/>
        </w:rPr>
        <w:t>confidently</w:t>
      </w:r>
      <w:r w:rsidR="00DA23D2" w:rsidRPr="00C40DDA">
        <w:rPr>
          <w:rFonts w:ascii="Baskerville Old Face" w:hAnsi="Baskerville Old Face" w:cs="Times New Roman"/>
          <w:iCs/>
        </w:rPr>
        <w:t xml:space="preserve"> </w:t>
      </w:r>
      <w:r w:rsidR="000A7BFE" w:rsidRPr="00C40DDA">
        <w:rPr>
          <w:rFonts w:ascii="Baskerville Old Face" w:hAnsi="Baskerville Old Face" w:cs="Times New Roman"/>
          <w:iCs/>
        </w:rPr>
        <w:t xml:space="preserve">believe </w:t>
      </w:r>
      <w:r w:rsidR="00F80900" w:rsidRPr="00C40DDA">
        <w:rPr>
          <w:rFonts w:ascii="Baskerville Old Face" w:hAnsi="Baskerville Old Face" w:cs="Times New Roman"/>
          <w:iCs/>
        </w:rPr>
        <w:t>is</w:t>
      </w:r>
      <w:r w:rsidR="000A7BFE" w:rsidRPr="00C40DDA">
        <w:rPr>
          <w:rFonts w:ascii="Baskerville Old Face" w:hAnsi="Baskerville Old Face" w:cs="Times New Roman"/>
          <w:iCs/>
        </w:rPr>
        <w:t xml:space="preserve"> </w:t>
      </w:r>
      <w:r w:rsidR="000A7BFE" w:rsidRPr="00C40DDA">
        <w:rPr>
          <w:rFonts w:ascii="Baskerville Old Face" w:hAnsi="Baskerville Old Face" w:cs="Times New Roman"/>
          <w:i/>
          <w:iCs/>
        </w:rPr>
        <w:t>true</w:t>
      </w:r>
      <w:r w:rsidR="00A42C78" w:rsidRPr="00C40DDA">
        <w:rPr>
          <w:rFonts w:ascii="Baskerville Old Face" w:hAnsi="Baskerville Old Face" w:cs="Times New Roman"/>
          <w:iCs/>
        </w:rPr>
        <w:t xml:space="preserve"> and </w:t>
      </w:r>
      <w:r w:rsidR="00A52F12" w:rsidRPr="00C40DDA">
        <w:rPr>
          <w:rFonts w:ascii="Baskerville Old Face" w:hAnsi="Baskerville Old Face" w:cs="Times New Roman"/>
          <w:iCs/>
        </w:rPr>
        <w:t xml:space="preserve">they can </w:t>
      </w:r>
      <w:r w:rsidR="0088504B" w:rsidRPr="00C40DDA">
        <w:rPr>
          <w:rFonts w:ascii="Baskerville Old Face" w:hAnsi="Baskerville Old Face" w:cs="Times New Roman"/>
          <w:iCs/>
        </w:rPr>
        <w:t>sincerely assert</w:t>
      </w:r>
      <w:r w:rsidR="00A42C78" w:rsidRPr="00C40DDA">
        <w:rPr>
          <w:rFonts w:ascii="Baskerville Old Face" w:hAnsi="Baskerville Old Face" w:cs="Times New Roman"/>
          <w:iCs/>
        </w:rPr>
        <w:t xml:space="preserve"> what they consciously </w:t>
      </w:r>
      <w:r w:rsidR="0005784F" w:rsidRPr="00C40DDA">
        <w:rPr>
          <w:rFonts w:ascii="Baskerville Old Face" w:hAnsi="Baskerville Old Face" w:cs="Times New Roman"/>
          <w:iCs/>
        </w:rPr>
        <w:t xml:space="preserve">and confidently </w:t>
      </w:r>
      <w:r w:rsidR="00A42C78" w:rsidRPr="00C40DDA">
        <w:rPr>
          <w:rFonts w:ascii="Baskerville Old Face" w:hAnsi="Baskerville Old Face" w:cs="Times New Roman"/>
          <w:iCs/>
        </w:rPr>
        <w:t xml:space="preserve">believe </w:t>
      </w:r>
      <w:r w:rsidR="00F80900" w:rsidRPr="00C40DDA">
        <w:rPr>
          <w:rFonts w:ascii="Baskerville Old Face" w:hAnsi="Baskerville Old Face" w:cs="Times New Roman"/>
          <w:iCs/>
        </w:rPr>
        <w:t>is</w:t>
      </w:r>
      <w:r w:rsidR="00A42C78" w:rsidRPr="00C40DDA">
        <w:rPr>
          <w:rFonts w:ascii="Baskerville Old Face" w:hAnsi="Baskerville Old Face" w:cs="Times New Roman"/>
          <w:iCs/>
        </w:rPr>
        <w:t xml:space="preserve"> false</w:t>
      </w:r>
      <w:r w:rsidR="00177DA1" w:rsidRPr="00C40DDA">
        <w:rPr>
          <w:rFonts w:ascii="Baskerville Old Face" w:hAnsi="Baskerville Old Face" w:cs="Times New Roman"/>
          <w:iCs/>
        </w:rPr>
        <w:t>.</w:t>
      </w:r>
      <w:r w:rsidR="001F266A" w:rsidRPr="00C40DDA">
        <w:rPr>
          <w:rFonts w:ascii="Baskerville Old Face" w:hAnsi="Baskerville Old Face" w:cs="Times New Roman"/>
          <w:iCs/>
        </w:rPr>
        <w:t xml:space="preserve"> </w:t>
      </w:r>
      <w:proofErr w:type="gramStart"/>
      <w:r w:rsidR="003344EC" w:rsidRPr="00C40DDA">
        <w:rPr>
          <w:rFonts w:ascii="Baskerville Old Face" w:hAnsi="Baskerville Old Face" w:cs="Times New Roman"/>
        </w:rPr>
        <w:t>But</w:t>
      </w:r>
      <w:proofErr w:type="gramEnd"/>
      <w:r w:rsidR="003344EC" w:rsidRPr="00C40DDA">
        <w:rPr>
          <w:rFonts w:ascii="Baskerville Old Face" w:hAnsi="Baskerville Old Face" w:cs="Times New Roman"/>
        </w:rPr>
        <w:t xml:space="preserve"> th</w:t>
      </w:r>
      <w:r w:rsidR="00DD3597" w:rsidRPr="00C40DDA">
        <w:rPr>
          <w:rFonts w:ascii="Baskerville Old Face" w:hAnsi="Baskerville Old Face" w:cs="Times New Roman"/>
        </w:rPr>
        <w:t>e</w:t>
      </w:r>
      <w:r w:rsidR="003344EC" w:rsidRPr="00C40DDA">
        <w:rPr>
          <w:rFonts w:ascii="Baskerville Old Face" w:hAnsi="Baskerville Old Face" w:cs="Times New Roman"/>
        </w:rPr>
        <w:t xml:space="preserve"> paper is not all </w:t>
      </w:r>
      <w:r w:rsidR="003344EC" w:rsidRPr="00C40DDA">
        <w:rPr>
          <w:rFonts w:ascii="Baskerville Old Face" w:hAnsi="Baskerville Old Face" w:cs="Times New Roman"/>
        </w:rPr>
        <w:lastRenderedPageBreak/>
        <w:t>about lying</w:t>
      </w:r>
      <w:r w:rsidR="00B3756B" w:rsidRPr="00C40DDA">
        <w:rPr>
          <w:rFonts w:ascii="Baskerville Old Face" w:hAnsi="Baskerville Old Face" w:cs="Times New Roman"/>
        </w:rPr>
        <w:t xml:space="preserve"> and sincerity</w:t>
      </w:r>
      <w:r w:rsidR="003344EC" w:rsidRPr="00C40DDA">
        <w:rPr>
          <w:rFonts w:ascii="Baskerville Old Face" w:hAnsi="Baskerville Old Face" w:cs="Times New Roman"/>
        </w:rPr>
        <w:t>. Rather, it is mainly about the nature of delusion</w:t>
      </w:r>
      <w:r w:rsidR="003D041F" w:rsidRPr="00C40DDA">
        <w:rPr>
          <w:rFonts w:ascii="Baskerville Old Face" w:hAnsi="Baskerville Old Face" w:cs="Times New Roman"/>
        </w:rPr>
        <w:t xml:space="preserve"> and</w:t>
      </w:r>
      <w:r w:rsidR="00CF5851" w:rsidRPr="00C40DDA">
        <w:rPr>
          <w:rFonts w:ascii="Baskerville Old Face" w:hAnsi="Baskerville Old Face" w:cs="Times New Roman"/>
        </w:rPr>
        <w:t xml:space="preserve"> </w:t>
      </w:r>
      <w:proofErr w:type="gramStart"/>
      <w:r w:rsidR="003D041F" w:rsidRPr="00C40DDA">
        <w:rPr>
          <w:rFonts w:ascii="Baskerville Old Face" w:hAnsi="Baskerville Old Face" w:cs="Times New Roman"/>
        </w:rPr>
        <w:t xml:space="preserve">it is a natural continuation of </w:t>
      </w:r>
      <w:r w:rsidR="001C067E">
        <w:rPr>
          <w:rFonts w:ascii="Baskerville Old Face" w:hAnsi="Baskerville Old Face" w:cs="Times New Roman"/>
        </w:rPr>
        <w:t xml:space="preserve">my </w:t>
      </w:r>
      <w:r w:rsidR="003D041F" w:rsidRPr="00C40DDA">
        <w:rPr>
          <w:rFonts w:ascii="Baskerville Old Face" w:hAnsi="Baskerville Old Face" w:cs="Times New Roman"/>
        </w:rPr>
        <w:t xml:space="preserve">analysis of a phenomenon </w:t>
      </w:r>
      <w:r w:rsidR="001C067E">
        <w:rPr>
          <w:rFonts w:ascii="Baskerville Old Face" w:hAnsi="Baskerville Old Face" w:cs="Times New Roman"/>
        </w:rPr>
        <w:t>I</w:t>
      </w:r>
      <w:r w:rsidR="003D041F" w:rsidRPr="00C40DDA">
        <w:rPr>
          <w:rFonts w:ascii="Baskerville Old Face" w:hAnsi="Baskerville Old Face" w:cs="Times New Roman"/>
        </w:rPr>
        <w:t xml:space="preserve"> named </w:t>
      </w:r>
      <w:r w:rsidR="003D041F" w:rsidRPr="00C40DDA">
        <w:rPr>
          <w:rFonts w:ascii="Baskerville Old Face" w:hAnsi="Baskerville Old Face" w:cs="Times New Roman"/>
          <w:i/>
        </w:rPr>
        <w:t>transparent</w:t>
      </w:r>
      <w:r w:rsidR="003D041F" w:rsidRPr="00C40DDA">
        <w:rPr>
          <w:rFonts w:ascii="Baskerville Old Face" w:hAnsi="Baskerville Old Face" w:cs="Times New Roman"/>
        </w:rPr>
        <w:t xml:space="preserve"> delusion</w:t>
      </w:r>
      <w:r w:rsidR="001C067E">
        <w:rPr>
          <w:rFonts w:ascii="Baskerville Old Face" w:hAnsi="Baskerville Old Face" w:cs="Times New Roman"/>
        </w:rPr>
        <w:t xml:space="preserve"> </w:t>
      </w:r>
      <w:r w:rsidR="001C067E" w:rsidRPr="00C40DDA">
        <w:rPr>
          <w:rFonts w:ascii="Baskerville Old Face" w:hAnsi="Baskerville Old Face" w:cs="Times New Roman"/>
        </w:rPr>
        <w:t>(Krsti</w:t>
      </w:r>
      <w:r w:rsidR="001C067E" w:rsidRPr="00C40DDA">
        <w:rPr>
          <w:rFonts w:cs="Times New Roman"/>
        </w:rPr>
        <w:t>ć</w:t>
      </w:r>
      <w:r w:rsidR="001C067E" w:rsidRPr="00C40DDA">
        <w:rPr>
          <w:rFonts w:ascii="Baskerville Old Face" w:hAnsi="Baskerville Old Face" w:cs="Times New Roman"/>
        </w:rPr>
        <w:t xml:space="preserve"> 2020</w:t>
      </w:r>
      <w:r w:rsidR="00B66896">
        <w:rPr>
          <w:rFonts w:ascii="Baskerville Old Face" w:hAnsi="Baskerville Old Face" w:cs="Times New Roman"/>
        </w:rPr>
        <w:t>; see below</w:t>
      </w:r>
      <w:r w:rsidR="001C067E" w:rsidRPr="00C40DDA">
        <w:rPr>
          <w:rFonts w:ascii="Baskerville Old Face" w:hAnsi="Baskerville Old Face" w:cs="Times New Roman"/>
        </w:rPr>
        <w:t>)</w:t>
      </w:r>
      <w:proofErr w:type="gramEnd"/>
      <w:r w:rsidR="003344EC" w:rsidRPr="00C40DDA">
        <w:rPr>
          <w:rFonts w:ascii="Baskerville Old Face" w:hAnsi="Baskerville Old Face" w:cs="Times New Roman"/>
        </w:rPr>
        <w:t xml:space="preserve">. </w:t>
      </w:r>
      <w:r w:rsidR="00B93CE1" w:rsidRPr="00C40DDA">
        <w:rPr>
          <w:rFonts w:ascii="Baskerville Old Face" w:hAnsi="Baskerville Old Face" w:cs="Times New Roman"/>
        </w:rPr>
        <w:t>T</w:t>
      </w:r>
      <w:r w:rsidR="00CF5851" w:rsidRPr="00C40DDA">
        <w:rPr>
          <w:rFonts w:ascii="Baskerville Old Face" w:hAnsi="Baskerville Old Face" w:cs="Times New Roman"/>
        </w:rPr>
        <w:t>h</w:t>
      </w:r>
      <w:r w:rsidR="00C35583" w:rsidRPr="00C40DDA">
        <w:rPr>
          <w:rFonts w:ascii="Baskerville Old Face" w:hAnsi="Baskerville Old Face" w:cs="Times New Roman"/>
        </w:rPr>
        <w:t>e</w:t>
      </w:r>
      <w:r w:rsidR="00E50605" w:rsidRPr="00C40DDA">
        <w:rPr>
          <w:rFonts w:ascii="Baskerville Old Face" w:hAnsi="Baskerville Old Face" w:cs="Times New Roman"/>
        </w:rPr>
        <w:t xml:space="preserve"> argument</w:t>
      </w:r>
      <w:r w:rsidR="00F46056" w:rsidRPr="00C40DDA">
        <w:rPr>
          <w:rFonts w:ascii="Baskerville Old Face" w:hAnsi="Baskerville Old Face" w:cs="Times New Roman"/>
        </w:rPr>
        <w:t xml:space="preserve"> that assert</w:t>
      </w:r>
      <w:r w:rsidR="00CE6814" w:rsidRPr="00C40DDA">
        <w:rPr>
          <w:rFonts w:ascii="Baskerville Old Face" w:hAnsi="Baskerville Old Face" w:cs="Times New Roman"/>
        </w:rPr>
        <w:t>ing</w:t>
      </w:r>
      <w:r w:rsidR="00F46056" w:rsidRPr="00C40DDA">
        <w:rPr>
          <w:rFonts w:ascii="Baskerville Old Face" w:hAnsi="Baskerville Old Face" w:cs="Times New Roman"/>
        </w:rPr>
        <w:t xml:space="preserve"> what one believes is true could count as lying</w:t>
      </w:r>
      <w:r w:rsidR="00E50605" w:rsidRPr="00C40DDA">
        <w:rPr>
          <w:rFonts w:ascii="Baskerville Old Face" w:hAnsi="Baskerville Old Face" w:cs="Times New Roman"/>
        </w:rPr>
        <w:t xml:space="preserve"> is based on </w:t>
      </w:r>
      <w:r w:rsidR="00701FA4" w:rsidRPr="00304E6D">
        <w:rPr>
          <w:rFonts w:ascii="Baskerville Old Face" w:hAnsi="Baskerville Old Face" w:cs="Times New Roman"/>
        </w:rPr>
        <w:t>the</w:t>
      </w:r>
      <w:r w:rsidR="00E50605" w:rsidRPr="00304E6D">
        <w:rPr>
          <w:rFonts w:ascii="Baskerville Old Face" w:hAnsi="Baskerville Old Face" w:cs="Times New Roman"/>
        </w:rPr>
        <w:t xml:space="preserve"> </w:t>
      </w:r>
      <w:r w:rsidR="004137D1" w:rsidRPr="00304E6D">
        <w:rPr>
          <w:rFonts w:ascii="Baskerville Old Face" w:hAnsi="Baskerville Old Face" w:cs="Times New Roman"/>
        </w:rPr>
        <w:t xml:space="preserve">case of </w:t>
      </w:r>
      <w:r w:rsidR="00FB0182" w:rsidRPr="00304E6D">
        <w:rPr>
          <w:rFonts w:ascii="Baskerville Old Face" w:hAnsi="Baskerville Old Face" w:cs="Times New Roman"/>
        </w:rPr>
        <w:t>Peter,</w:t>
      </w:r>
      <w:r w:rsidR="00F458E4" w:rsidRPr="00304E6D">
        <w:rPr>
          <w:rFonts w:ascii="Baskerville Old Face" w:hAnsi="Baskerville Old Face" w:cs="Times New Roman"/>
        </w:rPr>
        <w:t xml:space="preserve"> who delusion</w:t>
      </w:r>
      <w:r w:rsidR="00D65113" w:rsidRPr="00304E6D">
        <w:rPr>
          <w:rFonts w:ascii="Baskerville Old Face" w:hAnsi="Baskerville Old Face" w:cs="Times New Roman"/>
        </w:rPr>
        <w:t>ally believes</w:t>
      </w:r>
      <w:r w:rsidR="00F458E4" w:rsidRPr="00304E6D">
        <w:rPr>
          <w:rFonts w:ascii="Baskerville Old Face" w:hAnsi="Baskerville Old Face" w:cs="Times New Roman"/>
        </w:rPr>
        <w:t xml:space="preserve"> </w:t>
      </w:r>
      <w:r w:rsidR="00841BFF" w:rsidRPr="00304E6D">
        <w:rPr>
          <w:rFonts w:ascii="Baskerville Old Face" w:hAnsi="Baskerville Old Face" w:cs="Times New Roman"/>
        </w:rPr>
        <w:t xml:space="preserve">that </w:t>
      </w:r>
      <w:r w:rsidR="009D56AB" w:rsidRPr="00304E6D">
        <w:rPr>
          <w:rFonts w:ascii="Baskerville Old Face" w:hAnsi="Baskerville Old Face" w:cs="Times New Roman"/>
        </w:rPr>
        <w:t>the person he sees</w:t>
      </w:r>
      <w:r w:rsidR="00F13164" w:rsidRPr="00304E6D">
        <w:rPr>
          <w:rFonts w:ascii="Baskerville Old Face" w:hAnsi="Baskerville Old Face" w:cs="Times New Roman"/>
        </w:rPr>
        <w:t xml:space="preserve"> in front of himself</w:t>
      </w:r>
      <w:r w:rsidR="009D56AB" w:rsidRPr="00304E6D">
        <w:rPr>
          <w:rFonts w:ascii="Baskerville Old Face" w:hAnsi="Baskerville Old Face" w:cs="Times New Roman"/>
        </w:rPr>
        <w:t xml:space="preserve"> is not </w:t>
      </w:r>
      <w:r w:rsidR="00841BFF" w:rsidRPr="00304E6D">
        <w:rPr>
          <w:rFonts w:ascii="Baskerville Old Face" w:hAnsi="Baskerville Old Face" w:cs="Times New Roman"/>
        </w:rPr>
        <w:t xml:space="preserve">his wife </w:t>
      </w:r>
      <w:r w:rsidR="00F458E4" w:rsidRPr="00304E6D">
        <w:rPr>
          <w:rFonts w:ascii="Baskerville Old Face" w:hAnsi="Baskerville Old Face" w:cs="Times New Roman"/>
        </w:rPr>
        <w:t>and who has the right insight into his condition</w:t>
      </w:r>
      <w:r w:rsidR="009D4718" w:rsidRPr="00304E6D">
        <w:rPr>
          <w:rFonts w:ascii="Baskerville Old Face" w:hAnsi="Baskerville Old Face" w:cs="Times New Roman"/>
        </w:rPr>
        <w:t xml:space="preserve"> </w:t>
      </w:r>
      <w:r w:rsidR="002A3CE5" w:rsidRPr="00304E6D">
        <w:rPr>
          <w:rFonts w:ascii="Baskerville Old Face" w:hAnsi="Baskerville Old Face" w:cs="Times New Roman"/>
        </w:rPr>
        <w:t>but who</w:t>
      </w:r>
      <w:r w:rsidR="00D65113" w:rsidRPr="00304E6D">
        <w:rPr>
          <w:rFonts w:ascii="Baskerville Old Face" w:hAnsi="Baskerville Old Face" w:cs="Times New Roman"/>
        </w:rPr>
        <w:t>,</w:t>
      </w:r>
      <w:r w:rsidR="002A3CE5" w:rsidRPr="00304E6D">
        <w:rPr>
          <w:rFonts w:ascii="Baskerville Old Face" w:hAnsi="Baskerville Old Face" w:cs="Times New Roman"/>
        </w:rPr>
        <w:t xml:space="preserve"> nevertheles</w:t>
      </w:r>
      <w:r w:rsidR="004B4F43" w:rsidRPr="00304E6D">
        <w:rPr>
          <w:rFonts w:ascii="Baskerville Old Face" w:hAnsi="Baskerville Old Face" w:cs="Times New Roman"/>
        </w:rPr>
        <w:t>s</w:t>
      </w:r>
      <w:r w:rsidR="00D65113" w:rsidRPr="00304E6D">
        <w:rPr>
          <w:rFonts w:ascii="Baskerville Old Face" w:hAnsi="Baskerville Old Face" w:cs="Times New Roman"/>
        </w:rPr>
        <w:t>,</w:t>
      </w:r>
      <w:r w:rsidR="004B4F43" w:rsidRPr="00304E6D">
        <w:rPr>
          <w:rFonts w:ascii="Baskerville Old Face" w:hAnsi="Baskerville Old Face" w:cs="Times New Roman"/>
        </w:rPr>
        <w:t xml:space="preserve"> fails to revise his delusion</w:t>
      </w:r>
      <w:r w:rsidR="00DD3597" w:rsidRPr="00304E6D">
        <w:rPr>
          <w:rFonts w:ascii="Baskerville Old Face" w:hAnsi="Baskerville Old Face" w:cs="Times New Roman"/>
        </w:rPr>
        <w:t xml:space="preserve">; </w:t>
      </w:r>
      <w:r w:rsidR="00CF5851" w:rsidRPr="00304E6D">
        <w:rPr>
          <w:rFonts w:ascii="Baskerville Old Face" w:hAnsi="Baskerville Old Face" w:cs="Times New Roman"/>
        </w:rPr>
        <w:t>his delusion is transparent (Krsti</w:t>
      </w:r>
      <w:r w:rsidR="00CF5851" w:rsidRPr="00304E6D">
        <w:rPr>
          <w:rFonts w:cs="Times New Roman"/>
        </w:rPr>
        <w:t>ć</w:t>
      </w:r>
      <w:r w:rsidR="00CF5851" w:rsidRPr="00304E6D">
        <w:rPr>
          <w:rFonts w:ascii="Baskerville Old Face" w:hAnsi="Baskerville Old Face" w:cs="Times New Roman"/>
        </w:rPr>
        <w:t xml:space="preserve"> 2020). Therefore, </w:t>
      </w:r>
      <w:r w:rsidR="008562FE" w:rsidRPr="00304E6D">
        <w:rPr>
          <w:rFonts w:ascii="Baskerville Old Face" w:hAnsi="Baskerville Old Face" w:cs="Times New Roman"/>
        </w:rPr>
        <w:t>Peter</w:t>
      </w:r>
      <w:r w:rsidR="002A3CE5" w:rsidRPr="00304E6D">
        <w:rPr>
          <w:rFonts w:ascii="Baskerville Old Face" w:hAnsi="Baskerville Old Face" w:cs="Times New Roman"/>
        </w:rPr>
        <w:t>, at least for a while, still h</w:t>
      </w:r>
      <w:r w:rsidR="008562FE" w:rsidRPr="00304E6D">
        <w:rPr>
          <w:rFonts w:ascii="Baskerville Old Face" w:hAnsi="Baskerville Old Face" w:cs="Times New Roman"/>
        </w:rPr>
        <w:t>as high credence in his delusion</w:t>
      </w:r>
      <w:r w:rsidR="002A3CE5" w:rsidRPr="00304E6D">
        <w:rPr>
          <w:rFonts w:ascii="Baskerville Old Face" w:hAnsi="Baskerville Old Face" w:cs="Times New Roman"/>
        </w:rPr>
        <w:t xml:space="preserve"> </w:t>
      </w:r>
      <w:r w:rsidR="00DD3597" w:rsidRPr="00304E6D">
        <w:rPr>
          <w:rFonts w:ascii="Baskerville Old Face" w:hAnsi="Baskerville Old Face" w:cs="Times New Roman"/>
        </w:rPr>
        <w:t>(</w:t>
      </w:r>
      <w:r w:rsidR="000D0F11" w:rsidRPr="00304E6D">
        <w:rPr>
          <w:rFonts w:ascii="Baskerville Old Face" w:hAnsi="Baskerville Old Face" w:cs="Times New Roman"/>
        </w:rPr>
        <w:t xml:space="preserve">e.g., </w:t>
      </w:r>
      <w:r w:rsidR="002A3CE5" w:rsidRPr="00304E6D">
        <w:rPr>
          <w:rFonts w:ascii="Baskerville Old Face" w:hAnsi="Baskerville Old Face" w:cs="Times New Roman"/>
        </w:rPr>
        <w:t>0.</w:t>
      </w:r>
      <w:r w:rsidR="00C14B49" w:rsidRPr="00304E6D">
        <w:rPr>
          <w:rFonts w:ascii="Baskerville Old Face" w:hAnsi="Baskerville Old Face" w:cs="Times New Roman"/>
        </w:rPr>
        <w:t>9</w:t>
      </w:r>
      <w:r w:rsidR="00DD3597" w:rsidRPr="00304E6D">
        <w:rPr>
          <w:rFonts w:ascii="Baskerville Old Face" w:hAnsi="Baskerville Old Face" w:cs="Times New Roman"/>
        </w:rPr>
        <w:t xml:space="preserve"> on a scale </w:t>
      </w:r>
      <w:r w:rsidR="00957FFA" w:rsidRPr="00304E6D">
        <w:rPr>
          <w:rFonts w:ascii="Baskerville Old Face" w:hAnsi="Baskerville Old Face" w:cs="Times New Roman"/>
        </w:rPr>
        <w:t>of 0–</w:t>
      </w:r>
      <w:r w:rsidR="00DD3597" w:rsidRPr="00304E6D">
        <w:rPr>
          <w:rFonts w:ascii="Baskerville Old Face" w:hAnsi="Baskerville Old Face" w:cs="Times New Roman"/>
        </w:rPr>
        <w:t>1)</w:t>
      </w:r>
      <w:r w:rsidR="00610195" w:rsidRPr="00304E6D">
        <w:rPr>
          <w:rFonts w:ascii="Baskerville Old Face" w:hAnsi="Baskerville Old Face" w:cs="Times New Roman"/>
        </w:rPr>
        <w:t xml:space="preserve"> and this delusion coexists with his judgement to the contrary</w:t>
      </w:r>
      <w:r w:rsidR="002A3CE5" w:rsidRPr="00304E6D">
        <w:rPr>
          <w:rFonts w:ascii="Baskerville Old Face" w:hAnsi="Baskerville Old Face" w:cs="Times New Roman"/>
        </w:rPr>
        <w:t xml:space="preserve">. </w:t>
      </w:r>
    </w:p>
    <w:p w:rsidR="000F20D3" w:rsidRPr="00304E6D" w:rsidRDefault="00772547" w:rsidP="004137D1">
      <w:pPr>
        <w:spacing w:after="300" w:line="480" w:lineRule="auto"/>
        <w:ind w:firstLine="284"/>
        <w:rPr>
          <w:rFonts w:ascii="Baskerville Old Face" w:hAnsi="Baskerville Old Face" w:cs="Times New Roman"/>
        </w:rPr>
      </w:pPr>
      <w:r w:rsidRPr="00304E6D">
        <w:rPr>
          <w:rFonts w:ascii="Baskerville Old Face" w:hAnsi="Baskerville Old Face" w:cs="Times New Roman"/>
        </w:rPr>
        <w:t xml:space="preserve">This </w:t>
      </w:r>
      <w:r w:rsidR="00CF5851" w:rsidRPr="00304E6D">
        <w:rPr>
          <w:rFonts w:ascii="Baskerville Old Face" w:hAnsi="Baskerville Old Face" w:cs="Times New Roman"/>
        </w:rPr>
        <w:t>scenario</w:t>
      </w:r>
      <w:r w:rsidR="00957FFA" w:rsidRPr="00304E6D">
        <w:rPr>
          <w:rFonts w:ascii="Baskerville Old Face" w:hAnsi="Baskerville Old Face" w:cs="Times New Roman"/>
        </w:rPr>
        <w:t xml:space="preserve"> is important because it</w:t>
      </w:r>
      <w:r w:rsidRPr="00304E6D">
        <w:rPr>
          <w:rFonts w:ascii="Baskerville Old Face" w:hAnsi="Baskerville Old Face" w:cs="Times New Roman"/>
        </w:rPr>
        <w:t xml:space="preserve"> raises </w:t>
      </w:r>
      <w:r w:rsidR="00477953" w:rsidRPr="00304E6D">
        <w:rPr>
          <w:rFonts w:ascii="Baskerville Old Face" w:hAnsi="Baskerville Old Face" w:cs="Times New Roman"/>
        </w:rPr>
        <w:t>some</w:t>
      </w:r>
      <w:r w:rsidR="00957FFA" w:rsidRPr="00304E6D">
        <w:rPr>
          <w:rFonts w:ascii="Baskerville Old Face" w:hAnsi="Baskerville Old Face" w:cs="Times New Roman"/>
        </w:rPr>
        <w:t xml:space="preserve"> </w:t>
      </w:r>
      <w:r w:rsidR="00477953" w:rsidRPr="00304E6D">
        <w:rPr>
          <w:rFonts w:ascii="Baskerville Old Face" w:hAnsi="Baskerville Old Face" w:cs="Times New Roman"/>
        </w:rPr>
        <w:t xml:space="preserve">interesting </w:t>
      </w:r>
      <w:r w:rsidR="00957FFA" w:rsidRPr="00304E6D">
        <w:rPr>
          <w:rFonts w:ascii="Baskerville Old Face" w:hAnsi="Baskerville Old Face" w:cs="Times New Roman"/>
        </w:rPr>
        <w:t>question</w:t>
      </w:r>
      <w:r w:rsidR="00477953" w:rsidRPr="00304E6D">
        <w:rPr>
          <w:rFonts w:ascii="Baskerville Old Face" w:hAnsi="Baskerville Old Face" w:cs="Times New Roman"/>
        </w:rPr>
        <w:t>s</w:t>
      </w:r>
      <w:r w:rsidRPr="00304E6D">
        <w:rPr>
          <w:rFonts w:ascii="Baskerville Old Face" w:hAnsi="Baskerville Old Face" w:cs="Times New Roman"/>
        </w:rPr>
        <w:t>.</w:t>
      </w:r>
      <w:r w:rsidR="0011129F" w:rsidRPr="00304E6D">
        <w:rPr>
          <w:rFonts w:ascii="Baskerville Old Face" w:hAnsi="Baskerville Old Face" w:cs="Times New Roman"/>
        </w:rPr>
        <w:t xml:space="preserve"> </w:t>
      </w:r>
      <w:r w:rsidR="00477953" w:rsidRPr="00304E6D">
        <w:rPr>
          <w:rFonts w:ascii="Baskerville Old Face" w:hAnsi="Baskerville Old Face" w:cs="Times New Roman"/>
        </w:rPr>
        <w:t>For example, i</w:t>
      </w:r>
      <w:r w:rsidR="00F458E4" w:rsidRPr="00304E6D">
        <w:rPr>
          <w:rFonts w:ascii="Baskerville Old Face" w:hAnsi="Baskerville Old Face" w:cs="Times New Roman"/>
        </w:rPr>
        <w:t xml:space="preserve">f </w:t>
      </w:r>
      <w:r w:rsidR="00D65113" w:rsidRPr="00304E6D">
        <w:rPr>
          <w:rFonts w:ascii="Baskerville Old Face" w:hAnsi="Baskerville Old Face" w:cs="Times New Roman"/>
        </w:rPr>
        <w:t xml:space="preserve">it is possible for </w:t>
      </w:r>
      <w:r w:rsidRPr="00304E6D">
        <w:rPr>
          <w:rFonts w:ascii="Baskerville Old Face" w:hAnsi="Baskerville Old Face" w:cs="Times New Roman"/>
        </w:rPr>
        <w:t>Peter</w:t>
      </w:r>
      <w:r w:rsidR="00D65113" w:rsidRPr="00304E6D">
        <w:rPr>
          <w:rFonts w:ascii="Baskerville Old Face" w:hAnsi="Baskerville Old Face" w:cs="Times New Roman"/>
        </w:rPr>
        <w:t xml:space="preserve"> to </w:t>
      </w:r>
      <w:r w:rsidR="005108CC" w:rsidRPr="00304E6D">
        <w:rPr>
          <w:rFonts w:ascii="Baskerville Old Face" w:hAnsi="Baskerville Old Face" w:cs="Times New Roman"/>
        </w:rPr>
        <w:t xml:space="preserve">briefly </w:t>
      </w:r>
      <w:r w:rsidR="005828BA" w:rsidRPr="00304E6D">
        <w:rPr>
          <w:rFonts w:ascii="Baskerville Old Face" w:hAnsi="Baskerville Old Face" w:cs="Times New Roman"/>
        </w:rPr>
        <w:t>judge</w:t>
      </w:r>
      <w:r w:rsidR="005108CC" w:rsidRPr="00304E6D">
        <w:rPr>
          <w:rFonts w:ascii="Baskerville Old Face" w:hAnsi="Baskerville Old Face" w:cs="Times New Roman"/>
        </w:rPr>
        <w:t xml:space="preserve"> </w:t>
      </w:r>
      <w:r w:rsidR="00F458E4" w:rsidRPr="00304E6D">
        <w:rPr>
          <w:rFonts w:ascii="Baskerville Old Face" w:hAnsi="Baskerville Old Face" w:cs="Times New Roman"/>
        </w:rPr>
        <w:t xml:space="preserve">that the person he sees is not an imposter but </w:t>
      </w:r>
      <w:r w:rsidR="0019469A" w:rsidRPr="00304E6D">
        <w:rPr>
          <w:rFonts w:ascii="Baskerville Old Face" w:hAnsi="Baskerville Old Face" w:cs="Times New Roman"/>
        </w:rPr>
        <w:t xml:space="preserve">rather </w:t>
      </w:r>
      <w:r w:rsidR="00F458E4" w:rsidRPr="00304E6D">
        <w:rPr>
          <w:rFonts w:ascii="Baskerville Old Face" w:hAnsi="Baskerville Old Face" w:cs="Times New Roman"/>
        </w:rPr>
        <w:t xml:space="preserve">his wife </w:t>
      </w:r>
      <w:r w:rsidR="004E432C" w:rsidRPr="00304E6D">
        <w:rPr>
          <w:rFonts w:ascii="Baskerville Old Face" w:hAnsi="Baskerville Old Face" w:cs="Times New Roman"/>
          <w:i/>
        </w:rPr>
        <w:t>and</w:t>
      </w:r>
      <w:r w:rsidR="004E432C" w:rsidRPr="00304E6D">
        <w:rPr>
          <w:rFonts w:ascii="Baskerville Old Face" w:hAnsi="Baskerville Old Face" w:cs="Times New Roman"/>
        </w:rPr>
        <w:t xml:space="preserve"> that he is delusional </w:t>
      </w:r>
      <w:r w:rsidR="00F458E4" w:rsidRPr="00304E6D">
        <w:rPr>
          <w:rFonts w:ascii="Baskerville Old Face" w:hAnsi="Baskerville Old Face" w:cs="Times New Roman"/>
        </w:rPr>
        <w:t xml:space="preserve">while </w:t>
      </w:r>
      <w:r w:rsidR="00F13164" w:rsidRPr="00304E6D">
        <w:rPr>
          <w:rFonts w:ascii="Baskerville Old Face" w:hAnsi="Baskerville Old Face" w:cs="Times New Roman"/>
        </w:rPr>
        <w:t>nonetheless</w:t>
      </w:r>
      <w:r w:rsidR="00F458E4" w:rsidRPr="00304E6D">
        <w:rPr>
          <w:rFonts w:ascii="Baskerville Old Face" w:hAnsi="Baskerville Old Face" w:cs="Times New Roman"/>
        </w:rPr>
        <w:t xml:space="preserve"> still </w:t>
      </w:r>
      <w:r w:rsidR="00F458E4" w:rsidRPr="00304E6D">
        <w:rPr>
          <w:rFonts w:ascii="Baskerville Old Face" w:hAnsi="Baskerville Old Face" w:cs="Times New Roman"/>
          <w:bCs/>
        </w:rPr>
        <w:t>delusionally</w:t>
      </w:r>
      <w:r w:rsidR="00F458E4" w:rsidRPr="00304E6D">
        <w:rPr>
          <w:rFonts w:ascii="Baskerville Old Face" w:hAnsi="Baskerville Old Face" w:cs="Times New Roman"/>
        </w:rPr>
        <w:t xml:space="preserve"> believing</w:t>
      </w:r>
      <w:r w:rsidR="002A3CE5" w:rsidRPr="00304E6D">
        <w:rPr>
          <w:rFonts w:ascii="Baskerville Old Face" w:hAnsi="Baskerville Old Face" w:cs="Times New Roman"/>
        </w:rPr>
        <w:t xml:space="preserve"> </w:t>
      </w:r>
      <w:r w:rsidR="00F458E4" w:rsidRPr="00304E6D">
        <w:rPr>
          <w:rFonts w:ascii="Baskerville Old Face" w:hAnsi="Baskerville Old Face" w:cs="Times New Roman"/>
        </w:rPr>
        <w:t xml:space="preserve">with </w:t>
      </w:r>
      <w:r w:rsidR="002A3CE5" w:rsidRPr="00304E6D">
        <w:rPr>
          <w:rFonts w:ascii="Baskerville Old Face" w:hAnsi="Baskerville Old Face" w:cs="Times New Roman"/>
        </w:rPr>
        <w:t>credence 0.</w:t>
      </w:r>
      <w:r w:rsidR="00C14B49" w:rsidRPr="00304E6D">
        <w:rPr>
          <w:rFonts w:ascii="Baskerville Old Face" w:hAnsi="Baskerville Old Face" w:cs="Times New Roman"/>
        </w:rPr>
        <w:t>9</w:t>
      </w:r>
      <w:r w:rsidR="002A3CE5" w:rsidRPr="00304E6D">
        <w:rPr>
          <w:rFonts w:ascii="Baskerville Old Face" w:hAnsi="Baskerville Old Face" w:cs="Times New Roman"/>
        </w:rPr>
        <w:t xml:space="preserve"> </w:t>
      </w:r>
      <w:r w:rsidR="00F458E4" w:rsidRPr="00304E6D">
        <w:rPr>
          <w:rFonts w:ascii="Baskerville Old Face" w:hAnsi="Baskerville Old Face" w:cs="Times New Roman"/>
        </w:rPr>
        <w:t xml:space="preserve">that this is </w:t>
      </w:r>
      <w:r w:rsidR="00F458E4" w:rsidRPr="00304E6D">
        <w:rPr>
          <w:rFonts w:ascii="Baskerville Old Face" w:hAnsi="Baskerville Old Face" w:cs="Times New Roman"/>
          <w:i/>
        </w:rPr>
        <w:t>not</w:t>
      </w:r>
      <w:r w:rsidR="00F458E4" w:rsidRPr="00304E6D">
        <w:rPr>
          <w:rFonts w:ascii="Baskerville Old Face" w:hAnsi="Baskerville Old Face" w:cs="Times New Roman"/>
        </w:rPr>
        <w:t xml:space="preserve"> his wife, is he lying by asserting ‘This is not my wife’? </w:t>
      </w:r>
      <w:r w:rsidR="00932D76" w:rsidRPr="00304E6D">
        <w:rPr>
          <w:rFonts w:ascii="Baskerville Old Face" w:hAnsi="Baskerville Old Face" w:cs="Times New Roman"/>
        </w:rPr>
        <w:t>According to the views based on the Belief Condition,</w:t>
      </w:r>
      <w:r w:rsidR="00F458E4" w:rsidRPr="00304E6D">
        <w:rPr>
          <w:rFonts w:ascii="Baskerville Old Face" w:hAnsi="Baskerville Old Face" w:cs="Times New Roman"/>
        </w:rPr>
        <w:t xml:space="preserve"> </w:t>
      </w:r>
      <w:r w:rsidR="00332ACE" w:rsidRPr="00304E6D">
        <w:rPr>
          <w:rFonts w:ascii="Baskerville Old Face" w:hAnsi="Baskerville Old Face" w:cs="Times New Roman"/>
        </w:rPr>
        <w:t>Peter</w:t>
      </w:r>
      <w:r w:rsidR="00F458E4" w:rsidRPr="00304E6D">
        <w:rPr>
          <w:rFonts w:ascii="Baskerville Old Face" w:hAnsi="Baskerville Old Face" w:cs="Times New Roman"/>
        </w:rPr>
        <w:t xml:space="preserve"> is not lying</w:t>
      </w:r>
      <w:r w:rsidR="00457D0E" w:rsidRPr="00304E6D">
        <w:rPr>
          <w:rFonts w:ascii="Baskerville Old Face" w:hAnsi="Baskerville Old Face" w:cs="Times New Roman"/>
        </w:rPr>
        <w:t xml:space="preserve"> </w:t>
      </w:r>
      <w:r w:rsidR="00F458E4" w:rsidRPr="00304E6D">
        <w:rPr>
          <w:rFonts w:ascii="Baskerville Old Face" w:hAnsi="Baskerville Old Face" w:cs="Times New Roman"/>
        </w:rPr>
        <w:t xml:space="preserve">since </w:t>
      </w:r>
      <w:r w:rsidR="005A27C3" w:rsidRPr="00304E6D">
        <w:rPr>
          <w:rFonts w:ascii="Baskerville Old Face" w:hAnsi="Baskerville Old Face" w:cs="Times New Roman"/>
        </w:rPr>
        <w:t>he asserts</w:t>
      </w:r>
      <w:r w:rsidR="00F458E4" w:rsidRPr="00304E6D">
        <w:rPr>
          <w:rFonts w:ascii="Baskerville Old Face" w:hAnsi="Baskerville Old Face" w:cs="Times New Roman"/>
        </w:rPr>
        <w:t xml:space="preserve"> what he confidently believes </w:t>
      </w:r>
      <w:r w:rsidR="002A3CE5" w:rsidRPr="00304E6D">
        <w:rPr>
          <w:rFonts w:ascii="Baskerville Old Face" w:hAnsi="Baskerville Old Face" w:cs="Times New Roman"/>
        </w:rPr>
        <w:t>to be true</w:t>
      </w:r>
      <w:r w:rsidR="002A2F67" w:rsidRPr="00304E6D">
        <w:rPr>
          <w:rFonts w:ascii="Baskerville Old Face" w:hAnsi="Baskerville Old Face" w:cs="Times New Roman"/>
        </w:rPr>
        <w:t xml:space="preserve">, a necessary condition for lying </w:t>
      </w:r>
      <w:r w:rsidR="00C771CE" w:rsidRPr="00304E6D">
        <w:rPr>
          <w:rFonts w:ascii="Baskerville Old Face" w:hAnsi="Baskerville Old Face" w:cs="Times New Roman"/>
        </w:rPr>
        <w:t>is</w:t>
      </w:r>
      <w:r w:rsidR="002A2F67" w:rsidRPr="00304E6D">
        <w:rPr>
          <w:rFonts w:ascii="Baskerville Old Face" w:hAnsi="Baskerville Old Face" w:cs="Times New Roman"/>
        </w:rPr>
        <w:t xml:space="preserve"> not satisfied,</w:t>
      </w:r>
      <w:r w:rsidR="00B22DF3" w:rsidRPr="00304E6D">
        <w:rPr>
          <w:rFonts w:ascii="Baskerville Old Face" w:hAnsi="Baskerville Old Face" w:cs="Times New Roman"/>
        </w:rPr>
        <w:t xml:space="preserve"> </w:t>
      </w:r>
      <w:r w:rsidR="00DD64EC" w:rsidRPr="00304E6D">
        <w:rPr>
          <w:rFonts w:ascii="Baskerville Old Face" w:hAnsi="Baskerville Old Face" w:cs="Times New Roman"/>
        </w:rPr>
        <w:t>bu</w:t>
      </w:r>
      <w:r w:rsidR="00CC18DC" w:rsidRPr="00304E6D">
        <w:rPr>
          <w:rFonts w:ascii="Baskerville Old Face" w:hAnsi="Baskerville Old Face" w:cs="Times New Roman"/>
        </w:rPr>
        <w:t>t this surely must be wrong</w:t>
      </w:r>
      <w:r w:rsidR="00463031" w:rsidRPr="00304E6D">
        <w:rPr>
          <w:rFonts w:ascii="Baskerville Old Face" w:hAnsi="Baskerville Old Face" w:cs="Times New Roman"/>
        </w:rPr>
        <w:t>.</w:t>
      </w:r>
      <w:r w:rsidR="006D64C5" w:rsidRPr="00304E6D">
        <w:rPr>
          <w:rFonts w:ascii="Baskerville Old Face" w:hAnsi="Baskerville Old Face" w:cs="Times New Roman"/>
        </w:rPr>
        <w:t xml:space="preserve"> </w:t>
      </w:r>
      <w:r w:rsidR="0031089E" w:rsidRPr="00304E6D">
        <w:rPr>
          <w:rFonts w:ascii="Baskerville Old Face" w:hAnsi="Baskerville Old Face" w:cs="Times New Roman"/>
        </w:rPr>
        <w:t xml:space="preserve">Because </w:t>
      </w:r>
      <w:r w:rsidR="006D64C5" w:rsidRPr="00304E6D">
        <w:rPr>
          <w:rFonts w:ascii="Baskerville Old Face" w:hAnsi="Baskerville Old Face" w:cs="Times New Roman"/>
        </w:rPr>
        <w:t xml:space="preserve">Peter </w:t>
      </w:r>
      <w:r w:rsidR="00957FFA" w:rsidRPr="00304E6D">
        <w:rPr>
          <w:rFonts w:ascii="Baskerville Old Face" w:hAnsi="Baskerville Old Face" w:cs="Times New Roman"/>
        </w:rPr>
        <w:t>judges</w:t>
      </w:r>
      <w:r w:rsidR="00F458E4" w:rsidRPr="00304E6D">
        <w:rPr>
          <w:rFonts w:ascii="Baskerville Old Face" w:hAnsi="Baskerville Old Face" w:cs="Times New Roman"/>
        </w:rPr>
        <w:t xml:space="preserve"> </w:t>
      </w:r>
      <w:r w:rsidR="00A95B37" w:rsidRPr="00304E6D">
        <w:rPr>
          <w:rFonts w:ascii="Baskerville Old Face" w:hAnsi="Baskerville Old Face" w:cs="Times New Roman"/>
        </w:rPr>
        <w:t xml:space="preserve">both </w:t>
      </w:r>
      <w:proofErr w:type="gramStart"/>
      <w:r w:rsidR="004B4F43" w:rsidRPr="00304E6D">
        <w:rPr>
          <w:rFonts w:ascii="Baskerville Old Face" w:hAnsi="Baskerville Old Face" w:cs="Times New Roman"/>
        </w:rPr>
        <w:t>that</w:t>
      </w:r>
      <w:proofErr w:type="gramEnd"/>
      <w:r w:rsidR="004B4F43" w:rsidRPr="00304E6D">
        <w:rPr>
          <w:rFonts w:ascii="Baskerville Old Face" w:hAnsi="Baskerville Old Face" w:cs="Times New Roman"/>
        </w:rPr>
        <w:t xml:space="preserve"> </w:t>
      </w:r>
      <w:r w:rsidR="00664568" w:rsidRPr="00304E6D">
        <w:rPr>
          <w:rFonts w:ascii="Baskerville Old Face" w:hAnsi="Baskerville Old Face" w:cs="Times New Roman"/>
        </w:rPr>
        <w:t xml:space="preserve">he is delusional and that </w:t>
      </w:r>
      <w:r w:rsidR="004B4F43" w:rsidRPr="00304E6D">
        <w:rPr>
          <w:rFonts w:ascii="Baskerville Old Face" w:hAnsi="Baskerville Old Face" w:cs="Times New Roman"/>
        </w:rPr>
        <w:t>his delusion is false</w:t>
      </w:r>
      <w:r w:rsidR="00664568" w:rsidRPr="00304E6D">
        <w:rPr>
          <w:rFonts w:ascii="Baskerville Old Face" w:hAnsi="Baskerville Old Face" w:cs="Times New Roman"/>
        </w:rPr>
        <w:t>,</w:t>
      </w:r>
      <w:r w:rsidR="00B972E5" w:rsidRPr="00304E6D">
        <w:rPr>
          <w:rFonts w:ascii="Baskerville Old Face" w:hAnsi="Baskerville Old Face" w:cs="Times New Roman"/>
        </w:rPr>
        <w:t xml:space="preserve"> i</w:t>
      </w:r>
      <w:r w:rsidR="000E694D" w:rsidRPr="00304E6D">
        <w:rPr>
          <w:rFonts w:ascii="Baskerville Old Face" w:hAnsi="Baskerville Old Face" w:cs="Times New Roman"/>
        </w:rPr>
        <w:t xml:space="preserve">t </w:t>
      </w:r>
      <w:r w:rsidR="00C771CE" w:rsidRPr="00304E6D">
        <w:rPr>
          <w:rFonts w:ascii="Baskerville Old Face" w:hAnsi="Baskerville Old Face" w:cs="Times New Roman"/>
        </w:rPr>
        <w:t>seems</w:t>
      </w:r>
      <w:r w:rsidR="00B972E5" w:rsidRPr="00304E6D">
        <w:rPr>
          <w:rFonts w:ascii="Baskerville Old Face" w:hAnsi="Baskerville Old Face" w:cs="Times New Roman"/>
        </w:rPr>
        <w:t xml:space="preserve"> irrelevant</w:t>
      </w:r>
      <w:r w:rsidR="000E694D" w:rsidRPr="00304E6D">
        <w:rPr>
          <w:rFonts w:ascii="Baskerville Old Face" w:hAnsi="Baskerville Old Face" w:cs="Times New Roman"/>
        </w:rPr>
        <w:t xml:space="preserve"> that he believes the proposition. </w:t>
      </w:r>
      <w:r w:rsidR="00DE4857" w:rsidRPr="00304E6D">
        <w:rPr>
          <w:rFonts w:ascii="Baskerville Old Face" w:hAnsi="Baskerville Old Face" w:cs="Times New Roman"/>
        </w:rPr>
        <w:t xml:space="preserve">In fact, given his overall condition, it seems correct to say that Peter would be lying by asserting a proposition he delusionally believes as </w:t>
      </w:r>
      <w:r w:rsidR="00DE4857" w:rsidRPr="00304E6D">
        <w:rPr>
          <w:rFonts w:ascii="Baskerville Old Face" w:hAnsi="Baskerville Old Face" w:cs="Times New Roman"/>
          <w:i/>
        </w:rPr>
        <w:t>true</w:t>
      </w:r>
      <w:r w:rsidR="00A03F7A" w:rsidRPr="00304E6D">
        <w:rPr>
          <w:rFonts w:ascii="Baskerville Old Face" w:hAnsi="Baskerville Old Face" w:cs="Times New Roman"/>
        </w:rPr>
        <w:t xml:space="preserve"> </w:t>
      </w:r>
      <w:r w:rsidR="00900C9A" w:rsidRPr="00304E6D">
        <w:rPr>
          <w:rFonts w:ascii="Baskerville Old Face" w:hAnsi="Baskerville Old Face" w:cs="Times New Roman"/>
        </w:rPr>
        <w:t xml:space="preserve">– </w:t>
      </w:r>
      <w:r w:rsidR="008101EA" w:rsidRPr="00304E6D">
        <w:rPr>
          <w:rFonts w:ascii="Baskerville Old Face" w:hAnsi="Baskerville Old Face" w:cs="Times New Roman"/>
        </w:rPr>
        <w:t>s</w:t>
      </w:r>
      <w:r w:rsidR="006C6408" w:rsidRPr="00304E6D">
        <w:rPr>
          <w:rFonts w:ascii="Baskerville Old Face" w:hAnsi="Baskerville Old Face" w:cs="Times New Roman"/>
        </w:rPr>
        <w:t xml:space="preserve">ince he would be asserting a </w:t>
      </w:r>
      <w:proofErr w:type="gramStart"/>
      <w:r w:rsidR="006C6408" w:rsidRPr="00304E6D">
        <w:rPr>
          <w:rFonts w:ascii="Baskerville Old Face" w:hAnsi="Baskerville Old Face" w:cs="Times New Roman"/>
        </w:rPr>
        <w:t>proposition</w:t>
      </w:r>
      <w:proofErr w:type="gramEnd"/>
      <w:r w:rsidR="006C6408" w:rsidRPr="00304E6D">
        <w:rPr>
          <w:rFonts w:ascii="Baskerville Old Face" w:hAnsi="Baskerville Old Face" w:cs="Times New Roman"/>
        </w:rPr>
        <w:t xml:space="preserve"> he correctly judges to be </w:t>
      </w:r>
      <w:r w:rsidR="0031089E" w:rsidRPr="00304E6D">
        <w:rPr>
          <w:rFonts w:ascii="Baskerville Old Face" w:hAnsi="Baskerville Old Face" w:cs="Times New Roman"/>
          <w:i/>
        </w:rPr>
        <w:t>false</w:t>
      </w:r>
      <w:r w:rsidR="0055796B" w:rsidRPr="00304E6D">
        <w:rPr>
          <w:rFonts w:ascii="Baskerville Old Face" w:hAnsi="Baskerville Old Face" w:cs="Times New Roman"/>
        </w:rPr>
        <w:t xml:space="preserve"> (he judges that he is delusional and th</w:t>
      </w:r>
      <w:r w:rsidR="00BF180C" w:rsidRPr="00304E6D">
        <w:rPr>
          <w:rFonts w:ascii="Baskerville Old Face" w:hAnsi="Baskerville Old Face" w:cs="Times New Roman"/>
        </w:rPr>
        <w:t>a</w:t>
      </w:r>
      <w:r w:rsidR="0055796B" w:rsidRPr="00304E6D">
        <w:rPr>
          <w:rFonts w:ascii="Baskerville Old Face" w:hAnsi="Baskerville Old Face" w:cs="Times New Roman"/>
        </w:rPr>
        <w:t>t his delusion is false)</w:t>
      </w:r>
      <w:r w:rsidR="00DE4857" w:rsidRPr="00304E6D">
        <w:rPr>
          <w:rFonts w:ascii="Baskerville Old Face" w:hAnsi="Baskerville Old Face" w:cs="Times New Roman"/>
        </w:rPr>
        <w:t xml:space="preserve">.  </w:t>
      </w:r>
    </w:p>
    <w:p w:rsidR="00AC70B0" w:rsidRPr="00304E6D" w:rsidRDefault="00AC70B0" w:rsidP="00AC70B0">
      <w:pPr>
        <w:spacing w:after="300" w:line="480" w:lineRule="auto"/>
        <w:ind w:firstLine="284"/>
        <w:rPr>
          <w:rFonts w:ascii="Baskerville Old Face" w:hAnsi="Baskerville Old Face"/>
        </w:rPr>
      </w:pPr>
      <w:r w:rsidRPr="00304E6D">
        <w:rPr>
          <w:rFonts w:ascii="Baskerville Old Face" w:hAnsi="Baskerville Old Face" w:cs="Times New Roman"/>
          <w:iCs/>
        </w:rPr>
        <w:t>Because Peter can lie by intentionally asserting what he consciously believes to be true, the case in which he lies provides a clear counterexample to the Belief Condition</w:t>
      </w:r>
      <w:r w:rsidR="008B0843" w:rsidRPr="00304E6D">
        <w:rPr>
          <w:rFonts w:ascii="Baskerville Old Face" w:hAnsi="Baskerville Old Face" w:cs="Times New Roman"/>
          <w:iCs/>
        </w:rPr>
        <w:t xml:space="preserve"> of lying</w:t>
      </w:r>
      <w:r w:rsidRPr="00304E6D">
        <w:rPr>
          <w:rFonts w:ascii="Baskerville Old Face" w:hAnsi="Baskerville Old Face" w:cs="Times New Roman"/>
          <w:iCs/>
        </w:rPr>
        <w:t>, even in its subtler versions that take account of credences</w:t>
      </w:r>
      <w:r w:rsidR="00C546D0" w:rsidRPr="00304E6D">
        <w:rPr>
          <w:rFonts w:ascii="Baskerville Old Face" w:hAnsi="Baskerville Old Face" w:cs="Times New Roman"/>
          <w:iCs/>
        </w:rPr>
        <w:t xml:space="preserve"> (Marsili 2019)</w:t>
      </w:r>
      <w:r w:rsidR="00AF7BE4" w:rsidRPr="00304E6D">
        <w:rPr>
          <w:rFonts w:ascii="Baskerville Old Face" w:hAnsi="Baskerville Old Face" w:cs="Times New Roman"/>
          <w:iCs/>
        </w:rPr>
        <w:t>,</w:t>
      </w:r>
      <w:r w:rsidRPr="00304E6D">
        <w:rPr>
          <w:rFonts w:ascii="Baskerville Old Face" w:hAnsi="Baskerville Old Face" w:cs="Times New Roman"/>
          <w:iCs/>
        </w:rPr>
        <w:t xml:space="preserve"> and </w:t>
      </w:r>
      <w:r w:rsidR="001E7F33" w:rsidRPr="00304E6D">
        <w:rPr>
          <w:rFonts w:ascii="Baskerville Old Face" w:hAnsi="Baskerville Old Face" w:cs="Times New Roman"/>
          <w:iCs/>
        </w:rPr>
        <w:t xml:space="preserve">it </w:t>
      </w:r>
      <w:r w:rsidR="0055796B" w:rsidRPr="00304E6D">
        <w:rPr>
          <w:rFonts w:ascii="Baskerville Old Face" w:hAnsi="Baskerville Old Face" w:cs="Times New Roman"/>
          <w:iCs/>
        </w:rPr>
        <w:t>suggests that our preferred</w:t>
      </w:r>
      <w:r w:rsidRPr="00304E6D">
        <w:rPr>
          <w:rFonts w:ascii="Baskerville Old Face" w:hAnsi="Baskerville Old Face" w:cs="Times New Roman"/>
          <w:iCs/>
        </w:rPr>
        <w:t xml:space="preserve"> analys</w:t>
      </w:r>
      <w:r w:rsidR="00997BC5" w:rsidRPr="00304E6D">
        <w:rPr>
          <w:rFonts w:ascii="Baskerville Old Face" w:hAnsi="Baskerville Old Face" w:cs="Times New Roman"/>
          <w:iCs/>
        </w:rPr>
        <w:t>i</w:t>
      </w:r>
      <w:r w:rsidRPr="00304E6D">
        <w:rPr>
          <w:rFonts w:ascii="Baskerville Old Face" w:hAnsi="Baskerville Old Face" w:cs="Times New Roman"/>
          <w:iCs/>
        </w:rPr>
        <w:t>s of lying</w:t>
      </w:r>
      <w:r w:rsidR="004650D0" w:rsidRPr="00304E6D">
        <w:rPr>
          <w:rFonts w:ascii="Baskerville Old Face" w:hAnsi="Baskerville Old Face" w:cs="Times New Roman"/>
          <w:iCs/>
        </w:rPr>
        <w:t xml:space="preserve"> </w:t>
      </w:r>
      <w:r w:rsidR="0055796B" w:rsidRPr="00304E6D">
        <w:rPr>
          <w:rFonts w:ascii="Baskerville Old Face" w:hAnsi="Baskerville Old Face" w:cs="Times New Roman"/>
          <w:iCs/>
        </w:rPr>
        <w:t xml:space="preserve">should be judgement-based (e.g., Stokke 2018); </w:t>
      </w:r>
      <w:r w:rsidR="004650D0" w:rsidRPr="00304E6D">
        <w:rPr>
          <w:rFonts w:ascii="Baskerville Old Face" w:hAnsi="Baskerville Old Face" w:cs="Times New Roman"/>
          <w:iCs/>
        </w:rPr>
        <w:t xml:space="preserve">lying </w:t>
      </w:r>
      <w:r w:rsidR="00DA0E6E">
        <w:rPr>
          <w:rFonts w:ascii="Baskerville Old Face" w:hAnsi="Baskerville Old Face" w:cs="Times New Roman"/>
          <w:iCs/>
        </w:rPr>
        <w:t>seems to involve</w:t>
      </w:r>
      <w:r w:rsidR="004650D0" w:rsidRPr="00304E6D">
        <w:rPr>
          <w:rFonts w:ascii="Baskerville Old Face" w:hAnsi="Baskerville Old Face" w:cs="Times New Roman"/>
          <w:iCs/>
        </w:rPr>
        <w:t xml:space="preserve"> asserting what one </w:t>
      </w:r>
      <w:r w:rsidR="004650D0" w:rsidRPr="00304E6D">
        <w:rPr>
          <w:rFonts w:ascii="Baskerville Old Face" w:hAnsi="Baskerville Old Face" w:cs="Times New Roman"/>
          <w:i/>
          <w:iCs/>
        </w:rPr>
        <w:t>judges</w:t>
      </w:r>
      <w:r w:rsidR="004650D0" w:rsidRPr="00304E6D">
        <w:rPr>
          <w:rFonts w:ascii="Baskerville Old Face" w:hAnsi="Baskerville Old Face" w:cs="Times New Roman"/>
          <w:iCs/>
        </w:rPr>
        <w:t xml:space="preserve"> to be false</w:t>
      </w:r>
      <w:r w:rsidRPr="00304E6D">
        <w:rPr>
          <w:rFonts w:ascii="Baskerville Old Face" w:hAnsi="Baskerville Old Face" w:cs="Times New Roman"/>
          <w:iCs/>
        </w:rPr>
        <w:t xml:space="preserve">. </w:t>
      </w:r>
      <w:r w:rsidR="00483C16" w:rsidRPr="00304E6D">
        <w:rPr>
          <w:rFonts w:ascii="Baskerville Old Face" w:hAnsi="Baskerville Old Face" w:cs="Times New Roman"/>
          <w:iCs/>
        </w:rPr>
        <w:t>In addition</w:t>
      </w:r>
      <w:r w:rsidRPr="00304E6D">
        <w:rPr>
          <w:rFonts w:ascii="Baskerville Old Face" w:hAnsi="Baskerville Old Face" w:cs="Times New Roman"/>
          <w:iCs/>
        </w:rPr>
        <w:t xml:space="preserve">, because Peter can sincerely assert </w:t>
      </w:r>
      <w:r w:rsidRPr="00304E6D">
        <w:rPr>
          <w:rFonts w:ascii="Baskerville Old Face" w:hAnsi="Baskerville Old Face" w:cs="Times New Roman"/>
          <w:iCs/>
        </w:rPr>
        <w:lastRenderedPageBreak/>
        <w:t>what he consciously believes is false</w:t>
      </w:r>
      <w:r w:rsidR="00483C16" w:rsidRPr="00304E6D">
        <w:rPr>
          <w:rFonts w:ascii="Baskerville Old Face" w:hAnsi="Baskerville Old Face" w:cs="Times New Roman"/>
          <w:iCs/>
        </w:rPr>
        <w:t xml:space="preserve"> (since he judges </w:t>
      </w:r>
      <w:r w:rsidR="00734247" w:rsidRPr="00304E6D">
        <w:rPr>
          <w:rFonts w:ascii="Baskerville Old Face" w:hAnsi="Baskerville Old Face" w:cs="Times New Roman"/>
          <w:iCs/>
        </w:rPr>
        <w:t xml:space="preserve">that </w:t>
      </w:r>
      <w:r w:rsidR="00483C16" w:rsidRPr="00304E6D">
        <w:rPr>
          <w:rFonts w:ascii="Baskerville Old Face" w:hAnsi="Baskerville Old Face" w:cs="Times New Roman"/>
          <w:iCs/>
        </w:rPr>
        <w:t xml:space="preserve">this proposition </w:t>
      </w:r>
      <w:r w:rsidR="00734247" w:rsidRPr="00304E6D">
        <w:rPr>
          <w:rFonts w:ascii="Baskerville Old Face" w:hAnsi="Baskerville Old Face" w:cs="Times New Roman"/>
          <w:iCs/>
        </w:rPr>
        <w:t xml:space="preserve">is </w:t>
      </w:r>
      <w:r w:rsidR="00483C16" w:rsidRPr="00304E6D">
        <w:rPr>
          <w:rFonts w:ascii="Baskerville Old Face" w:hAnsi="Baskerville Old Face" w:cs="Times New Roman"/>
          <w:iCs/>
        </w:rPr>
        <w:t>true)</w:t>
      </w:r>
      <w:r w:rsidRPr="00304E6D">
        <w:rPr>
          <w:rFonts w:ascii="Baskerville Old Face" w:hAnsi="Baskerville Old Face" w:cs="Times New Roman"/>
          <w:iCs/>
        </w:rPr>
        <w:t>, the case in which he is sincere shows that the Belief Account of sincerity</w:t>
      </w:r>
      <w:r w:rsidR="00B254B3" w:rsidRPr="00304E6D">
        <w:rPr>
          <w:rFonts w:ascii="Baskerville Old Face" w:hAnsi="Baskerville Old Face" w:cs="Times New Roman"/>
          <w:iCs/>
        </w:rPr>
        <w:t xml:space="preserve"> is false</w:t>
      </w:r>
      <w:r w:rsidRPr="00304E6D">
        <w:rPr>
          <w:rFonts w:ascii="Baskerville Old Face" w:hAnsi="Baskerville Old Face" w:cs="Times New Roman"/>
          <w:iCs/>
        </w:rPr>
        <w:t xml:space="preserve">. </w:t>
      </w:r>
      <w:r w:rsidR="00CC2D1F" w:rsidRPr="00304E6D">
        <w:rPr>
          <w:rFonts w:ascii="Baskerville Old Face" w:hAnsi="Baskerville Old Face" w:cs="Times New Roman"/>
          <w:iCs/>
        </w:rPr>
        <w:t xml:space="preserve">Therefore, because Peter can lie by asserting </w:t>
      </w:r>
      <w:r w:rsidR="007F09D5" w:rsidRPr="00304E6D">
        <w:rPr>
          <w:rFonts w:ascii="Baskerville Old Face" w:hAnsi="Baskerville Old Face" w:cs="Times New Roman"/>
          <w:iCs/>
        </w:rPr>
        <w:t>what</w:t>
      </w:r>
      <w:r w:rsidR="00CC2D1F" w:rsidRPr="00304E6D">
        <w:rPr>
          <w:rFonts w:ascii="Baskerville Old Face" w:hAnsi="Baskerville Old Face" w:cs="Times New Roman"/>
          <w:iCs/>
        </w:rPr>
        <w:t xml:space="preserve"> he believes is true and be sincere by asserting </w:t>
      </w:r>
      <w:r w:rsidR="00255481" w:rsidRPr="00304E6D">
        <w:rPr>
          <w:rFonts w:ascii="Baskerville Old Face" w:hAnsi="Baskerville Old Face" w:cs="Times New Roman"/>
          <w:iCs/>
        </w:rPr>
        <w:t>what</w:t>
      </w:r>
      <w:r w:rsidR="00CC2D1F" w:rsidRPr="00304E6D">
        <w:rPr>
          <w:rFonts w:ascii="Baskerville Old Face" w:hAnsi="Baskerville Old Face" w:cs="Times New Roman"/>
          <w:iCs/>
        </w:rPr>
        <w:t xml:space="preserve"> he believes is false, a</w:t>
      </w:r>
      <w:r w:rsidR="00DD64EC" w:rsidRPr="00304E6D">
        <w:rPr>
          <w:rFonts w:ascii="Baskerville Old Face" w:hAnsi="Baskerville Old Face" w:cs="Times New Roman"/>
          <w:iCs/>
        </w:rPr>
        <w:t xml:space="preserve">sserting </w:t>
      </w:r>
      <w:r w:rsidR="008D21F8" w:rsidRPr="00304E6D">
        <w:rPr>
          <w:rFonts w:ascii="Baskerville Old Face" w:hAnsi="Baskerville Old Face" w:cs="Times New Roman"/>
          <w:iCs/>
        </w:rPr>
        <w:t>what</w:t>
      </w:r>
      <w:r w:rsidR="00DD64EC" w:rsidRPr="00304E6D">
        <w:rPr>
          <w:rFonts w:ascii="Baskerville Old Face" w:hAnsi="Baskerville Old Face" w:cs="Times New Roman"/>
          <w:iCs/>
        </w:rPr>
        <w:t xml:space="preserve"> you believe is true is neither necessary nor sufficient for sincerity. </w:t>
      </w:r>
    </w:p>
    <w:p w:rsidR="00F10106" w:rsidRPr="00C40DDA" w:rsidRDefault="00AC70B0" w:rsidP="00F10106">
      <w:pPr>
        <w:spacing w:after="300" w:line="480" w:lineRule="auto"/>
        <w:ind w:firstLine="284"/>
        <w:rPr>
          <w:rFonts w:ascii="Baskerville Old Face" w:hAnsi="Baskerville Old Face"/>
        </w:rPr>
      </w:pPr>
      <w:r w:rsidRPr="00C40DDA">
        <w:rPr>
          <w:rFonts w:ascii="Baskerville Old Face" w:hAnsi="Baskerville Old Face" w:cs="Times New Roman"/>
        </w:rPr>
        <w:t>C</w:t>
      </w:r>
      <w:r w:rsidR="00F10106" w:rsidRPr="00C40DDA">
        <w:rPr>
          <w:rFonts w:ascii="Baskerville Old Face" w:hAnsi="Baskerville Old Face" w:cs="Times New Roman"/>
          <w:iCs/>
        </w:rPr>
        <w:t>ontemporary philosophers have already opposed the Belief Condition and the Belief Account</w:t>
      </w:r>
      <w:r w:rsidR="00A1062F" w:rsidRPr="00C40DDA">
        <w:rPr>
          <w:rFonts w:ascii="Baskerville Old Face" w:hAnsi="Baskerville Old Face" w:cs="Times New Roman"/>
          <w:iCs/>
        </w:rPr>
        <w:t xml:space="preserve"> </w:t>
      </w:r>
      <w:r w:rsidR="00F10106" w:rsidRPr="00C40DDA">
        <w:rPr>
          <w:rFonts w:ascii="Baskerville Old Face" w:hAnsi="Baskerville Old Face" w:cs="Times New Roman"/>
          <w:iCs/>
        </w:rPr>
        <w:t>– for instance, Chan and Kahane (2011), Stokke (2014</w:t>
      </w:r>
      <w:r w:rsidRPr="00C40DDA">
        <w:rPr>
          <w:rFonts w:ascii="Baskerville Old Face" w:hAnsi="Baskerville Old Face" w:cs="Times New Roman"/>
          <w:iCs/>
        </w:rPr>
        <w:t>, 2018</w:t>
      </w:r>
      <w:r w:rsidR="00F10106" w:rsidRPr="00C40DDA">
        <w:rPr>
          <w:rFonts w:ascii="Baskerville Old Face" w:hAnsi="Baskerville Old Face" w:cs="Times New Roman"/>
          <w:iCs/>
        </w:rPr>
        <w:t xml:space="preserve">), </w:t>
      </w:r>
      <w:r w:rsidR="00701FA4" w:rsidRPr="00C40DDA">
        <w:rPr>
          <w:rFonts w:ascii="Baskerville Old Face" w:hAnsi="Baskerville Old Face" w:cs="Times New Roman"/>
          <w:iCs/>
        </w:rPr>
        <w:t>and</w:t>
      </w:r>
      <w:r w:rsidR="00F10106" w:rsidRPr="00C40DDA">
        <w:rPr>
          <w:rFonts w:ascii="Baskerville Old Face" w:hAnsi="Baskerville Old Face" w:cs="Times New Roman"/>
          <w:iCs/>
        </w:rPr>
        <w:t xml:space="preserve"> Pepp (2018) – but, to my knowledge, no one has argued that one can lie by asserting wh</w:t>
      </w:r>
      <w:r w:rsidRPr="00C40DDA">
        <w:rPr>
          <w:rFonts w:ascii="Baskerville Old Face" w:hAnsi="Baskerville Old Face" w:cs="Times New Roman"/>
          <w:iCs/>
        </w:rPr>
        <w:t xml:space="preserve">at </w:t>
      </w:r>
      <w:r w:rsidR="00F10106" w:rsidRPr="00C40DDA">
        <w:rPr>
          <w:rFonts w:ascii="Baskerville Old Face" w:hAnsi="Baskerville Old Face" w:cs="Times New Roman"/>
          <w:iCs/>
        </w:rPr>
        <w:t xml:space="preserve">one </w:t>
      </w:r>
      <w:r w:rsidR="00F10106" w:rsidRPr="00C40DDA">
        <w:rPr>
          <w:rFonts w:ascii="Baskerville Old Face" w:hAnsi="Baskerville Old Face" w:cs="Times New Roman"/>
          <w:i/>
          <w:iCs/>
        </w:rPr>
        <w:t>consciously</w:t>
      </w:r>
      <w:r w:rsidR="00F10106" w:rsidRPr="00C40DDA">
        <w:rPr>
          <w:rFonts w:ascii="Baskerville Old Face" w:hAnsi="Baskerville Old Face" w:cs="Times New Roman"/>
          <w:iCs/>
        </w:rPr>
        <w:t xml:space="preserve">, </w:t>
      </w:r>
      <w:r w:rsidR="00F10106" w:rsidRPr="00C40DDA">
        <w:rPr>
          <w:rFonts w:ascii="Baskerville Old Face" w:hAnsi="Baskerville Old Face" w:cs="Times New Roman"/>
          <w:i/>
          <w:iCs/>
        </w:rPr>
        <w:t>confidently</w:t>
      </w:r>
      <w:r w:rsidR="00F10106" w:rsidRPr="00C40DDA">
        <w:rPr>
          <w:rFonts w:ascii="Baskerville Old Face" w:hAnsi="Baskerville Old Face" w:cs="Times New Roman"/>
          <w:iCs/>
        </w:rPr>
        <w:t xml:space="preserve">, and </w:t>
      </w:r>
      <w:r w:rsidR="00F10106" w:rsidRPr="00C40DDA">
        <w:rPr>
          <w:rFonts w:ascii="Baskerville Old Face" w:hAnsi="Baskerville Old Face" w:cs="Times New Roman"/>
          <w:i/>
          <w:iCs/>
        </w:rPr>
        <w:t>de dicto</w:t>
      </w:r>
      <w:r w:rsidR="00F10106" w:rsidRPr="00C40DDA">
        <w:rPr>
          <w:rFonts w:ascii="Baskerville Old Face" w:hAnsi="Baskerville Old Face" w:cs="Times New Roman"/>
          <w:iCs/>
        </w:rPr>
        <w:t xml:space="preserve"> believes to be true or that one can be sincere by asserting what one </w:t>
      </w:r>
      <w:r w:rsidR="00F10106" w:rsidRPr="00C40DDA">
        <w:rPr>
          <w:rFonts w:ascii="Baskerville Old Face" w:hAnsi="Baskerville Old Face" w:cs="Times New Roman"/>
          <w:i/>
          <w:iCs/>
        </w:rPr>
        <w:t>consciously</w:t>
      </w:r>
      <w:r w:rsidR="00F10106" w:rsidRPr="00C40DDA">
        <w:rPr>
          <w:rFonts w:ascii="Baskerville Old Face" w:hAnsi="Baskerville Old Face" w:cs="Times New Roman"/>
          <w:iCs/>
        </w:rPr>
        <w:t xml:space="preserve">, </w:t>
      </w:r>
      <w:r w:rsidR="00F10106" w:rsidRPr="00C40DDA">
        <w:rPr>
          <w:rFonts w:ascii="Baskerville Old Face" w:hAnsi="Baskerville Old Face" w:cs="Times New Roman"/>
          <w:i/>
          <w:iCs/>
        </w:rPr>
        <w:t>confidently</w:t>
      </w:r>
      <w:r w:rsidR="00F10106" w:rsidRPr="00C40DDA">
        <w:rPr>
          <w:rFonts w:ascii="Baskerville Old Face" w:hAnsi="Baskerville Old Face" w:cs="Times New Roman"/>
          <w:iCs/>
        </w:rPr>
        <w:t xml:space="preserve">, and </w:t>
      </w:r>
      <w:r w:rsidR="00F10106" w:rsidRPr="00C40DDA">
        <w:rPr>
          <w:rFonts w:ascii="Baskerville Old Face" w:hAnsi="Baskerville Old Face" w:cs="Times New Roman"/>
          <w:i/>
          <w:iCs/>
        </w:rPr>
        <w:t>de dicto</w:t>
      </w:r>
      <w:r w:rsidR="00F10106" w:rsidRPr="00C40DDA">
        <w:rPr>
          <w:rFonts w:ascii="Baskerville Old Face" w:hAnsi="Baskerville Old Face" w:cs="Times New Roman"/>
          <w:iCs/>
        </w:rPr>
        <w:t xml:space="preserve"> believes to be false. </w:t>
      </w:r>
      <w:r w:rsidR="00C605B3" w:rsidRPr="00C40DDA">
        <w:rPr>
          <w:rFonts w:ascii="Baskerville Old Face" w:hAnsi="Baskerville Old Face" w:cs="Times New Roman"/>
          <w:iCs/>
        </w:rPr>
        <w:t xml:space="preserve">Extant </w:t>
      </w:r>
      <w:r w:rsidR="00925A7A" w:rsidRPr="00C40DDA">
        <w:rPr>
          <w:rFonts w:ascii="Baskerville Old Face" w:hAnsi="Baskerville Old Face" w:cs="Times New Roman"/>
          <w:iCs/>
        </w:rPr>
        <w:t xml:space="preserve">arguments mainly appeal to subconscious or </w:t>
      </w:r>
      <w:r w:rsidR="00925A7A" w:rsidRPr="00C40DDA">
        <w:rPr>
          <w:rFonts w:ascii="Baskerville Old Face" w:hAnsi="Baskerville Old Face" w:cs="Times New Roman"/>
          <w:i/>
          <w:iCs/>
        </w:rPr>
        <w:t>de re</w:t>
      </w:r>
      <w:r w:rsidR="00925A7A" w:rsidRPr="00C40DDA">
        <w:rPr>
          <w:rFonts w:ascii="Baskerville Old Face" w:hAnsi="Baskerville Old Face" w:cs="Times New Roman"/>
          <w:iCs/>
        </w:rPr>
        <w:t xml:space="preserve"> </w:t>
      </w:r>
      <w:r w:rsidR="00F143CF" w:rsidRPr="00C40DDA">
        <w:rPr>
          <w:rFonts w:ascii="Baskerville Old Face" w:hAnsi="Baskerville Old Face" w:cs="Times New Roman"/>
          <w:iCs/>
        </w:rPr>
        <w:t>beliefs</w:t>
      </w:r>
      <w:r w:rsidR="00925A7A" w:rsidRPr="00C40DDA">
        <w:rPr>
          <w:rFonts w:ascii="Baskerville Old Face" w:hAnsi="Baskerville Old Face" w:cs="Times New Roman"/>
          <w:iCs/>
        </w:rPr>
        <w:t xml:space="preserve">. </w:t>
      </w:r>
      <w:r w:rsidR="00F10106" w:rsidRPr="00C40DDA">
        <w:rPr>
          <w:rFonts w:ascii="Baskerville Old Face" w:hAnsi="Baskerville Old Face" w:cs="Times New Roman"/>
          <w:iCs/>
        </w:rPr>
        <w:t xml:space="preserve">Therefore, </w:t>
      </w:r>
      <w:r w:rsidR="00A1062F" w:rsidRPr="00C40DDA">
        <w:rPr>
          <w:rFonts w:ascii="Baskerville Old Face" w:hAnsi="Baskerville Old Face" w:cs="Times New Roman"/>
          <w:iCs/>
        </w:rPr>
        <w:t>th</w:t>
      </w:r>
      <w:r w:rsidR="00B565C9" w:rsidRPr="00C40DDA">
        <w:rPr>
          <w:rFonts w:ascii="Baskerville Old Face" w:hAnsi="Baskerville Old Face" w:cs="Times New Roman"/>
          <w:iCs/>
        </w:rPr>
        <w:t>is</w:t>
      </w:r>
      <w:r w:rsidR="00A1062F" w:rsidRPr="00C40DDA">
        <w:rPr>
          <w:rFonts w:ascii="Baskerville Old Face" w:hAnsi="Baskerville Old Face" w:cs="Times New Roman"/>
          <w:iCs/>
        </w:rPr>
        <w:t xml:space="preserve"> </w:t>
      </w:r>
      <w:r w:rsidR="00B565C9" w:rsidRPr="00C40DDA">
        <w:rPr>
          <w:rFonts w:ascii="Baskerville Old Face" w:hAnsi="Baskerville Old Face" w:cs="Times New Roman"/>
          <w:iCs/>
        </w:rPr>
        <w:t>discussion</w:t>
      </w:r>
      <w:r w:rsidR="00A1062F" w:rsidRPr="00C40DDA">
        <w:rPr>
          <w:rFonts w:ascii="Baskerville Old Face" w:hAnsi="Baskerville Old Face" w:cs="Times New Roman"/>
          <w:iCs/>
        </w:rPr>
        <w:t xml:space="preserve"> </w:t>
      </w:r>
      <w:r w:rsidR="00B565C9" w:rsidRPr="00C40DDA">
        <w:rPr>
          <w:rFonts w:ascii="Baskerville Old Face" w:hAnsi="Baskerville Old Face" w:cs="Times New Roman"/>
          <w:iCs/>
        </w:rPr>
        <w:t>is</w:t>
      </w:r>
      <w:r w:rsidR="00A1062F" w:rsidRPr="00C40DDA">
        <w:rPr>
          <w:rFonts w:ascii="Baskerville Old Face" w:hAnsi="Baskerville Old Face" w:cs="Times New Roman"/>
          <w:iCs/>
        </w:rPr>
        <w:t xml:space="preserve"> </w:t>
      </w:r>
      <w:r w:rsidR="00B565C9" w:rsidRPr="00C40DDA">
        <w:rPr>
          <w:rFonts w:ascii="Baskerville Old Face" w:hAnsi="Baskerville Old Face" w:cs="Times New Roman"/>
          <w:iCs/>
        </w:rPr>
        <w:t>novel</w:t>
      </w:r>
      <w:r w:rsidR="00F10106" w:rsidRPr="00C40DDA">
        <w:rPr>
          <w:rFonts w:ascii="Baskerville Old Face" w:hAnsi="Baskerville Old Face" w:cs="Times New Roman"/>
          <w:iCs/>
        </w:rPr>
        <w:t xml:space="preserve"> and important. </w:t>
      </w:r>
    </w:p>
    <w:p w:rsidR="00B05A96" w:rsidRDefault="00F10106" w:rsidP="00B05A96">
      <w:pPr>
        <w:spacing w:line="480" w:lineRule="auto"/>
        <w:ind w:firstLine="284"/>
        <w:rPr>
          <w:rFonts w:ascii="Baskerville Old Face" w:hAnsi="Baskerville Old Face" w:cs="Times New Roman"/>
          <w:iCs/>
        </w:rPr>
      </w:pPr>
      <w:r w:rsidRPr="00C40DDA">
        <w:rPr>
          <w:rFonts w:ascii="Baskerville Old Face" w:hAnsi="Baskerville Old Face" w:cs="Times New Roman"/>
        </w:rPr>
        <w:t>However,</w:t>
      </w:r>
      <w:r w:rsidR="006F1750" w:rsidRPr="00C40DDA">
        <w:rPr>
          <w:rFonts w:ascii="Baskerville Old Face" w:hAnsi="Baskerville Old Face" w:cs="Times New Roman"/>
        </w:rPr>
        <w:t xml:space="preserve"> we still need reasons to accept this interpretation of the case</w:t>
      </w:r>
      <w:r w:rsidR="00A5694F" w:rsidRPr="00C40DDA">
        <w:rPr>
          <w:rFonts w:ascii="Baskerville Old Face" w:hAnsi="Baskerville Old Face" w:cs="Times New Roman"/>
        </w:rPr>
        <w:t xml:space="preserve"> briefly </w:t>
      </w:r>
      <w:r w:rsidR="009F3960" w:rsidRPr="00C40DDA">
        <w:rPr>
          <w:rFonts w:ascii="Baskerville Old Face" w:hAnsi="Baskerville Old Face" w:cs="Times New Roman"/>
        </w:rPr>
        <w:t>sketched</w:t>
      </w:r>
      <w:r w:rsidR="00A5694F" w:rsidRPr="00C40DDA">
        <w:rPr>
          <w:rFonts w:ascii="Baskerville Old Face" w:hAnsi="Baskerville Old Face" w:cs="Times New Roman"/>
        </w:rPr>
        <w:t xml:space="preserve"> out above</w:t>
      </w:r>
      <w:r w:rsidR="00E741B4" w:rsidRPr="00C40DDA">
        <w:rPr>
          <w:rFonts w:ascii="Baskerville Old Face" w:hAnsi="Baskerville Old Face" w:cs="Times New Roman"/>
        </w:rPr>
        <w:t>.</w:t>
      </w:r>
      <w:r w:rsidR="00531E09" w:rsidRPr="00C40DDA">
        <w:rPr>
          <w:rFonts w:ascii="Baskerville Old Face" w:hAnsi="Baskerville Old Face" w:cs="Times New Roman"/>
        </w:rPr>
        <w:t xml:space="preserve"> </w:t>
      </w:r>
      <w:r w:rsidR="008573AD" w:rsidRPr="00C40DDA">
        <w:rPr>
          <w:rFonts w:ascii="Baskerville Old Face" w:hAnsi="Baskerville Old Face" w:cs="Times New Roman"/>
        </w:rPr>
        <w:t>H</w:t>
      </w:r>
      <w:r w:rsidR="00531E09" w:rsidRPr="00C40DDA">
        <w:rPr>
          <w:rFonts w:ascii="Baskerville Old Face" w:hAnsi="Baskerville Old Face" w:cs="Times New Roman"/>
        </w:rPr>
        <w:t xml:space="preserve">ow can a person believe that </w:t>
      </w:r>
      <w:r w:rsidR="00531E09" w:rsidRPr="00C40DDA">
        <w:rPr>
          <w:rFonts w:ascii="Baskerville Old Face" w:hAnsi="Baskerville Old Face" w:cs="Times New Roman"/>
          <w:i/>
        </w:rPr>
        <w:t>p</w:t>
      </w:r>
      <w:r w:rsidR="00531E09" w:rsidRPr="00C40DDA">
        <w:rPr>
          <w:rFonts w:ascii="Baskerville Old Face" w:hAnsi="Baskerville Old Face" w:cs="Times New Roman"/>
        </w:rPr>
        <w:t xml:space="preserve"> while consciously judging that not-</w:t>
      </w:r>
      <w:r w:rsidR="00531E09" w:rsidRPr="00C40DDA">
        <w:rPr>
          <w:rFonts w:ascii="Baskerville Old Face" w:hAnsi="Baskerville Old Face" w:cs="Times New Roman"/>
          <w:i/>
        </w:rPr>
        <w:t>p</w:t>
      </w:r>
      <w:r w:rsidR="00531E09" w:rsidRPr="00C40DDA">
        <w:rPr>
          <w:rFonts w:ascii="Baskerville Old Face" w:hAnsi="Baskerville Old Face" w:cs="Times New Roman"/>
        </w:rPr>
        <w:t xml:space="preserve">? </w:t>
      </w:r>
      <w:proofErr w:type="gramStart"/>
      <w:r w:rsidR="00F46AA7" w:rsidRPr="00C40DDA">
        <w:rPr>
          <w:rFonts w:ascii="Baskerville Old Face" w:hAnsi="Baskerville Old Face" w:cs="Times New Roman"/>
        </w:rPr>
        <w:t>Also</w:t>
      </w:r>
      <w:proofErr w:type="gramEnd"/>
      <w:r w:rsidR="00F46AA7" w:rsidRPr="00C40DDA">
        <w:rPr>
          <w:rFonts w:ascii="Baskerville Old Face" w:hAnsi="Baskerville Old Face" w:cs="Times New Roman"/>
        </w:rPr>
        <w:t xml:space="preserve">, </w:t>
      </w:r>
      <w:r w:rsidR="00531E09" w:rsidRPr="00C40DDA">
        <w:rPr>
          <w:rFonts w:ascii="Baskerville Old Face" w:hAnsi="Baskerville Old Face" w:cs="Times New Roman"/>
        </w:rPr>
        <w:t xml:space="preserve">Peter’s delusion </w:t>
      </w:r>
      <w:r w:rsidR="00E741B4" w:rsidRPr="00C40DDA">
        <w:rPr>
          <w:rFonts w:ascii="Baskerville Old Face" w:hAnsi="Baskerville Old Face" w:cs="Times New Roman"/>
        </w:rPr>
        <w:t>may</w:t>
      </w:r>
      <w:r w:rsidR="00531E09" w:rsidRPr="00C40DDA">
        <w:rPr>
          <w:rFonts w:ascii="Baskerville Old Face" w:hAnsi="Baskerville Old Face" w:cs="Times New Roman"/>
        </w:rPr>
        <w:t xml:space="preserve"> not be a genuine belief.</w:t>
      </w:r>
      <w:r w:rsidR="006F1750" w:rsidRPr="00C40DDA">
        <w:rPr>
          <w:rFonts w:ascii="Baskerville Old Face" w:hAnsi="Baskerville Old Face" w:cs="Times New Roman"/>
        </w:rPr>
        <w:t xml:space="preserve"> </w:t>
      </w:r>
      <w:r w:rsidR="00C22817" w:rsidRPr="00C40DDA">
        <w:rPr>
          <w:rFonts w:ascii="Baskerville Old Face" w:hAnsi="Baskerville Old Face" w:cs="Times New Roman"/>
        </w:rPr>
        <w:t>Therefore, f</w:t>
      </w:r>
      <w:r w:rsidR="00141650" w:rsidRPr="00C40DDA">
        <w:rPr>
          <w:rFonts w:ascii="Baskerville Old Face" w:hAnsi="Baskerville Old Face" w:cs="Times New Roman"/>
          <w:iCs/>
        </w:rPr>
        <w:t xml:space="preserve">ollowing </w:t>
      </w:r>
      <w:r w:rsidR="007E6682">
        <w:rPr>
          <w:rFonts w:ascii="Baskerville Old Face" w:hAnsi="Baskerville Old Face" w:cs="Times New Roman"/>
          <w:iCs/>
        </w:rPr>
        <w:t>my earlier analyses (</w:t>
      </w:r>
      <w:r w:rsidR="00141650" w:rsidRPr="00C40DDA">
        <w:rPr>
          <w:rFonts w:ascii="Baskerville Old Face" w:hAnsi="Baskerville Old Face" w:cs="Times New Roman"/>
          <w:iCs/>
        </w:rPr>
        <w:t>Krsti</w:t>
      </w:r>
      <w:r w:rsidR="00141650" w:rsidRPr="00C40DDA">
        <w:rPr>
          <w:rFonts w:cs="Times New Roman"/>
          <w:iCs/>
        </w:rPr>
        <w:t>ć</w:t>
      </w:r>
      <w:r w:rsidR="007E6682">
        <w:rPr>
          <w:rFonts w:ascii="Baskerville Old Face" w:hAnsi="Baskerville Old Face" w:cs="Times New Roman"/>
          <w:iCs/>
        </w:rPr>
        <w:t xml:space="preserve"> </w:t>
      </w:r>
      <w:r w:rsidR="00141650" w:rsidRPr="00C40DDA">
        <w:rPr>
          <w:rFonts w:ascii="Baskerville Old Face" w:hAnsi="Baskerville Old Face" w:cs="Times New Roman"/>
          <w:iCs/>
        </w:rPr>
        <w:t>2020</w:t>
      </w:r>
      <w:r w:rsidR="007E6682">
        <w:rPr>
          <w:rFonts w:ascii="Baskerville Old Face" w:hAnsi="Baskerville Old Face" w:cs="Times New Roman"/>
          <w:iCs/>
        </w:rPr>
        <w:t>, 2023</w:t>
      </w:r>
      <w:r w:rsidR="00C77341">
        <w:rPr>
          <w:rFonts w:ascii="Baskerville Old Face" w:hAnsi="Baskerville Old Face" w:cs="Times New Roman"/>
          <w:iCs/>
        </w:rPr>
        <w:t>a</w:t>
      </w:r>
      <w:r w:rsidR="00E812CD" w:rsidRPr="00C40DDA">
        <w:rPr>
          <w:rFonts w:ascii="Baskerville Old Face" w:hAnsi="Baskerville Old Face" w:cs="Times New Roman"/>
          <w:iCs/>
        </w:rPr>
        <w:t>)</w:t>
      </w:r>
      <w:r w:rsidR="00061C47">
        <w:rPr>
          <w:rFonts w:ascii="Baskerville Old Face" w:hAnsi="Baskerville Old Face" w:cs="Times New Roman"/>
          <w:iCs/>
        </w:rPr>
        <w:t xml:space="preserve"> and improving them</w:t>
      </w:r>
      <w:r w:rsidR="00141650" w:rsidRPr="00C40DDA">
        <w:rPr>
          <w:rFonts w:ascii="Baskerville Old Face" w:hAnsi="Baskerville Old Face" w:cs="Times New Roman"/>
          <w:iCs/>
        </w:rPr>
        <w:t xml:space="preserve">, </w:t>
      </w:r>
      <w:r w:rsidR="00FB0182" w:rsidRPr="00C40DDA">
        <w:rPr>
          <w:rFonts w:ascii="Baskerville Old Face" w:hAnsi="Baskerville Old Face" w:cs="Times New Roman"/>
          <w:iCs/>
        </w:rPr>
        <w:t xml:space="preserve">I will </w:t>
      </w:r>
      <w:r w:rsidR="00141650" w:rsidRPr="00C40DDA">
        <w:rPr>
          <w:rFonts w:ascii="Baskerville Old Face" w:hAnsi="Baskerville Old Face" w:cs="Times New Roman"/>
          <w:iCs/>
        </w:rPr>
        <w:t>defend the view</w:t>
      </w:r>
      <w:r w:rsidR="00FB0182" w:rsidRPr="00C40DDA">
        <w:rPr>
          <w:rFonts w:ascii="Baskerville Old Face" w:hAnsi="Baskerville Old Face" w:cs="Times New Roman"/>
          <w:iCs/>
        </w:rPr>
        <w:t xml:space="preserve"> that</w:t>
      </w:r>
      <w:r w:rsidR="00D94141" w:rsidRPr="00C40DDA">
        <w:rPr>
          <w:rFonts w:ascii="Baskerville Old Face" w:hAnsi="Baskerville Old Face" w:cs="Times New Roman"/>
          <w:iCs/>
        </w:rPr>
        <w:t xml:space="preserve"> Peter </w:t>
      </w:r>
      <w:r w:rsidR="00FB0182" w:rsidRPr="00C40DDA">
        <w:rPr>
          <w:rFonts w:ascii="Baskerville Old Face" w:hAnsi="Baskerville Old Face" w:cs="Times New Roman"/>
          <w:iCs/>
        </w:rPr>
        <w:t>suffers from a</w:t>
      </w:r>
      <w:r w:rsidR="000A7BFE" w:rsidRPr="00C40DDA">
        <w:rPr>
          <w:rFonts w:ascii="Baskerville Old Face" w:hAnsi="Baskerville Old Face" w:cs="Times New Roman"/>
          <w:iCs/>
        </w:rPr>
        <w:t xml:space="preserve"> </w:t>
      </w:r>
      <w:r w:rsidR="0093394D" w:rsidRPr="00C40DDA">
        <w:rPr>
          <w:rFonts w:ascii="Baskerville Old Face" w:hAnsi="Baskerville Old Face" w:cs="Times New Roman"/>
          <w:iCs/>
        </w:rPr>
        <w:t>specific tho</w:t>
      </w:r>
      <w:r w:rsidR="002474AA" w:rsidRPr="00C40DDA">
        <w:rPr>
          <w:rFonts w:ascii="Baskerville Old Face" w:hAnsi="Baskerville Old Face" w:cs="Times New Roman"/>
          <w:iCs/>
        </w:rPr>
        <w:t xml:space="preserve">ught-evaluation </w:t>
      </w:r>
      <w:proofErr w:type="gramStart"/>
      <w:r w:rsidR="002474AA" w:rsidRPr="00C40DDA">
        <w:rPr>
          <w:rFonts w:ascii="Baskerville Old Face" w:hAnsi="Baskerville Old Face" w:cs="Times New Roman"/>
          <w:iCs/>
        </w:rPr>
        <w:t xml:space="preserve">impairment </w:t>
      </w:r>
      <w:r w:rsidR="00FB0182" w:rsidRPr="00C40DDA">
        <w:rPr>
          <w:rFonts w:ascii="Baskerville Old Face" w:hAnsi="Baskerville Old Face" w:cs="Times New Roman"/>
          <w:iCs/>
        </w:rPr>
        <w:t xml:space="preserve">which </w:t>
      </w:r>
      <w:r w:rsidR="0093394D" w:rsidRPr="00C40DDA">
        <w:rPr>
          <w:rFonts w:ascii="Baskerville Old Face" w:hAnsi="Baskerville Old Face" w:cs="Times New Roman"/>
          <w:iCs/>
        </w:rPr>
        <w:t>makes his judg</w:t>
      </w:r>
      <w:r w:rsidR="005035F5" w:rsidRPr="00C40DDA">
        <w:rPr>
          <w:rFonts w:ascii="Baskerville Old Face" w:hAnsi="Baskerville Old Face" w:cs="Times New Roman"/>
          <w:iCs/>
        </w:rPr>
        <w:t>ing</w:t>
      </w:r>
      <w:r w:rsidR="0093394D" w:rsidRPr="00C40DDA">
        <w:rPr>
          <w:rFonts w:ascii="Baskerville Old Face" w:hAnsi="Baskerville Old Face" w:cs="Times New Roman"/>
          <w:iCs/>
        </w:rPr>
        <w:t xml:space="preserve"> that </w:t>
      </w:r>
      <w:r w:rsidR="0093394D" w:rsidRPr="00C40DDA">
        <w:rPr>
          <w:rFonts w:ascii="Baskerville Old Face" w:hAnsi="Baskerville Old Face" w:cs="Times New Roman"/>
          <w:i/>
          <w:iCs/>
        </w:rPr>
        <w:t>p</w:t>
      </w:r>
      <w:r w:rsidR="0093394D" w:rsidRPr="00C40DDA">
        <w:rPr>
          <w:rFonts w:ascii="Baskerville Old Face" w:hAnsi="Baskerville Old Face" w:cs="Times New Roman"/>
          <w:iCs/>
        </w:rPr>
        <w:t xml:space="preserve"> ineffectiv</w:t>
      </w:r>
      <w:r w:rsidR="005D69E3" w:rsidRPr="00C40DDA">
        <w:rPr>
          <w:rFonts w:ascii="Baskerville Old Face" w:hAnsi="Baskerville Old Face" w:cs="Times New Roman"/>
          <w:iCs/>
        </w:rPr>
        <w:t xml:space="preserve">e with respect to his conscious </w:t>
      </w:r>
      <w:r w:rsidR="0093394D" w:rsidRPr="00C40DDA">
        <w:rPr>
          <w:rFonts w:ascii="Baskerville Old Face" w:hAnsi="Baskerville Old Face" w:cs="Times New Roman"/>
          <w:iCs/>
        </w:rPr>
        <w:t>belief</w:t>
      </w:r>
      <w:proofErr w:type="gramEnd"/>
      <w:r w:rsidR="0093394D" w:rsidRPr="00C40DDA">
        <w:rPr>
          <w:rFonts w:ascii="Baskerville Old Face" w:hAnsi="Baskerville Old Face" w:cs="Times New Roman"/>
          <w:iCs/>
        </w:rPr>
        <w:t xml:space="preserve"> that </w:t>
      </w:r>
      <w:r w:rsidR="001C7D0A" w:rsidRPr="00C40DDA">
        <w:rPr>
          <w:rFonts w:ascii="Baskerville Old Face" w:hAnsi="Baskerville Old Face" w:cs="Times New Roman"/>
        </w:rPr>
        <w:t>not-</w:t>
      </w:r>
      <w:r w:rsidR="0093394D" w:rsidRPr="00C40DDA">
        <w:rPr>
          <w:rFonts w:ascii="Baskerville Old Face" w:hAnsi="Baskerville Old Face" w:cs="Times New Roman"/>
          <w:i/>
          <w:iCs/>
        </w:rPr>
        <w:t>p</w:t>
      </w:r>
      <w:r w:rsidR="0093394D" w:rsidRPr="00C40DDA">
        <w:rPr>
          <w:rFonts w:ascii="Baskerville Old Face" w:hAnsi="Baskerville Old Face" w:cs="Times New Roman"/>
          <w:iCs/>
        </w:rPr>
        <w:t xml:space="preserve">. </w:t>
      </w:r>
      <w:proofErr w:type="gramStart"/>
      <w:r w:rsidR="004B41C8" w:rsidRPr="00C40DDA">
        <w:rPr>
          <w:rFonts w:ascii="Baskerville Old Face" w:hAnsi="Baskerville Old Face" w:cs="Times New Roman"/>
          <w:iCs/>
        </w:rPr>
        <w:t>And</w:t>
      </w:r>
      <w:proofErr w:type="gramEnd"/>
      <w:r w:rsidR="004B41C8" w:rsidRPr="00C40DDA">
        <w:rPr>
          <w:rFonts w:ascii="Baskerville Old Face" w:hAnsi="Baskerville Old Face" w:cs="Times New Roman"/>
          <w:iCs/>
        </w:rPr>
        <w:t xml:space="preserve">, to this analysis, I will add </w:t>
      </w:r>
      <w:r w:rsidR="00C704B1" w:rsidRPr="00C40DDA">
        <w:rPr>
          <w:rFonts w:ascii="Baskerville Old Face" w:hAnsi="Baskerville Old Face" w:cs="Times New Roman"/>
          <w:iCs/>
        </w:rPr>
        <w:t xml:space="preserve">strong </w:t>
      </w:r>
      <w:r w:rsidR="004B41C8" w:rsidRPr="00C40DDA">
        <w:rPr>
          <w:rFonts w:ascii="Baskerville Old Face" w:hAnsi="Baskerville Old Face" w:cs="Times New Roman"/>
          <w:iCs/>
        </w:rPr>
        <w:t xml:space="preserve">reasons to </w:t>
      </w:r>
      <w:r w:rsidR="00C704B1" w:rsidRPr="00C40DDA">
        <w:rPr>
          <w:rFonts w:ascii="Baskerville Old Face" w:hAnsi="Baskerville Old Face" w:cs="Times New Roman"/>
          <w:iCs/>
        </w:rPr>
        <w:t>believe</w:t>
      </w:r>
      <w:r w:rsidR="004B41C8" w:rsidRPr="00C40DDA">
        <w:rPr>
          <w:rFonts w:ascii="Baskerville Old Face" w:hAnsi="Baskerville Old Face" w:cs="Times New Roman"/>
          <w:iCs/>
        </w:rPr>
        <w:t xml:space="preserve"> that Peter’s thought should count as a </w:t>
      </w:r>
      <w:r w:rsidR="00F02A52" w:rsidRPr="00C40DDA">
        <w:rPr>
          <w:rFonts w:ascii="Baskerville Old Face" w:hAnsi="Baskerville Old Face" w:cs="Times New Roman"/>
          <w:iCs/>
        </w:rPr>
        <w:t xml:space="preserve">fully-fledged </w:t>
      </w:r>
      <w:r w:rsidR="004B41C8" w:rsidRPr="00C40DDA">
        <w:rPr>
          <w:rFonts w:ascii="Baskerville Old Face" w:hAnsi="Baskerville Old Face" w:cs="Times New Roman"/>
          <w:iCs/>
        </w:rPr>
        <w:t xml:space="preserve">belief. </w:t>
      </w:r>
      <w:r w:rsidR="00B05A96">
        <w:rPr>
          <w:rFonts w:ascii="Baskerville Old Face" w:hAnsi="Baskerville Old Face" w:cs="Times New Roman"/>
          <w:iCs/>
        </w:rPr>
        <w:t xml:space="preserve">Establishing these two theses will allow </w:t>
      </w:r>
      <w:proofErr w:type="gramStart"/>
      <w:r w:rsidR="00B05A96">
        <w:rPr>
          <w:rFonts w:ascii="Baskerville Old Face" w:hAnsi="Baskerville Old Face" w:cs="Times New Roman"/>
          <w:iCs/>
        </w:rPr>
        <w:t>me to claim that,</w:t>
      </w:r>
      <w:r w:rsidR="00B041DF" w:rsidRPr="00C40DDA">
        <w:rPr>
          <w:rFonts w:ascii="Baskerville Old Face" w:hAnsi="Baskerville Old Face" w:cs="Times New Roman"/>
          <w:iCs/>
        </w:rPr>
        <w:t xml:space="preserve"> </w:t>
      </w:r>
      <w:r w:rsidR="00DF6FFB" w:rsidRPr="00C40DDA">
        <w:rPr>
          <w:rFonts w:ascii="Baskerville Old Face" w:hAnsi="Baskerville Old Face" w:cs="Times New Roman"/>
          <w:iCs/>
        </w:rPr>
        <w:t>at least briefly</w:t>
      </w:r>
      <w:r w:rsidR="00B041DF" w:rsidRPr="00C40DDA">
        <w:rPr>
          <w:rFonts w:ascii="Baskerville Old Face" w:hAnsi="Baskerville Old Face" w:cs="Times New Roman"/>
          <w:iCs/>
        </w:rPr>
        <w:t xml:space="preserve">, Peter both </w:t>
      </w:r>
      <w:r w:rsidR="00B041DF" w:rsidRPr="00A57EC2">
        <w:rPr>
          <w:rFonts w:ascii="Baskerville Old Face" w:hAnsi="Baskerville Old Face" w:cs="Times New Roman"/>
          <w:i/>
          <w:iCs/>
        </w:rPr>
        <w:t>judges</w:t>
      </w:r>
      <w:r w:rsidR="00B041DF" w:rsidRPr="00C40DDA">
        <w:rPr>
          <w:rFonts w:ascii="Baskerville Old Face" w:hAnsi="Baskerville Old Face" w:cs="Times New Roman"/>
          <w:iCs/>
        </w:rPr>
        <w:t xml:space="preserve"> that </w:t>
      </w:r>
      <w:r w:rsidR="00B041DF" w:rsidRPr="00C40DDA">
        <w:rPr>
          <w:rFonts w:ascii="Baskerville Old Face" w:hAnsi="Baskerville Old Face" w:cs="Times New Roman"/>
          <w:i/>
          <w:iCs/>
        </w:rPr>
        <w:t>p</w:t>
      </w:r>
      <w:r w:rsidR="00B041DF" w:rsidRPr="00C40DDA">
        <w:rPr>
          <w:rFonts w:ascii="Baskerville Old Face" w:hAnsi="Baskerville Old Face" w:cs="Times New Roman"/>
          <w:iCs/>
        </w:rPr>
        <w:t xml:space="preserve"> and </w:t>
      </w:r>
      <w:r w:rsidR="009244B8" w:rsidRPr="00C40DDA">
        <w:rPr>
          <w:rFonts w:ascii="Baskerville Old Face" w:hAnsi="Baskerville Old Face" w:cs="Times New Roman"/>
          <w:iCs/>
        </w:rPr>
        <w:t xml:space="preserve">counts as </w:t>
      </w:r>
      <w:r w:rsidR="00B041DF" w:rsidRPr="00C40DDA">
        <w:rPr>
          <w:rFonts w:ascii="Baskerville Old Face" w:hAnsi="Baskerville Old Face" w:cs="Times New Roman"/>
          <w:iCs/>
        </w:rPr>
        <w:t xml:space="preserve">consciously </w:t>
      </w:r>
      <w:r w:rsidR="009244B8" w:rsidRPr="00C40DDA">
        <w:rPr>
          <w:rFonts w:ascii="Baskerville Old Face" w:hAnsi="Baskerville Old Face" w:cs="Times New Roman"/>
          <w:iCs/>
        </w:rPr>
        <w:t xml:space="preserve">and confidently </w:t>
      </w:r>
      <w:r w:rsidR="0088554B" w:rsidRPr="00C40DDA">
        <w:rPr>
          <w:rFonts w:ascii="Baskerville Old Face" w:hAnsi="Baskerville Old Face" w:cs="Times New Roman"/>
          <w:i/>
          <w:iCs/>
        </w:rPr>
        <w:t>de dic</w:t>
      </w:r>
      <w:bookmarkStart w:id="1" w:name="_GoBack"/>
      <w:bookmarkEnd w:id="1"/>
      <w:r w:rsidR="0088554B" w:rsidRPr="00C40DDA">
        <w:rPr>
          <w:rFonts w:ascii="Baskerville Old Face" w:hAnsi="Baskerville Old Face" w:cs="Times New Roman"/>
          <w:i/>
          <w:iCs/>
        </w:rPr>
        <w:t>to</w:t>
      </w:r>
      <w:r w:rsidR="0088554B" w:rsidRPr="00C40DDA">
        <w:rPr>
          <w:rFonts w:ascii="Baskerville Old Face" w:hAnsi="Baskerville Old Face" w:cs="Times New Roman"/>
          <w:iCs/>
        </w:rPr>
        <w:t xml:space="preserve"> </w:t>
      </w:r>
      <w:r w:rsidR="00B041DF" w:rsidRPr="00A57EC2">
        <w:rPr>
          <w:rFonts w:ascii="Baskerville Old Face" w:hAnsi="Baskerville Old Face" w:cs="Times New Roman"/>
          <w:i/>
          <w:iCs/>
        </w:rPr>
        <w:t>believ</w:t>
      </w:r>
      <w:r w:rsidR="009244B8" w:rsidRPr="00A57EC2">
        <w:rPr>
          <w:rFonts w:ascii="Baskerville Old Face" w:hAnsi="Baskerville Old Face" w:cs="Times New Roman"/>
          <w:i/>
          <w:iCs/>
        </w:rPr>
        <w:t>ing</w:t>
      </w:r>
      <w:r w:rsidR="00B041DF" w:rsidRPr="00C40DDA">
        <w:rPr>
          <w:rFonts w:ascii="Baskerville Old Face" w:hAnsi="Baskerville Old Face" w:cs="Times New Roman"/>
          <w:iCs/>
        </w:rPr>
        <w:t xml:space="preserve"> that </w:t>
      </w:r>
      <w:r w:rsidR="00C15A7E" w:rsidRPr="00C40DDA">
        <w:rPr>
          <w:rFonts w:ascii="Baskerville Old Face" w:hAnsi="Baskerville Old Face" w:cs="Times New Roman"/>
        </w:rPr>
        <w:t>not-</w:t>
      </w:r>
      <w:r w:rsidR="00B041DF" w:rsidRPr="00C40DDA">
        <w:rPr>
          <w:rFonts w:ascii="Baskerville Old Face" w:hAnsi="Baskerville Old Face" w:cs="Times New Roman"/>
          <w:i/>
          <w:iCs/>
        </w:rPr>
        <w:t>p</w:t>
      </w:r>
      <w:r w:rsidR="005035F5" w:rsidRPr="00C40DDA">
        <w:rPr>
          <w:rFonts w:ascii="Baskerville Old Face" w:hAnsi="Baskerville Old Face" w:cs="Times New Roman"/>
          <w:iCs/>
        </w:rPr>
        <w:t xml:space="preserve"> </w:t>
      </w:r>
      <w:r w:rsidR="00A00902" w:rsidRPr="00C40DDA">
        <w:rPr>
          <w:rFonts w:ascii="Baskerville Old Face" w:hAnsi="Baskerville Old Face" w:cs="Times New Roman"/>
          <w:iCs/>
        </w:rPr>
        <w:t>(his credence is 0.</w:t>
      </w:r>
      <w:r w:rsidR="00C14B49" w:rsidRPr="00C40DDA">
        <w:rPr>
          <w:rFonts w:ascii="Baskerville Old Face" w:hAnsi="Baskerville Old Face" w:cs="Times New Roman"/>
          <w:iCs/>
        </w:rPr>
        <w:t>9</w:t>
      </w:r>
      <w:r w:rsidR="00A00902" w:rsidRPr="00C40DDA">
        <w:rPr>
          <w:rFonts w:ascii="Baskerville Old Face" w:hAnsi="Baskerville Old Face" w:cs="Times New Roman"/>
          <w:iCs/>
        </w:rPr>
        <w:t xml:space="preserve">) </w:t>
      </w:r>
      <w:r w:rsidR="005035F5" w:rsidRPr="00C40DDA">
        <w:rPr>
          <w:rFonts w:ascii="Baskerville Old Face" w:hAnsi="Baskerville Old Face" w:cs="Times New Roman"/>
          <w:iCs/>
        </w:rPr>
        <w:t xml:space="preserve">rather than </w:t>
      </w:r>
      <w:r w:rsidR="005035F5" w:rsidRPr="00C40DDA">
        <w:rPr>
          <w:rFonts w:ascii="Baskerville Old Face" w:hAnsi="Baskerville Old Face" w:cs="Times New Roman"/>
          <w:i/>
          <w:iCs/>
        </w:rPr>
        <w:t>p</w:t>
      </w:r>
      <w:proofErr w:type="gramEnd"/>
      <w:r w:rsidR="00B041DF" w:rsidRPr="00C40DDA">
        <w:rPr>
          <w:rFonts w:ascii="Baskerville Old Face" w:hAnsi="Baskerville Old Face" w:cs="Times New Roman"/>
          <w:iCs/>
        </w:rPr>
        <w:t xml:space="preserve">. </w:t>
      </w:r>
      <w:r w:rsidR="00B05A96">
        <w:rPr>
          <w:rFonts w:ascii="Baskerville Old Face" w:hAnsi="Baskerville Old Face" w:cs="Times New Roman"/>
          <w:iCs/>
        </w:rPr>
        <w:t>And, as a result</w:t>
      </w:r>
      <w:r w:rsidR="005F4C3E" w:rsidRPr="00C40DDA">
        <w:rPr>
          <w:rFonts w:ascii="Baskerville Old Face" w:hAnsi="Baskerville Old Face" w:cs="Times New Roman"/>
          <w:iCs/>
        </w:rPr>
        <w:t xml:space="preserve">, we can say that </w:t>
      </w:r>
      <w:r w:rsidR="0093394D" w:rsidRPr="00C40DDA">
        <w:rPr>
          <w:rFonts w:ascii="Baskerville Old Face" w:hAnsi="Baskerville Old Face" w:cs="Times New Roman"/>
          <w:iCs/>
        </w:rPr>
        <w:t xml:space="preserve">Peter’s </w:t>
      </w:r>
      <w:r w:rsidR="001827F3" w:rsidRPr="00C40DDA">
        <w:rPr>
          <w:rFonts w:ascii="Baskerville Old Face" w:hAnsi="Baskerville Old Face" w:cs="Times New Roman"/>
          <w:iCs/>
        </w:rPr>
        <w:t xml:space="preserve">temporally limited </w:t>
      </w:r>
      <w:r w:rsidR="000A7BFE" w:rsidRPr="00C40DDA">
        <w:rPr>
          <w:rFonts w:ascii="Baskerville Old Face" w:hAnsi="Baskerville Old Face" w:cs="Times New Roman"/>
          <w:iCs/>
        </w:rPr>
        <w:t xml:space="preserve">situation is such that he can </w:t>
      </w:r>
      <w:r w:rsidR="00FB0182" w:rsidRPr="00C40DDA">
        <w:rPr>
          <w:rFonts w:ascii="Baskerville Old Face" w:hAnsi="Baskerville Old Face" w:cs="Times New Roman"/>
          <w:iCs/>
        </w:rPr>
        <w:t>(</w:t>
      </w:r>
      <w:proofErr w:type="spellStart"/>
      <w:r w:rsidR="00FB0182" w:rsidRPr="00C40DDA">
        <w:rPr>
          <w:rFonts w:ascii="Baskerville Old Face" w:hAnsi="Baskerville Old Face" w:cs="Times New Roman"/>
          <w:iCs/>
        </w:rPr>
        <w:t>i</w:t>
      </w:r>
      <w:proofErr w:type="spellEnd"/>
      <w:r w:rsidR="00FB0182" w:rsidRPr="00C40DDA">
        <w:rPr>
          <w:rFonts w:ascii="Baskerville Old Face" w:hAnsi="Baskerville Old Face" w:cs="Times New Roman"/>
          <w:iCs/>
        </w:rPr>
        <w:t xml:space="preserve">) </w:t>
      </w:r>
      <w:r w:rsidR="000A7BFE" w:rsidRPr="00C40DDA">
        <w:rPr>
          <w:rFonts w:ascii="Baskerville Old Face" w:hAnsi="Baskerville Old Face" w:cs="Times New Roman"/>
          <w:iCs/>
        </w:rPr>
        <w:t xml:space="preserve">sincerely assert that </w:t>
      </w:r>
      <w:r w:rsidR="000A7BFE" w:rsidRPr="00C40DDA">
        <w:rPr>
          <w:rFonts w:ascii="Baskerville Old Face" w:hAnsi="Baskerville Old Face" w:cs="Times New Roman"/>
          <w:i/>
          <w:iCs/>
        </w:rPr>
        <w:t>p</w:t>
      </w:r>
      <w:r w:rsidR="000A7BFE" w:rsidRPr="00C40DDA">
        <w:rPr>
          <w:rFonts w:ascii="Baskerville Old Face" w:hAnsi="Baskerville Old Face" w:cs="Times New Roman"/>
          <w:iCs/>
        </w:rPr>
        <w:t xml:space="preserve">, which is what he consciously </w:t>
      </w:r>
      <w:r w:rsidR="00BD09C4" w:rsidRPr="00C40DDA">
        <w:rPr>
          <w:rFonts w:ascii="Baskerville Old Face" w:hAnsi="Baskerville Old Face" w:cs="Times New Roman"/>
          <w:iCs/>
        </w:rPr>
        <w:t xml:space="preserve">and confidently </w:t>
      </w:r>
      <w:r w:rsidR="000A7BFE" w:rsidRPr="00C40DDA">
        <w:rPr>
          <w:rFonts w:ascii="Baskerville Old Face" w:hAnsi="Baskerville Old Face" w:cs="Times New Roman"/>
          <w:iCs/>
        </w:rPr>
        <w:t xml:space="preserve">believes </w:t>
      </w:r>
      <w:r w:rsidR="00217F4E" w:rsidRPr="00C40DDA">
        <w:rPr>
          <w:rFonts w:ascii="Baskerville Old Face" w:hAnsi="Baskerville Old Face" w:cs="Times New Roman"/>
          <w:iCs/>
        </w:rPr>
        <w:t>is</w:t>
      </w:r>
      <w:r w:rsidR="000A7BFE" w:rsidRPr="00C40DDA">
        <w:rPr>
          <w:rFonts w:ascii="Baskerville Old Face" w:hAnsi="Baskerville Old Face" w:cs="Times New Roman"/>
          <w:iCs/>
        </w:rPr>
        <w:t xml:space="preserve"> false, to any addressee, including himself, and </w:t>
      </w:r>
      <w:r w:rsidR="00C22817" w:rsidRPr="00C40DDA">
        <w:rPr>
          <w:rFonts w:ascii="Baskerville Old Face" w:hAnsi="Baskerville Old Face" w:cs="Times New Roman"/>
          <w:iCs/>
        </w:rPr>
        <w:t xml:space="preserve">that </w:t>
      </w:r>
      <w:r w:rsidR="00FB0182" w:rsidRPr="00C40DDA">
        <w:rPr>
          <w:rFonts w:ascii="Baskerville Old Face" w:hAnsi="Baskerville Old Face" w:cs="Times New Roman"/>
          <w:iCs/>
        </w:rPr>
        <w:t xml:space="preserve">he can (ii) </w:t>
      </w:r>
      <w:r w:rsidR="000A7BFE" w:rsidRPr="00C40DDA">
        <w:rPr>
          <w:rFonts w:ascii="Baskerville Old Face" w:hAnsi="Baskerville Old Face" w:cs="Times New Roman"/>
          <w:iCs/>
        </w:rPr>
        <w:t xml:space="preserve">lie by asserting that </w:t>
      </w:r>
      <w:r w:rsidR="009C3C47" w:rsidRPr="00C40DDA">
        <w:rPr>
          <w:rFonts w:ascii="Baskerville Old Face" w:hAnsi="Baskerville Old Face" w:cs="Times New Roman"/>
        </w:rPr>
        <w:t>not-</w:t>
      </w:r>
      <w:r w:rsidR="000A7BFE" w:rsidRPr="00C40DDA">
        <w:rPr>
          <w:rFonts w:ascii="Baskerville Old Face" w:hAnsi="Baskerville Old Face" w:cs="Times New Roman"/>
          <w:i/>
          <w:iCs/>
        </w:rPr>
        <w:t>p</w:t>
      </w:r>
      <w:r w:rsidR="000A7BFE" w:rsidRPr="00C40DDA">
        <w:rPr>
          <w:rFonts w:ascii="Baskerville Old Face" w:hAnsi="Baskerville Old Face" w:cs="Times New Roman"/>
          <w:iCs/>
        </w:rPr>
        <w:t>, which is what he consciously</w:t>
      </w:r>
      <w:r w:rsidR="00BD09C4" w:rsidRPr="00C40DDA">
        <w:rPr>
          <w:rFonts w:ascii="Baskerville Old Face" w:hAnsi="Baskerville Old Face" w:cs="Times New Roman"/>
          <w:iCs/>
        </w:rPr>
        <w:t xml:space="preserve"> and confidently</w:t>
      </w:r>
      <w:r w:rsidR="000A7BFE" w:rsidRPr="00C40DDA">
        <w:rPr>
          <w:rFonts w:ascii="Baskerville Old Face" w:hAnsi="Baskerville Old Face" w:cs="Times New Roman"/>
          <w:iCs/>
        </w:rPr>
        <w:t xml:space="preserve"> believes </w:t>
      </w:r>
      <w:r w:rsidR="00217F4E" w:rsidRPr="00C40DDA">
        <w:rPr>
          <w:rFonts w:ascii="Baskerville Old Face" w:hAnsi="Baskerville Old Face" w:cs="Times New Roman"/>
          <w:iCs/>
        </w:rPr>
        <w:t>is</w:t>
      </w:r>
      <w:r w:rsidR="000A7BFE" w:rsidRPr="00C40DDA">
        <w:rPr>
          <w:rFonts w:ascii="Baskerville Old Face" w:hAnsi="Baskerville Old Face" w:cs="Times New Roman"/>
          <w:iCs/>
        </w:rPr>
        <w:t xml:space="preserve"> true, to any addressee, including himself.</w:t>
      </w:r>
      <w:r w:rsidR="00B16A7F" w:rsidRPr="00C40DDA">
        <w:rPr>
          <w:rFonts w:ascii="Baskerville Old Face" w:hAnsi="Baskerville Old Face" w:cs="Times New Roman"/>
          <w:iCs/>
        </w:rPr>
        <w:t xml:space="preserve"> </w:t>
      </w:r>
      <w:r w:rsidR="00193145" w:rsidRPr="00193145">
        <w:rPr>
          <w:rFonts w:ascii="Baskerville Old Face" w:hAnsi="Baskerville Old Face" w:cs="Times New Roman"/>
          <w:iCs/>
        </w:rPr>
        <w:t xml:space="preserve">The fact that he can lie to himself by asserting a </w:t>
      </w:r>
      <w:r w:rsidR="00193145" w:rsidRPr="00193145">
        <w:rPr>
          <w:rFonts w:ascii="Baskerville Old Face" w:hAnsi="Baskerville Old Face" w:cs="Times New Roman"/>
          <w:iCs/>
        </w:rPr>
        <w:lastRenderedPageBreak/>
        <w:t>proposition he believes is true allows us also to think that he can deceive himself (make his credence less accurate) by lying to himself, a possibility I explore in detail in Krsti</w:t>
      </w:r>
      <w:r w:rsidR="00193145" w:rsidRPr="00193145">
        <w:rPr>
          <w:rFonts w:cs="Times New Roman"/>
          <w:iCs/>
        </w:rPr>
        <w:t>ć</w:t>
      </w:r>
      <w:r w:rsidR="00193145" w:rsidRPr="00193145">
        <w:rPr>
          <w:rFonts w:ascii="Baskerville Old Face" w:hAnsi="Baskerville Old Face" w:cs="Times New Roman"/>
          <w:iCs/>
        </w:rPr>
        <w:t xml:space="preserve"> (2023</w:t>
      </w:r>
      <w:r w:rsidR="00C77341">
        <w:rPr>
          <w:rFonts w:ascii="Baskerville Old Face" w:hAnsi="Baskerville Old Face" w:cs="Times New Roman"/>
          <w:iCs/>
        </w:rPr>
        <w:t>a</w:t>
      </w:r>
      <w:r w:rsidR="00193145" w:rsidRPr="00193145">
        <w:rPr>
          <w:rFonts w:ascii="Baskerville Old Face" w:hAnsi="Baskerville Old Face" w:cs="Times New Roman"/>
          <w:iCs/>
        </w:rPr>
        <w:t>).</w:t>
      </w:r>
    </w:p>
    <w:p w:rsidR="00BA7116" w:rsidRPr="00C40DDA" w:rsidRDefault="00477F9C" w:rsidP="00B05A96">
      <w:pPr>
        <w:spacing w:line="480" w:lineRule="auto"/>
        <w:ind w:firstLine="284"/>
        <w:rPr>
          <w:rFonts w:ascii="Baskerville Old Face" w:hAnsi="Baskerville Old Face" w:cs="Times New Roman"/>
          <w:iCs/>
        </w:rPr>
      </w:pPr>
      <w:proofErr w:type="gramStart"/>
      <w:r w:rsidRPr="00C40DDA">
        <w:rPr>
          <w:rFonts w:ascii="Baskerville Old Face" w:hAnsi="Baskerville Old Face" w:cs="Times New Roman"/>
          <w:iCs/>
        </w:rPr>
        <w:t>All in all</w:t>
      </w:r>
      <w:proofErr w:type="gramEnd"/>
      <w:r w:rsidR="00BA7116" w:rsidRPr="00C40DDA">
        <w:rPr>
          <w:rFonts w:ascii="Baskerville Old Face" w:hAnsi="Baskerville Old Face" w:cs="Times New Roman"/>
          <w:iCs/>
        </w:rPr>
        <w:t xml:space="preserve">, in this paper, I defend the following </w:t>
      </w:r>
      <w:r w:rsidR="00316704" w:rsidRPr="00C40DDA">
        <w:rPr>
          <w:rFonts w:ascii="Baskerville Old Face" w:hAnsi="Baskerville Old Face" w:cs="Times New Roman"/>
          <w:iCs/>
        </w:rPr>
        <w:t xml:space="preserve">main </w:t>
      </w:r>
      <w:r w:rsidR="00BA7116" w:rsidRPr="00C40DDA">
        <w:rPr>
          <w:rFonts w:ascii="Baskerville Old Face" w:hAnsi="Baskerville Old Face" w:cs="Times New Roman"/>
          <w:iCs/>
        </w:rPr>
        <w:t xml:space="preserve">claims: </w:t>
      </w:r>
    </w:p>
    <w:p w:rsidR="00883313" w:rsidRPr="00C40DDA" w:rsidRDefault="00BA7116" w:rsidP="009D7AB6">
      <w:pPr>
        <w:pStyle w:val="ListParagraph"/>
        <w:numPr>
          <w:ilvl w:val="0"/>
          <w:numId w:val="9"/>
        </w:numPr>
        <w:ind w:left="851" w:right="521"/>
        <w:rPr>
          <w:rFonts w:ascii="Baskerville Old Face" w:hAnsi="Baskerville Old Face"/>
          <w:sz w:val="22"/>
        </w:rPr>
      </w:pPr>
      <w:r w:rsidRPr="00C40DDA">
        <w:rPr>
          <w:rFonts w:ascii="Baskerville Old Face" w:hAnsi="Baskerville Old Face"/>
          <w:sz w:val="22"/>
        </w:rPr>
        <w:t xml:space="preserve">at least some delusions </w:t>
      </w:r>
      <w:r w:rsidR="005D69E3" w:rsidRPr="00C40DDA">
        <w:rPr>
          <w:rFonts w:ascii="Baskerville Old Face" w:hAnsi="Baskerville Old Face"/>
          <w:sz w:val="22"/>
        </w:rPr>
        <w:t xml:space="preserve">(like Peter’s) </w:t>
      </w:r>
      <w:r w:rsidRPr="00C40DDA">
        <w:rPr>
          <w:rFonts w:ascii="Baskerville Old Face" w:hAnsi="Baskerville Old Face"/>
          <w:sz w:val="22"/>
        </w:rPr>
        <w:t>are beliefs</w:t>
      </w:r>
      <w:r w:rsidR="00527478" w:rsidRPr="00C40DDA">
        <w:rPr>
          <w:rFonts w:ascii="Baskerville Old Face" w:hAnsi="Baskerville Old Face"/>
          <w:sz w:val="22"/>
        </w:rPr>
        <w:t xml:space="preserve"> – subsection 2.2</w:t>
      </w:r>
      <w:r w:rsidRPr="00C40DDA">
        <w:rPr>
          <w:rFonts w:ascii="Baskerville Old Face" w:hAnsi="Baskerville Old Face"/>
          <w:sz w:val="22"/>
        </w:rPr>
        <w:t xml:space="preserve">, </w:t>
      </w:r>
    </w:p>
    <w:p w:rsidR="0016054E" w:rsidRPr="00C40DDA" w:rsidRDefault="0016054E" w:rsidP="009D7AB6">
      <w:pPr>
        <w:pStyle w:val="ListParagraph"/>
        <w:numPr>
          <w:ilvl w:val="0"/>
          <w:numId w:val="9"/>
        </w:numPr>
        <w:ind w:left="851" w:right="521"/>
        <w:rPr>
          <w:rFonts w:ascii="Baskerville Old Face" w:hAnsi="Baskerville Old Face"/>
          <w:sz w:val="22"/>
        </w:rPr>
      </w:pPr>
      <w:r w:rsidRPr="00C40DDA">
        <w:rPr>
          <w:rFonts w:ascii="Baskerville Old Face" w:hAnsi="Baskerville Old Face"/>
          <w:sz w:val="22"/>
        </w:rPr>
        <w:t>some people believe that not-</w:t>
      </w:r>
      <w:r w:rsidRPr="00C40DDA">
        <w:rPr>
          <w:rFonts w:ascii="Baskerville Old Face" w:hAnsi="Baskerville Old Face"/>
          <w:i/>
          <w:sz w:val="22"/>
        </w:rPr>
        <w:t>p</w:t>
      </w:r>
      <w:r w:rsidRPr="00C40DDA">
        <w:rPr>
          <w:rFonts w:ascii="Baskerville Old Face" w:hAnsi="Baskerville Old Face"/>
          <w:sz w:val="22"/>
        </w:rPr>
        <w:t xml:space="preserve"> while judging that </w:t>
      </w:r>
      <w:r w:rsidRPr="00C40DDA">
        <w:rPr>
          <w:rFonts w:ascii="Baskerville Old Face" w:hAnsi="Baskerville Old Face"/>
          <w:i/>
          <w:sz w:val="22"/>
        </w:rPr>
        <w:t>p</w:t>
      </w:r>
      <w:r w:rsidR="001E48E0" w:rsidRPr="00C40DDA">
        <w:rPr>
          <w:rFonts w:ascii="Baskerville Old Face" w:hAnsi="Baskerville Old Face"/>
          <w:sz w:val="22"/>
        </w:rPr>
        <w:t xml:space="preserve"> and that their belief is false –subsection 2.2.3,</w:t>
      </w:r>
    </w:p>
    <w:p w:rsidR="00316704" w:rsidRPr="00C40DDA" w:rsidRDefault="00BA54C9" w:rsidP="009D7AB6">
      <w:pPr>
        <w:pStyle w:val="ListParagraph"/>
        <w:numPr>
          <w:ilvl w:val="0"/>
          <w:numId w:val="9"/>
        </w:numPr>
        <w:ind w:left="851" w:right="521"/>
        <w:rPr>
          <w:rFonts w:ascii="Baskerville Old Face" w:hAnsi="Baskerville Old Face"/>
          <w:sz w:val="22"/>
        </w:rPr>
      </w:pPr>
      <w:r w:rsidRPr="00C40DDA">
        <w:rPr>
          <w:rFonts w:ascii="Baskerville Old Face" w:hAnsi="Baskerville Old Face"/>
          <w:sz w:val="22"/>
        </w:rPr>
        <w:t xml:space="preserve">these </w:t>
      </w:r>
      <w:r w:rsidR="00316704" w:rsidRPr="00C40DDA">
        <w:rPr>
          <w:rFonts w:ascii="Baskerville Old Face" w:hAnsi="Baskerville Old Face"/>
          <w:sz w:val="22"/>
        </w:rPr>
        <w:t>people can sincere</w:t>
      </w:r>
      <w:r w:rsidR="00F33548" w:rsidRPr="00C40DDA">
        <w:rPr>
          <w:rFonts w:ascii="Baskerville Old Face" w:hAnsi="Baskerville Old Face"/>
          <w:sz w:val="22"/>
        </w:rPr>
        <w:t>ly</w:t>
      </w:r>
      <w:r w:rsidR="00316704" w:rsidRPr="00C40DDA">
        <w:rPr>
          <w:rFonts w:ascii="Baskerville Old Face" w:hAnsi="Baskerville Old Face"/>
          <w:sz w:val="22"/>
        </w:rPr>
        <w:t xml:space="preserve"> </w:t>
      </w:r>
      <w:r w:rsidR="00F33548" w:rsidRPr="00C40DDA">
        <w:rPr>
          <w:rFonts w:ascii="Baskerville Old Face" w:hAnsi="Baskerville Old Face"/>
          <w:sz w:val="22"/>
        </w:rPr>
        <w:t>assert</w:t>
      </w:r>
      <w:r w:rsidR="00316704" w:rsidRPr="00C40DDA">
        <w:rPr>
          <w:rFonts w:ascii="Baskerville Old Face" w:hAnsi="Baskerville Old Face"/>
          <w:sz w:val="22"/>
        </w:rPr>
        <w:t xml:space="preserve"> what they believe is false</w:t>
      </w:r>
      <w:r w:rsidR="00EE0BCE" w:rsidRPr="00C40DDA">
        <w:rPr>
          <w:rFonts w:ascii="Baskerville Old Face" w:hAnsi="Baskerville Old Face"/>
          <w:sz w:val="22"/>
        </w:rPr>
        <w:t xml:space="preserve"> </w:t>
      </w:r>
      <w:r w:rsidR="00527478" w:rsidRPr="00C40DDA">
        <w:rPr>
          <w:rFonts w:ascii="Baskerville Old Face" w:hAnsi="Baskerville Old Face"/>
          <w:sz w:val="22"/>
        </w:rPr>
        <w:t>(</w:t>
      </w:r>
      <w:r w:rsidR="00EE0BCE" w:rsidRPr="00C40DDA">
        <w:rPr>
          <w:rFonts w:ascii="Baskerville Old Face" w:hAnsi="Baskerville Old Face"/>
          <w:i/>
          <w:sz w:val="22"/>
        </w:rPr>
        <w:t>p</w:t>
      </w:r>
      <w:r w:rsidR="00527478" w:rsidRPr="00C40DDA">
        <w:rPr>
          <w:rFonts w:ascii="Baskerville Old Face" w:hAnsi="Baskerville Old Face"/>
          <w:sz w:val="22"/>
        </w:rPr>
        <w:t>) –</w:t>
      </w:r>
      <w:r w:rsidR="0016054E" w:rsidRPr="00C40DDA">
        <w:rPr>
          <w:rFonts w:ascii="Baskerville Old Face" w:hAnsi="Baskerville Old Face"/>
          <w:sz w:val="22"/>
        </w:rPr>
        <w:t xml:space="preserve"> </w:t>
      </w:r>
      <w:r w:rsidR="0094099A" w:rsidRPr="00C40DDA">
        <w:rPr>
          <w:rFonts w:ascii="Baskerville Old Face" w:hAnsi="Baskerville Old Face"/>
          <w:sz w:val="22"/>
        </w:rPr>
        <w:t>subsection 2.1</w:t>
      </w:r>
      <w:r w:rsidR="009D7AB6" w:rsidRPr="00C40DDA">
        <w:rPr>
          <w:rFonts w:ascii="Baskerville Old Face" w:hAnsi="Baskerville Old Face"/>
          <w:sz w:val="22"/>
        </w:rPr>
        <w:t>,</w:t>
      </w:r>
    </w:p>
    <w:p w:rsidR="009D7AB6" w:rsidRPr="00C40DDA" w:rsidRDefault="00BA54C9" w:rsidP="0028523B">
      <w:pPr>
        <w:pStyle w:val="ListParagraph"/>
        <w:numPr>
          <w:ilvl w:val="0"/>
          <w:numId w:val="9"/>
        </w:numPr>
        <w:spacing w:after="240"/>
        <w:ind w:left="851" w:right="521"/>
        <w:rPr>
          <w:rFonts w:ascii="Baskerville Old Face" w:hAnsi="Baskerville Old Face"/>
          <w:sz w:val="22"/>
        </w:rPr>
      </w:pPr>
      <w:proofErr w:type="gramStart"/>
      <w:r w:rsidRPr="00C40DDA">
        <w:rPr>
          <w:rFonts w:ascii="Baskerville Old Face" w:hAnsi="Baskerville Old Face"/>
          <w:sz w:val="22"/>
        </w:rPr>
        <w:t>these</w:t>
      </w:r>
      <w:proofErr w:type="gramEnd"/>
      <w:r w:rsidRPr="00C40DDA">
        <w:rPr>
          <w:rFonts w:ascii="Baskerville Old Face" w:hAnsi="Baskerville Old Face"/>
          <w:sz w:val="22"/>
        </w:rPr>
        <w:t xml:space="preserve"> people</w:t>
      </w:r>
      <w:r w:rsidR="00F33548" w:rsidRPr="00C40DDA">
        <w:rPr>
          <w:rFonts w:ascii="Baskerville Old Face" w:hAnsi="Baskerville Old Face"/>
          <w:sz w:val="22"/>
        </w:rPr>
        <w:t xml:space="preserve"> </w:t>
      </w:r>
      <w:r w:rsidRPr="00C40DDA">
        <w:rPr>
          <w:rFonts w:ascii="Baskerville Old Face" w:hAnsi="Baskerville Old Face"/>
          <w:sz w:val="22"/>
        </w:rPr>
        <w:t xml:space="preserve">lie when they </w:t>
      </w:r>
      <w:r w:rsidR="00F33548" w:rsidRPr="00C40DDA">
        <w:rPr>
          <w:rFonts w:ascii="Baskerville Old Face" w:hAnsi="Baskerville Old Face"/>
          <w:sz w:val="22"/>
        </w:rPr>
        <w:t>assert</w:t>
      </w:r>
      <w:r w:rsidR="009D7AB6" w:rsidRPr="00C40DDA">
        <w:rPr>
          <w:rFonts w:ascii="Baskerville Old Face" w:hAnsi="Baskerville Old Face"/>
          <w:sz w:val="22"/>
        </w:rPr>
        <w:t xml:space="preserve"> what they believe is true</w:t>
      </w:r>
      <w:r w:rsidR="00180450" w:rsidRPr="00C40DDA">
        <w:rPr>
          <w:rFonts w:ascii="Baskerville Old Face" w:hAnsi="Baskerville Old Face"/>
          <w:sz w:val="22"/>
        </w:rPr>
        <w:t xml:space="preserve"> </w:t>
      </w:r>
      <w:r w:rsidR="0054145F" w:rsidRPr="00C40DDA">
        <w:rPr>
          <w:rFonts w:ascii="Baskerville Old Face" w:hAnsi="Baskerville Old Face"/>
          <w:sz w:val="22"/>
        </w:rPr>
        <w:t>(</w:t>
      </w:r>
      <w:r w:rsidR="00180450" w:rsidRPr="00C40DDA">
        <w:rPr>
          <w:rFonts w:ascii="Baskerville Old Face" w:hAnsi="Baskerville Old Face"/>
          <w:sz w:val="22"/>
        </w:rPr>
        <w:t>not-</w:t>
      </w:r>
      <w:r w:rsidR="00180450" w:rsidRPr="00C40DDA">
        <w:rPr>
          <w:rFonts w:ascii="Baskerville Old Face" w:hAnsi="Baskerville Old Face"/>
          <w:i/>
          <w:sz w:val="22"/>
        </w:rPr>
        <w:t>p</w:t>
      </w:r>
      <w:r w:rsidR="0054145F" w:rsidRPr="00C40DDA">
        <w:rPr>
          <w:rFonts w:ascii="Baskerville Old Face" w:hAnsi="Baskerville Old Face"/>
          <w:sz w:val="22"/>
        </w:rPr>
        <w:t>)</w:t>
      </w:r>
      <w:r w:rsidR="00483224" w:rsidRPr="00C40DDA">
        <w:rPr>
          <w:rFonts w:ascii="Baskerville Old Face" w:hAnsi="Baskerville Old Face"/>
          <w:sz w:val="22"/>
        </w:rPr>
        <w:t xml:space="preserve"> </w:t>
      </w:r>
      <w:r w:rsidR="0054145F" w:rsidRPr="00C40DDA">
        <w:rPr>
          <w:rFonts w:ascii="Baskerville Old Face" w:hAnsi="Baskerville Old Face"/>
          <w:sz w:val="22"/>
        </w:rPr>
        <w:t xml:space="preserve">– </w:t>
      </w:r>
      <w:r w:rsidR="00483224" w:rsidRPr="00C40DDA">
        <w:rPr>
          <w:rFonts w:ascii="Baskerville Old Face" w:hAnsi="Baskerville Old Face"/>
          <w:sz w:val="22"/>
        </w:rPr>
        <w:t>section 3.</w:t>
      </w:r>
      <w:r w:rsidR="009D7AB6" w:rsidRPr="00C40DDA">
        <w:rPr>
          <w:rFonts w:ascii="Baskerville Old Face" w:hAnsi="Baskerville Old Face"/>
          <w:sz w:val="22"/>
        </w:rPr>
        <w:t xml:space="preserve"> </w:t>
      </w:r>
    </w:p>
    <w:p w:rsidR="00F761CD" w:rsidRPr="00C40DDA" w:rsidRDefault="00370E11" w:rsidP="004137D1">
      <w:pPr>
        <w:spacing w:after="300" w:line="480" w:lineRule="auto"/>
        <w:ind w:firstLine="284"/>
        <w:rPr>
          <w:rFonts w:ascii="Baskerville Old Face" w:hAnsi="Baskerville Old Face" w:cs="Times New Roman"/>
          <w:szCs w:val="24"/>
        </w:rPr>
      </w:pPr>
      <w:r w:rsidRPr="00C40DDA">
        <w:rPr>
          <w:rFonts w:ascii="Baskerville Old Face" w:hAnsi="Baskerville Old Face" w:cs="Times New Roman"/>
        </w:rPr>
        <w:t>S</w:t>
      </w:r>
      <w:r w:rsidR="0002472A" w:rsidRPr="00C40DDA">
        <w:rPr>
          <w:rFonts w:ascii="Baskerville Old Face" w:hAnsi="Baskerville Old Face" w:cs="Times New Roman"/>
        </w:rPr>
        <w:t>ubs</w:t>
      </w:r>
      <w:r w:rsidRPr="00C40DDA">
        <w:rPr>
          <w:rFonts w:ascii="Baskerville Old Face" w:hAnsi="Baskerville Old Face" w:cs="Times New Roman"/>
        </w:rPr>
        <w:t>ection</w:t>
      </w:r>
      <w:r w:rsidRPr="00C40DDA">
        <w:rPr>
          <w:rFonts w:ascii="Baskerville Old Face" w:hAnsi="Baskerville Old Face" w:cs="Times New Roman"/>
          <w:iCs/>
        </w:rPr>
        <w:t xml:space="preserve"> </w:t>
      </w:r>
      <w:r w:rsidR="00B3032F" w:rsidRPr="00C40DDA">
        <w:rPr>
          <w:rFonts w:ascii="Baskerville Old Face" w:hAnsi="Baskerville Old Face" w:cs="Times New Roman"/>
          <w:iCs/>
        </w:rPr>
        <w:t>2</w:t>
      </w:r>
      <w:r w:rsidR="00E41940" w:rsidRPr="00C40DDA">
        <w:rPr>
          <w:rFonts w:ascii="Baskerville Old Face" w:hAnsi="Baskerville Old Face" w:cs="Times New Roman"/>
          <w:iCs/>
        </w:rPr>
        <w:t>.1</w:t>
      </w:r>
      <w:r w:rsidR="00936C71" w:rsidRPr="00C40DDA">
        <w:rPr>
          <w:rFonts w:ascii="Baskerville Old Face" w:hAnsi="Baskerville Old Face" w:cs="Times New Roman"/>
          <w:iCs/>
        </w:rPr>
        <w:t xml:space="preserve"> </w:t>
      </w:r>
      <w:r w:rsidR="000A7BFE" w:rsidRPr="00C40DDA">
        <w:rPr>
          <w:rFonts w:ascii="Baskerville Old Face" w:hAnsi="Baskerville Old Face" w:cs="Times New Roman"/>
          <w:iCs/>
        </w:rPr>
        <w:t>set</w:t>
      </w:r>
      <w:r w:rsidR="00936C71" w:rsidRPr="00C40DDA">
        <w:rPr>
          <w:rFonts w:ascii="Baskerville Old Face" w:hAnsi="Baskerville Old Face" w:cs="Times New Roman"/>
          <w:iCs/>
        </w:rPr>
        <w:t>s</w:t>
      </w:r>
      <w:r w:rsidR="000A7BFE" w:rsidRPr="00C40DDA">
        <w:rPr>
          <w:rFonts w:ascii="Baskerville Old Face" w:hAnsi="Baskerville Old Face" w:cs="Times New Roman"/>
          <w:iCs/>
        </w:rPr>
        <w:t xml:space="preserve"> out </w:t>
      </w:r>
      <w:r w:rsidR="00476A7A" w:rsidRPr="00C40DDA">
        <w:rPr>
          <w:rFonts w:ascii="Baskerville Old Face" w:hAnsi="Baskerville Old Face" w:cs="Times New Roman"/>
          <w:iCs/>
        </w:rPr>
        <w:t>the</w:t>
      </w:r>
      <w:r w:rsidR="000A7BFE" w:rsidRPr="00C40DDA">
        <w:rPr>
          <w:rFonts w:ascii="Baskerville Old Face" w:hAnsi="Baskerville Old Face" w:cs="Times New Roman"/>
          <w:iCs/>
        </w:rPr>
        <w:t xml:space="preserve"> </w:t>
      </w:r>
      <w:r w:rsidR="000A7BFE" w:rsidRPr="00C40DDA">
        <w:rPr>
          <w:rFonts w:ascii="Baskerville Old Face" w:hAnsi="Baskerville Old Face" w:cs="Times New Roman"/>
          <w:i/>
          <w:iCs/>
        </w:rPr>
        <w:t>Peter</w:t>
      </w:r>
      <w:r w:rsidR="00CC6C1A" w:rsidRPr="00C40DDA">
        <w:rPr>
          <w:rFonts w:ascii="Baskerville Old Face" w:hAnsi="Baskerville Old Face" w:cs="Times New Roman"/>
          <w:iCs/>
        </w:rPr>
        <w:t xml:space="preserve"> case</w:t>
      </w:r>
      <w:r w:rsidR="00500D32" w:rsidRPr="00C40DDA">
        <w:rPr>
          <w:rFonts w:ascii="Baskerville Old Face" w:hAnsi="Baskerville Old Face" w:cs="Times New Roman"/>
          <w:iCs/>
        </w:rPr>
        <w:t xml:space="preserve">. </w:t>
      </w:r>
      <w:r w:rsidR="00A76229" w:rsidRPr="00C40DDA">
        <w:rPr>
          <w:rFonts w:ascii="Baskerville Old Face" w:hAnsi="Baskerville Old Face" w:cs="Times New Roman"/>
          <w:iCs/>
        </w:rPr>
        <w:t>S</w:t>
      </w:r>
      <w:r w:rsidR="0002472A" w:rsidRPr="00C40DDA">
        <w:rPr>
          <w:rFonts w:ascii="Baskerville Old Face" w:hAnsi="Baskerville Old Face" w:cs="Times New Roman"/>
          <w:iCs/>
        </w:rPr>
        <w:t>ubs</w:t>
      </w:r>
      <w:r w:rsidRPr="00C40DDA">
        <w:rPr>
          <w:rFonts w:ascii="Baskerville Old Face" w:hAnsi="Baskerville Old Face" w:cs="Times New Roman"/>
        </w:rPr>
        <w:t>ections</w:t>
      </w:r>
      <w:r w:rsidRPr="00C40DDA">
        <w:rPr>
          <w:rFonts w:ascii="Baskerville Old Face" w:hAnsi="Baskerville Old Face" w:cs="Times New Roman"/>
          <w:iCs/>
        </w:rPr>
        <w:t xml:space="preserve"> </w:t>
      </w:r>
      <w:r w:rsidR="00B3032F" w:rsidRPr="00C40DDA">
        <w:rPr>
          <w:rFonts w:ascii="Baskerville Old Face" w:hAnsi="Baskerville Old Face" w:cs="Times New Roman"/>
          <w:iCs/>
        </w:rPr>
        <w:t>2</w:t>
      </w:r>
      <w:r w:rsidR="000A7BFE" w:rsidRPr="00C40DDA">
        <w:rPr>
          <w:rFonts w:ascii="Baskerville Old Face" w:hAnsi="Baskerville Old Face" w:cs="Times New Roman"/>
          <w:iCs/>
        </w:rPr>
        <w:t>.2</w:t>
      </w:r>
      <w:r w:rsidR="00D370BB" w:rsidRPr="00C40DDA">
        <w:rPr>
          <w:rFonts w:ascii="Baskerville Old Face" w:hAnsi="Baskerville Old Face" w:cs="Times New Roman"/>
          <w:iCs/>
        </w:rPr>
        <w:t>–2.</w:t>
      </w:r>
      <w:r w:rsidR="00605309" w:rsidRPr="00C40DDA">
        <w:rPr>
          <w:rFonts w:ascii="Baskerville Old Face" w:hAnsi="Baskerville Old Face" w:cs="Times New Roman"/>
          <w:iCs/>
        </w:rPr>
        <w:t>3</w:t>
      </w:r>
      <w:r w:rsidR="000A7BFE" w:rsidRPr="00C40DDA">
        <w:rPr>
          <w:rFonts w:ascii="Baskerville Old Face" w:hAnsi="Baskerville Old Face" w:cs="Times New Roman"/>
          <w:iCs/>
        </w:rPr>
        <w:t xml:space="preserve"> </w:t>
      </w:r>
      <w:r w:rsidR="00476A7A" w:rsidRPr="00C40DDA">
        <w:rPr>
          <w:rFonts w:ascii="Baskerville Old Face" w:hAnsi="Baskerville Old Face" w:cs="Times New Roman"/>
          <w:iCs/>
        </w:rPr>
        <w:t xml:space="preserve">defend </w:t>
      </w:r>
      <w:r w:rsidR="00BD37B7" w:rsidRPr="00C40DDA">
        <w:rPr>
          <w:rFonts w:ascii="Baskerville Old Face" w:hAnsi="Baskerville Old Face" w:cs="Times New Roman"/>
          <w:iCs/>
        </w:rPr>
        <w:t>the</w:t>
      </w:r>
      <w:r w:rsidR="00CC6C1A" w:rsidRPr="00C40DDA">
        <w:rPr>
          <w:rFonts w:ascii="Baskerville Old Face" w:hAnsi="Baskerville Old Face" w:cs="Times New Roman"/>
          <w:iCs/>
        </w:rPr>
        <w:t xml:space="preserve"> interpretation</w:t>
      </w:r>
      <w:r w:rsidR="00BD37B7" w:rsidRPr="00C40DDA">
        <w:rPr>
          <w:rFonts w:ascii="Baskerville Old Face" w:hAnsi="Baskerville Old Face" w:cs="Times New Roman"/>
          <w:iCs/>
        </w:rPr>
        <w:t>, according to</w:t>
      </w:r>
      <w:r w:rsidR="00E17AE5" w:rsidRPr="00C40DDA">
        <w:rPr>
          <w:rFonts w:ascii="Baskerville Old Face" w:hAnsi="Baskerville Old Face" w:cs="Times New Roman"/>
          <w:iCs/>
        </w:rPr>
        <w:t xml:space="preserve"> </w:t>
      </w:r>
      <w:r w:rsidR="00BD37B7" w:rsidRPr="00C40DDA">
        <w:rPr>
          <w:rFonts w:ascii="Baskerville Old Face" w:hAnsi="Baskerville Old Face" w:cs="Times New Roman"/>
          <w:iCs/>
        </w:rPr>
        <w:t>which</w:t>
      </w:r>
      <w:r w:rsidR="00E266AB" w:rsidRPr="00C40DDA">
        <w:rPr>
          <w:rFonts w:ascii="Baskerville Old Face" w:hAnsi="Baskerville Old Face" w:cs="Times New Roman"/>
          <w:iCs/>
        </w:rPr>
        <w:t xml:space="preserve"> Peter </w:t>
      </w:r>
      <w:r w:rsidR="0086433C" w:rsidRPr="00C40DDA">
        <w:rPr>
          <w:rFonts w:ascii="Baskerville Old Face" w:hAnsi="Baskerville Old Face" w:cs="Times New Roman"/>
          <w:iCs/>
        </w:rPr>
        <w:t xml:space="preserve">consciously and confidently </w:t>
      </w:r>
      <w:r w:rsidR="00951B54" w:rsidRPr="00C40DDA">
        <w:rPr>
          <w:rFonts w:ascii="Baskerville Old Face" w:hAnsi="Baskerville Old Face" w:cs="Times New Roman"/>
          <w:i/>
          <w:iCs/>
        </w:rPr>
        <w:t>de dicto</w:t>
      </w:r>
      <w:r w:rsidR="00951B54" w:rsidRPr="00C40DDA">
        <w:rPr>
          <w:rFonts w:ascii="Baskerville Old Face" w:hAnsi="Baskerville Old Face" w:cs="Times New Roman"/>
          <w:iCs/>
        </w:rPr>
        <w:t xml:space="preserve"> </w:t>
      </w:r>
      <w:r w:rsidR="00E266AB" w:rsidRPr="00C40DDA">
        <w:rPr>
          <w:rFonts w:ascii="Baskerville Old Face" w:hAnsi="Baskerville Old Face" w:cs="Times New Roman"/>
          <w:iCs/>
        </w:rPr>
        <w:t xml:space="preserve">believes </w:t>
      </w:r>
      <w:r w:rsidR="0028523B" w:rsidRPr="00C40DDA">
        <w:rPr>
          <w:rFonts w:ascii="Baskerville Old Face" w:hAnsi="Baskerville Old Face" w:cs="Times New Roman"/>
          <w:iCs/>
        </w:rPr>
        <w:t xml:space="preserve">only </w:t>
      </w:r>
      <w:r w:rsidR="00E266AB" w:rsidRPr="00C40DDA">
        <w:rPr>
          <w:rFonts w:ascii="Baskerville Old Face" w:hAnsi="Baskerville Old Face" w:cs="Times New Roman"/>
          <w:iCs/>
        </w:rPr>
        <w:t xml:space="preserve">that </w:t>
      </w:r>
      <w:r w:rsidR="00F53E5C" w:rsidRPr="00C40DDA">
        <w:rPr>
          <w:rFonts w:ascii="Baskerville Old Face" w:hAnsi="Baskerville Old Face" w:cs="Times New Roman"/>
        </w:rPr>
        <w:t>not-</w:t>
      </w:r>
      <w:r w:rsidR="00E266AB" w:rsidRPr="00C40DDA">
        <w:rPr>
          <w:rFonts w:ascii="Baskerville Old Face" w:hAnsi="Baskerville Old Face" w:cs="Times New Roman"/>
          <w:i/>
          <w:iCs/>
        </w:rPr>
        <w:t>p</w:t>
      </w:r>
      <w:r w:rsidR="00E266AB" w:rsidRPr="00C40DDA">
        <w:rPr>
          <w:rFonts w:ascii="Baskerville Old Face" w:hAnsi="Baskerville Old Face" w:cs="Times New Roman"/>
          <w:iCs/>
        </w:rPr>
        <w:t xml:space="preserve"> even though he </w:t>
      </w:r>
      <w:r w:rsidR="0033193E">
        <w:rPr>
          <w:rFonts w:ascii="Baskerville Old Face" w:hAnsi="Baskerville Old Face" w:cs="Times New Roman"/>
          <w:iCs/>
        </w:rPr>
        <w:t xml:space="preserve">judges </w:t>
      </w:r>
      <w:r w:rsidR="00E266AB" w:rsidRPr="00C40DDA">
        <w:rPr>
          <w:rFonts w:ascii="Baskerville Old Face" w:hAnsi="Baskerville Old Face" w:cs="Times New Roman"/>
          <w:iCs/>
        </w:rPr>
        <w:t xml:space="preserve">that </w:t>
      </w:r>
      <w:r w:rsidR="00E266AB" w:rsidRPr="00C40DDA">
        <w:rPr>
          <w:rFonts w:ascii="Baskerville Old Face" w:hAnsi="Baskerville Old Face" w:cs="Times New Roman"/>
          <w:i/>
          <w:iCs/>
        </w:rPr>
        <w:t>p</w:t>
      </w:r>
      <w:r w:rsidR="003D773B" w:rsidRPr="00C40DDA">
        <w:rPr>
          <w:rFonts w:ascii="Baskerville Old Face" w:hAnsi="Baskerville Old Face" w:cs="Times New Roman"/>
          <w:iCs/>
        </w:rPr>
        <w:t xml:space="preserve"> </w:t>
      </w:r>
      <w:r w:rsidR="0066416C" w:rsidRPr="00C40DDA">
        <w:rPr>
          <w:rFonts w:ascii="Baskerville Old Face" w:hAnsi="Baskerville Old Face" w:cs="Times New Roman"/>
          <w:iCs/>
        </w:rPr>
        <w:t>is true</w:t>
      </w:r>
      <w:r w:rsidR="00A74FDA" w:rsidRPr="00C40DDA">
        <w:rPr>
          <w:rFonts w:ascii="Baskerville Old Face" w:hAnsi="Baskerville Old Face" w:cs="Times New Roman"/>
          <w:iCs/>
        </w:rPr>
        <w:t>.</w:t>
      </w:r>
      <w:r w:rsidR="000A7BFE" w:rsidRPr="00C40DDA">
        <w:rPr>
          <w:rFonts w:ascii="Baskerville Old Face" w:hAnsi="Baskerville Old Face" w:cs="Times New Roman"/>
          <w:iCs/>
        </w:rPr>
        <w:t xml:space="preserve"> </w:t>
      </w:r>
      <w:r w:rsidR="000C28F3" w:rsidRPr="00C40DDA">
        <w:rPr>
          <w:rFonts w:ascii="Baskerville Old Face" w:hAnsi="Baskerville Old Face" w:cs="Times New Roman"/>
          <w:iCs/>
        </w:rPr>
        <w:t xml:space="preserve">From this, I argue that Peter is sincere by asserting that </w:t>
      </w:r>
      <w:r w:rsidR="000C28F3" w:rsidRPr="00C40DDA">
        <w:rPr>
          <w:rFonts w:ascii="Baskerville Old Face" w:hAnsi="Baskerville Old Face" w:cs="Times New Roman"/>
          <w:i/>
          <w:iCs/>
        </w:rPr>
        <w:t>p</w:t>
      </w:r>
      <w:r w:rsidR="000C28F3" w:rsidRPr="00C40DDA">
        <w:rPr>
          <w:rFonts w:ascii="Baskerville Old Face" w:hAnsi="Baskerville Old Face" w:cs="Times New Roman"/>
          <w:iCs/>
        </w:rPr>
        <w:t xml:space="preserve">, a proposition he consciously and confidently </w:t>
      </w:r>
      <w:r w:rsidR="000C28F3" w:rsidRPr="00C40DDA">
        <w:rPr>
          <w:rFonts w:ascii="Baskerville Old Face" w:hAnsi="Baskerville Old Face" w:cs="Times New Roman"/>
          <w:i/>
          <w:iCs/>
        </w:rPr>
        <w:t>de dicto</w:t>
      </w:r>
      <w:r w:rsidR="000C28F3" w:rsidRPr="00C40DDA">
        <w:rPr>
          <w:rFonts w:ascii="Baskerville Old Face" w:hAnsi="Baskerville Old Face" w:cs="Times New Roman"/>
          <w:iCs/>
        </w:rPr>
        <w:t xml:space="preserve"> believes to be false. </w:t>
      </w:r>
      <w:r w:rsidRPr="00C40DDA">
        <w:rPr>
          <w:rFonts w:ascii="Baskerville Old Face" w:hAnsi="Baskerville Old Face" w:cs="Times New Roman"/>
        </w:rPr>
        <w:t>Section</w:t>
      </w:r>
      <w:r w:rsidRPr="00C40DDA">
        <w:rPr>
          <w:rFonts w:ascii="Baskerville Old Face" w:hAnsi="Baskerville Old Face" w:cs="Times New Roman"/>
          <w:iCs/>
        </w:rPr>
        <w:t xml:space="preserve"> </w:t>
      </w:r>
      <w:r w:rsidR="00C0223C" w:rsidRPr="00C40DDA">
        <w:rPr>
          <w:rFonts w:ascii="Baskerville Old Face" w:hAnsi="Baskerville Old Face" w:cs="Times New Roman"/>
          <w:iCs/>
        </w:rPr>
        <w:t>3</w:t>
      </w:r>
      <w:r w:rsidR="000A7BFE" w:rsidRPr="00C40DDA">
        <w:rPr>
          <w:rFonts w:ascii="Baskerville Old Face" w:hAnsi="Baskerville Old Face" w:cs="Times New Roman"/>
          <w:iCs/>
        </w:rPr>
        <w:t xml:space="preserve"> argue</w:t>
      </w:r>
      <w:r w:rsidR="00936C71" w:rsidRPr="00C40DDA">
        <w:rPr>
          <w:rFonts w:ascii="Baskerville Old Face" w:hAnsi="Baskerville Old Face" w:cs="Times New Roman"/>
          <w:iCs/>
        </w:rPr>
        <w:t>s</w:t>
      </w:r>
      <w:r w:rsidR="000A7BFE" w:rsidRPr="00C40DDA">
        <w:rPr>
          <w:rFonts w:ascii="Baskerville Old Face" w:hAnsi="Baskerville Old Face" w:cs="Times New Roman"/>
          <w:iCs/>
        </w:rPr>
        <w:t xml:space="preserve"> that</w:t>
      </w:r>
      <w:r w:rsidR="00DB36DB" w:rsidRPr="00C40DDA">
        <w:rPr>
          <w:rFonts w:ascii="Baskerville Old Face" w:hAnsi="Baskerville Old Face" w:cs="Times New Roman"/>
          <w:iCs/>
        </w:rPr>
        <w:t>,</w:t>
      </w:r>
      <w:r w:rsidR="000A7BFE" w:rsidRPr="00C40DDA">
        <w:rPr>
          <w:rFonts w:ascii="Baskerville Old Face" w:hAnsi="Baskerville Old Face" w:cs="Times New Roman"/>
          <w:iCs/>
        </w:rPr>
        <w:t xml:space="preserve"> by asserting that </w:t>
      </w:r>
      <w:r w:rsidR="00EC7F42" w:rsidRPr="00C40DDA">
        <w:rPr>
          <w:rFonts w:ascii="Baskerville Old Face" w:hAnsi="Baskerville Old Face" w:cs="Times New Roman"/>
        </w:rPr>
        <w:t>not-</w:t>
      </w:r>
      <w:r w:rsidR="000A7BFE" w:rsidRPr="00C40DDA">
        <w:rPr>
          <w:rFonts w:ascii="Baskerville Old Face" w:hAnsi="Baskerville Old Face" w:cs="Times New Roman"/>
          <w:i/>
          <w:iCs/>
        </w:rPr>
        <w:t>p</w:t>
      </w:r>
      <w:r w:rsidR="000A7BFE" w:rsidRPr="00C40DDA">
        <w:rPr>
          <w:rFonts w:ascii="Baskerville Old Face" w:hAnsi="Baskerville Old Face" w:cs="Times New Roman"/>
          <w:iCs/>
        </w:rPr>
        <w:t xml:space="preserve">, </w:t>
      </w:r>
      <w:r w:rsidR="00FF73D4" w:rsidRPr="00C40DDA">
        <w:rPr>
          <w:rFonts w:ascii="Baskerville Old Face" w:hAnsi="Baskerville Old Face" w:cs="Times New Roman"/>
          <w:iCs/>
          <w:szCs w:val="24"/>
        </w:rPr>
        <w:t>a proposition</w:t>
      </w:r>
      <w:r w:rsidR="000A7BFE" w:rsidRPr="00C40DDA">
        <w:rPr>
          <w:rFonts w:ascii="Baskerville Old Face" w:hAnsi="Baskerville Old Face" w:cs="Times New Roman"/>
          <w:iCs/>
          <w:szCs w:val="24"/>
        </w:rPr>
        <w:t xml:space="preserve"> he consciously </w:t>
      </w:r>
      <w:r w:rsidR="004D7262" w:rsidRPr="00C40DDA">
        <w:rPr>
          <w:rFonts w:ascii="Baskerville Old Face" w:hAnsi="Baskerville Old Face" w:cs="Times New Roman"/>
          <w:iCs/>
          <w:szCs w:val="24"/>
        </w:rPr>
        <w:t xml:space="preserve">and confidently </w:t>
      </w:r>
      <w:r w:rsidR="000A7BFE" w:rsidRPr="00C40DDA">
        <w:rPr>
          <w:rFonts w:ascii="Baskerville Old Face" w:hAnsi="Baskerville Old Face" w:cs="Times New Roman"/>
          <w:iCs/>
          <w:szCs w:val="24"/>
        </w:rPr>
        <w:t xml:space="preserve">believes </w:t>
      </w:r>
      <w:r w:rsidR="00FF73D4" w:rsidRPr="00C40DDA">
        <w:rPr>
          <w:rFonts w:ascii="Baskerville Old Face" w:hAnsi="Baskerville Old Face" w:cs="Times New Roman"/>
          <w:iCs/>
          <w:szCs w:val="24"/>
        </w:rPr>
        <w:t>is</w:t>
      </w:r>
      <w:r w:rsidR="000A7BFE" w:rsidRPr="00C40DDA">
        <w:rPr>
          <w:rFonts w:ascii="Baskerville Old Face" w:hAnsi="Baskerville Old Face" w:cs="Times New Roman"/>
          <w:iCs/>
          <w:szCs w:val="24"/>
        </w:rPr>
        <w:t xml:space="preserve"> true, Peter </w:t>
      </w:r>
      <w:r w:rsidR="00E41940" w:rsidRPr="00C40DDA">
        <w:rPr>
          <w:rFonts w:ascii="Baskerville Old Face" w:hAnsi="Baskerville Old Face" w:cs="Times New Roman"/>
          <w:iCs/>
          <w:szCs w:val="24"/>
        </w:rPr>
        <w:t>is</w:t>
      </w:r>
      <w:r w:rsidR="000A7BFE" w:rsidRPr="00C40DDA">
        <w:rPr>
          <w:rFonts w:ascii="Baskerville Old Face" w:hAnsi="Baskerville Old Face" w:cs="Times New Roman"/>
          <w:iCs/>
          <w:szCs w:val="24"/>
        </w:rPr>
        <w:t xml:space="preserve"> lying</w:t>
      </w:r>
      <w:r w:rsidR="00D8514A" w:rsidRPr="00C40DDA">
        <w:rPr>
          <w:rFonts w:ascii="Baskerville Old Face" w:hAnsi="Baskerville Old Face" w:cs="Times New Roman"/>
          <w:iCs/>
          <w:szCs w:val="24"/>
        </w:rPr>
        <w:t>.</w:t>
      </w:r>
      <w:r w:rsidR="00DB36DB" w:rsidRPr="00C40DDA">
        <w:rPr>
          <w:rFonts w:ascii="Baskerville Old Face" w:hAnsi="Baskerville Old Face" w:cs="Times New Roman"/>
          <w:iCs/>
          <w:szCs w:val="24"/>
        </w:rPr>
        <w:t xml:space="preserve"> </w:t>
      </w:r>
      <w:r w:rsidR="00D8514A" w:rsidRPr="00C40DDA">
        <w:rPr>
          <w:rFonts w:ascii="Baskerville Old Face" w:hAnsi="Baskerville Old Face" w:cs="Times New Roman"/>
          <w:iCs/>
          <w:szCs w:val="24"/>
        </w:rPr>
        <w:t>T</w:t>
      </w:r>
      <w:r w:rsidR="00DB36DB" w:rsidRPr="00C40DDA">
        <w:rPr>
          <w:rFonts w:ascii="Baskerville Old Face" w:hAnsi="Baskerville Old Face" w:cs="Times New Roman"/>
          <w:iCs/>
          <w:szCs w:val="24"/>
        </w:rPr>
        <w:t>herefore,</w:t>
      </w:r>
      <w:r w:rsidR="000A7BFE" w:rsidRPr="00C40DDA">
        <w:rPr>
          <w:rFonts w:ascii="Baskerville Old Face" w:hAnsi="Baskerville Old Face" w:cs="Times New Roman"/>
          <w:iCs/>
          <w:szCs w:val="24"/>
        </w:rPr>
        <w:t xml:space="preserve"> </w:t>
      </w:r>
      <w:r w:rsidR="008C5834" w:rsidRPr="00C40DDA">
        <w:rPr>
          <w:rFonts w:ascii="Baskerville Old Face" w:hAnsi="Baskerville Old Face" w:cs="Times New Roman"/>
          <w:iCs/>
          <w:szCs w:val="24"/>
        </w:rPr>
        <w:t>some</w:t>
      </w:r>
      <w:r w:rsidR="0017448F" w:rsidRPr="00C40DDA">
        <w:rPr>
          <w:rFonts w:ascii="Baskerville Old Face" w:hAnsi="Baskerville Old Face" w:cs="Times New Roman"/>
          <w:iCs/>
          <w:szCs w:val="24"/>
        </w:rPr>
        <w:t xml:space="preserve"> li</w:t>
      </w:r>
      <w:r w:rsidR="00D049B1" w:rsidRPr="00C40DDA">
        <w:rPr>
          <w:rFonts w:ascii="Baskerville Old Face" w:hAnsi="Baskerville Old Face" w:cs="Times New Roman"/>
          <w:iCs/>
          <w:szCs w:val="24"/>
        </w:rPr>
        <w:t>a</w:t>
      </w:r>
      <w:r w:rsidR="0017448F" w:rsidRPr="00C40DDA">
        <w:rPr>
          <w:rFonts w:ascii="Baskerville Old Face" w:hAnsi="Baskerville Old Face" w:cs="Times New Roman"/>
          <w:iCs/>
          <w:szCs w:val="24"/>
        </w:rPr>
        <w:t>r</w:t>
      </w:r>
      <w:r w:rsidR="008C5834" w:rsidRPr="00C40DDA">
        <w:rPr>
          <w:rFonts w:ascii="Baskerville Old Face" w:hAnsi="Baskerville Old Face" w:cs="Times New Roman"/>
          <w:iCs/>
          <w:szCs w:val="24"/>
        </w:rPr>
        <w:t>s</w:t>
      </w:r>
      <w:r w:rsidR="0017448F" w:rsidRPr="00C40DDA">
        <w:rPr>
          <w:rFonts w:ascii="Baskerville Old Face" w:hAnsi="Baskerville Old Face" w:cs="Times New Roman"/>
          <w:iCs/>
          <w:szCs w:val="24"/>
        </w:rPr>
        <w:t xml:space="preserve"> assert what </w:t>
      </w:r>
      <w:r w:rsidR="008C5834" w:rsidRPr="00C40DDA">
        <w:rPr>
          <w:rFonts w:ascii="Baskerville Old Face" w:hAnsi="Baskerville Old Face" w:cs="Times New Roman"/>
          <w:iCs/>
          <w:szCs w:val="24"/>
        </w:rPr>
        <w:t>t</w:t>
      </w:r>
      <w:r w:rsidR="0017448F" w:rsidRPr="00C40DDA">
        <w:rPr>
          <w:rFonts w:ascii="Baskerville Old Face" w:hAnsi="Baskerville Old Face" w:cs="Times New Roman"/>
          <w:iCs/>
          <w:szCs w:val="24"/>
        </w:rPr>
        <w:t>he</w:t>
      </w:r>
      <w:r w:rsidR="008C5834" w:rsidRPr="00C40DDA">
        <w:rPr>
          <w:rFonts w:ascii="Baskerville Old Face" w:hAnsi="Baskerville Old Face" w:cs="Times New Roman"/>
          <w:iCs/>
          <w:szCs w:val="24"/>
        </w:rPr>
        <w:t>y</w:t>
      </w:r>
      <w:r w:rsidR="0017448F" w:rsidRPr="00C40DDA">
        <w:rPr>
          <w:rFonts w:ascii="Baskerville Old Face" w:hAnsi="Baskerville Old Face" w:cs="Times New Roman"/>
          <w:iCs/>
          <w:szCs w:val="24"/>
        </w:rPr>
        <w:t xml:space="preserve"> </w:t>
      </w:r>
      <w:r w:rsidR="0052284D" w:rsidRPr="00C40DDA">
        <w:rPr>
          <w:rFonts w:ascii="Baskerville Old Face" w:hAnsi="Baskerville Old Face" w:cs="Times New Roman"/>
          <w:iCs/>
          <w:szCs w:val="24"/>
        </w:rPr>
        <w:t xml:space="preserve">consciously </w:t>
      </w:r>
      <w:r w:rsidR="00AB1305" w:rsidRPr="00C40DDA">
        <w:rPr>
          <w:rFonts w:ascii="Baskerville Old Face" w:hAnsi="Baskerville Old Face" w:cs="Times New Roman"/>
          <w:iCs/>
          <w:szCs w:val="24"/>
        </w:rPr>
        <w:t xml:space="preserve">and confidently </w:t>
      </w:r>
      <w:r w:rsidR="0017448F" w:rsidRPr="00C40DDA">
        <w:rPr>
          <w:rFonts w:ascii="Baskerville Old Face" w:hAnsi="Baskerville Old Face" w:cs="Times New Roman"/>
          <w:iCs/>
          <w:szCs w:val="24"/>
        </w:rPr>
        <w:t xml:space="preserve">believe </w:t>
      </w:r>
      <w:r w:rsidR="00FF73D4" w:rsidRPr="00C40DDA">
        <w:rPr>
          <w:rFonts w:ascii="Baskerville Old Face" w:hAnsi="Baskerville Old Face" w:cs="Times New Roman"/>
          <w:iCs/>
          <w:szCs w:val="24"/>
        </w:rPr>
        <w:t>is</w:t>
      </w:r>
      <w:r w:rsidR="0017448F" w:rsidRPr="00C40DDA">
        <w:rPr>
          <w:rFonts w:ascii="Baskerville Old Face" w:hAnsi="Baskerville Old Face" w:cs="Times New Roman"/>
          <w:iCs/>
          <w:szCs w:val="24"/>
        </w:rPr>
        <w:t xml:space="preserve"> </w:t>
      </w:r>
      <w:r w:rsidR="00F01D53" w:rsidRPr="00C40DDA">
        <w:rPr>
          <w:rFonts w:ascii="Baskerville Old Face" w:hAnsi="Baskerville Old Face" w:cs="Times New Roman"/>
          <w:iCs/>
          <w:szCs w:val="24"/>
        </w:rPr>
        <w:t>true</w:t>
      </w:r>
      <w:r w:rsidR="00D8514A" w:rsidRPr="00C40DDA">
        <w:rPr>
          <w:rFonts w:ascii="Baskerville Old Face" w:hAnsi="Baskerville Old Face" w:cs="Times New Roman"/>
          <w:iCs/>
          <w:szCs w:val="24"/>
        </w:rPr>
        <w:t xml:space="preserve"> and </w:t>
      </w:r>
      <w:r w:rsidR="00F04254" w:rsidRPr="00C40DDA">
        <w:rPr>
          <w:rFonts w:ascii="Baskerville Old Face" w:hAnsi="Baskerville Old Face" w:cs="Times New Roman"/>
          <w:iCs/>
          <w:szCs w:val="24"/>
        </w:rPr>
        <w:t>the speaker’s</w:t>
      </w:r>
      <w:r w:rsidR="00D8514A" w:rsidRPr="00C40DDA">
        <w:rPr>
          <w:rFonts w:ascii="Baskerville Old Face" w:hAnsi="Baskerville Old Face" w:cs="Times New Roman"/>
          <w:iCs/>
          <w:szCs w:val="24"/>
        </w:rPr>
        <w:t xml:space="preserve"> conscious judgement</w:t>
      </w:r>
      <w:r w:rsidR="00E0766F" w:rsidRPr="00C40DDA">
        <w:rPr>
          <w:rFonts w:ascii="Baskerville Old Face" w:hAnsi="Baskerville Old Face" w:cs="Times New Roman"/>
          <w:iCs/>
          <w:szCs w:val="24"/>
        </w:rPr>
        <w:t>s</w:t>
      </w:r>
      <w:r w:rsidR="00D8514A" w:rsidRPr="00C40DDA">
        <w:rPr>
          <w:rFonts w:ascii="Baskerville Old Face" w:hAnsi="Baskerville Old Face" w:cs="Times New Roman"/>
          <w:iCs/>
          <w:szCs w:val="24"/>
        </w:rPr>
        <w:t xml:space="preserve"> </w:t>
      </w:r>
      <w:r w:rsidR="00E0766F" w:rsidRPr="00C40DDA">
        <w:rPr>
          <w:rFonts w:ascii="Baskerville Old Face" w:hAnsi="Baskerville Old Face" w:cs="Times New Roman"/>
          <w:iCs/>
          <w:szCs w:val="24"/>
        </w:rPr>
        <w:t>matter</w:t>
      </w:r>
      <w:r w:rsidR="00D8514A" w:rsidRPr="00C40DDA">
        <w:rPr>
          <w:rFonts w:ascii="Baskerville Old Face" w:hAnsi="Baskerville Old Face" w:cs="Times New Roman"/>
          <w:iCs/>
          <w:szCs w:val="24"/>
        </w:rPr>
        <w:t xml:space="preserve"> more </w:t>
      </w:r>
      <w:r w:rsidR="00EC6E66" w:rsidRPr="00C40DDA">
        <w:rPr>
          <w:rFonts w:ascii="Baskerville Old Face" w:hAnsi="Baskerville Old Face" w:cs="Times New Roman"/>
          <w:iCs/>
          <w:szCs w:val="24"/>
        </w:rPr>
        <w:t>for</w:t>
      </w:r>
      <w:r w:rsidR="00D8514A" w:rsidRPr="00C40DDA">
        <w:rPr>
          <w:rFonts w:ascii="Baskerville Old Face" w:hAnsi="Baskerville Old Face" w:cs="Times New Roman"/>
          <w:iCs/>
          <w:szCs w:val="24"/>
        </w:rPr>
        <w:t xml:space="preserve"> sincerity </w:t>
      </w:r>
      <w:r w:rsidR="0087623C" w:rsidRPr="00C40DDA">
        <w:rPr>
          <w:rFonts w:ascii="Baskerville Old Face" w:hAnsi="Baskerville Old Face" w:cs="Times New Roman"/>
          <w:iCs/>
          <w:szCs w:val="24"/>
        </w:rPr>
        <w:t xml:space="preserve">and lying </w:t>
      </w:r>
      <w:r w:rsidR="00D8514A" w:rsidRPr="00C40DDA">
        <w:rPr>
          <w:rFonts w:ascii="Baskerville Old Face" w:hAnsi="Baskerville Old Face" w:cs="Times New Roman"/>
          <w:iCs/>
          <w:szCs w:val="24"/>
        </w:rPr>
        <w:t xml:space="preserve">than their </w:t>
      </w:r>
      <w:r w:rsidR="008606DA" w:rsidRPr="00C40DDA">
        <w:rPr>
          <w:rFonts w:ascii="Baskerville Old Face" w:hAnsi="Baskerville Old Face" w:cs="Times New Roman"/>
          <w:iCs/>
          <w:szCs w:val="24"/>
        </w:rPr>
        <w:t>belief</w:t>
      </w:r>
      <w:r w:rsidR="00E0766F" w:rsidRPr="00C40DDA">
        <w:rPr>
          <w:rFonts w:ascii="Baskerville Old Face" w:hAnsi="Baskerville Old Face" w:cs="Times New Roman"/>
          <w:iCs/>
          <w:szCs w:val="24"/>
        </w:rPr>
        <w:t>s</w:t>
      </w:r>
      <w:r w:rsidR="00EC6E66" w:rsidRPr="00C40DDA">
        <w:rPr>
          <w:rFonts w:ascii="Baskerville Old Face" w:hAnsi="Baskerville Old Face" w:cs="Times New Roman"/>
          <w:iCs/>
          <w:szCs w:val="24"/>
        </w:rPr>
        <w:t xml:space="preserve"> matter</w:t>
      </w:r>
      <w:r w:rsidR="00C0223C" w:rsidRPr="00C40DDA">
        <w:rPr>
          <w:rFonts w:ascii="Baskerville Old Face" w:hAnsi="Baskerville Old Face" w:cs="Times New Roman"/>
        </w:rPr>
        <w:t xml:space="preserve">. </w:t>
      </w:r>
      <w:r w:rsidR="00917C61" w:rsidRPr="00C40DDA">
        <w:rPr>
          <w:rFonts w:ascii="Baskerville Old Face" w:hAnsi="Baskerville Old Face" w:cs="Times New Roman"/>
          <w:szCs w:val="24"/>
        </w:rPr>
        <w:t xml:space="preserve">Section </w:t>
      </w:r>
      <w:r w:rsidR="00C0223C" w:rsidRPr="00C40DDA">
        <w:rPr>
          <w:rFonts w:ascii="Baskerville Old Face" w:hAnsi="Baskerville Old Face" w:cs="Times New Roman"/>
          <w:szCs w:val="24"/>
        </w:rPr>
        <w:t>4</w:t>
      </w:r>
      <w:r w:rsidR="00CC481D" w:rsidRPr="00C40DDA">
        <w:rPr>
          <w:rFonts w:ascii="Baskerville Old Face" w:hAnsi="Baskerville Old Face" w:cs="Times New Roman"/>
          <w:szCs w:val="24"/>
        </w:rPr>
        <w:t xml:space="preserve"> </w:t>
      </w:r>
      <w:r w:rsidR="00E62771" w:rsidRPr="00C40DDA">
        <w:rPr>
          <w:rFonts w:ascii="Baskerville Old Face" w:hAnsi="Baskerville Old Face" w:cs="Times New Roman"/>
          <w:szCs w:val="24"/>
        </w:rPr>
        <w:t>conclude</w:t>
      </w:r>
      <w:r w:rsidR="003E4DD7" w:rsidRPr="00C40DDA">
        <w:rPr>
          <w:rFonts w:ascii="Baskerville Old Face" w:hAnsi="Baskerville Old Face" w:cs="Times New Roman"/>
          <w:szCs w:val="24"/>
        </w:rPr>
        <w:t>s</w:t>
      </w:r>
      <w:r w:rsidR="00E62771" w:rsidRPr="00C40DDA">
        <w:rPr>
          <w:rFonts w:ascii="Baskerville Old Face" w:hAnsi="Baskerville Old Face" w:cs="Times New Roman"/>
          <w:szCs w:val="24"/>
        </w:rPr>
        <w:t xml:space="preserve"> </w:t>
      </w:r>
      <w:r w:rsidR="003E4DD7" w:rsidRPr="00C40DDA">
        <w:rPr>
          <w:rFonts w:ascii="Baskerville Old Face" w:hAnsi="Baskerville Old Face" w:cs="Times New Roman"/>
          <w:szCs w:val="24"/>
        </w:rPr>
        <w:t>the</w:t>
      </w:r>
      <w:r w:rsidR="00E62771" w:rsidRPr="00C40DDA">
        <w:rPr>
          <w:rFonts w:ascii="Baskerville Old Face" w:hAnsi="Baskerville Old Face" w:cs="Times New Roman"/>
          <w:szCs w:val="24"/>
        </w:rPr>
        <w:t xml:space="preserve"> discussion. </w:t>
      </w:r>
    </w:p>
    <w:p w:rsidR="000A7BFE" w:rsidRPr="00C40DDA" w:rsidRDefault="00D746DD" w:rsidP="004137D1">
      <w:pPr>
        <w:pStyle w:val="Heading1"/>
        <w:spacing w:line="480" w:lineRule="auto"/>
        <w:jc w:val="center"/>
        <w:rPr>
          <w:rFonts w:ascii="Baskerville Old Face" w:hAnsi="Baskerville Old Face" w:cs="Times New Roman"/>
          <w:b w:val="0"/>
          <w:color w:val="auto"/>
        </w:rPr>
      </w:pPr>
      <w:bookmarkStart w:id="2" w:name="_Toc502689940"/>
      <w:r w:rsidRPr="00C40DDA">
        <w:rPr>
          <w:rFonts w:ascii="Baskerville Old Face" w:hAnsi="Baskerville Old Face" w:cs="Times New Roman"/>
          <w:b w:val="0"/>
          <w:color w:val="auto"/>
        </w:rPr>
        <w:t xml:space="preserve">2. SINCERELY ASSERTING WHAT ONE </w:t>
      </w:r>
      <w:bookmarkEnd w:id="2"/>
      <w:r w:rsidRPr="00C40DDA">
        <w:rPr>
          <w:rFonts w:ascii="Baskerville Old Face" w:hAnsi="Baskerville Old Face" w:cs="Times New Roman"/>
          <w:b w:val="0"/>
          <w:color w:val="auto"/>
        </w:rPr>
        <w:t>BELIEVES TO BE FALSE</w:t>
      </w:r>
    </w:p>
    <w:p w:rsidR="000A7BFE" w:rsidRPr="00C40DDA" w:rsidRDefault="004215D8" w:rsidP="004137D1">
      <w:pPr>
        <w:pStyle w:val="Heading2"/>
        <w:spacing w:before="0" w:line="480" w:lineRule="auto"/>
        <w:jc w:val="center"/>
        <w:rPr>
          <w:rFonts w:ascii="Baskerville Old Face" w:hAnsi="Baskerville Old Face" w:cs="Times New Roman"/>
          <w:b w:val="0"/>
          <w:i/>
          <w:color w:val="auto"/>
          <w:sz w:val="28"/>
        </w:rPr>
      </w:pPr>
      <w:bookmarkStart w:id="3" w:name="_Toc502689941"/>
      <w:r w:rsidRPr="00C40DDA">
        <w:rPr>
          <w:rFonts w:ascii="Baskerville Old Face" w:hAnsi="Baskerville Old Face" w:cs="Times New Roman"/>
          <w:b w:val="0"/>
          <w:i/>
          <w:color w:val="auto"/>
          <w:sz w:val="28"/>
        </w:rPr>
        <w:t>2</w:t>
      </w:r>
      <w:r w:rsidR="000A7BFE" w:rsidRPr="00C40DDA">
        <w:rPr>
          <w:rFonts w:ascii="Baskerville Old Face" w:hAnsi="Baskerville Old Face" w:cs="Times New Roman"/>
          <w:b w:val="0"/>
          <w:i/>
          <w:color w:val="auto"/>
          <w:sz w:val="28"/>
        </w:rPr>
        <w:t>.1. The Peter Case</w:t>
      </w:r>
      <w:bookmarkEnd w:id="3"/>
    </w:p>
    <w:p w:rsidR="007B2682" w:rsidRPr="00C40DDA" w:rsidRDefault="00065EC4" w:rsidP="004137D1">
      <w:pPr>
        <w:spacing w:after="300" w:line="480" w:lineRule="auto"/>
        <w:ind w:firstLine="284"/>
        <w:rPr>
          <w:rFonts w:ascii="Baskerville Old Face" w:hAnsi="Baskerville Old Face" w:cs="Times New Roman"/>
          <w:szCs w:val="24"/>
        </w:rPr>
      </w:pPr>
      <w:r w:rsidRPr="00C40DDA">
        <w:rPr>
          <w:rFonts w:ascii="Baskerville Old Face" w:hAnsi="Baskerville Old Face" w:cs="Times New Roman"/>
          <w:iCs/>
          <w:szCs w:val="24"/>
        </w:rPr>
        <w:t xml:space="preserve">In </w:t>
      </w:r>
      <w:r w:rsidR="00AB6837">
        <w:rPr>
          <w:rFonts w:ascii="Baskerville Old Face" w:hAnsi="Baskerville Old Face" w:cs="Times New Roman"/>
          <w:iCs/>
          <w:szCs w:val="24"/>
        </w:rPr>
        <w:t>my</w:t>
      </w:r>
      <w:r w:rsidRPr="00C40DDA">
        <w:rPr>
          <w:rFonts w:ascii="Baskerville Old Face" w:hAnsi="Baskerville Old Face" w:cs="Times New Roman"/>
          <w:iCs/>
          <w:szCs w:val="24"/>
        </w:rPr>
        <w:t xml:space="preserve"> </w:t>
      </w:r>
      <w:r w:rsidR="00193145">
        <w:rPr>
          <w:rFonts w:ascii="Baskerville Old Face" w:hAnsi="Baskerville Old Face" w:cs="Times New Roman"/>
          <w:iCs/>
          <w:szCs w:val="24"/>
        </w:rPr>
        <w:t xml:space="preserve">first </w:t>
      </w:r>
      <w:r w:rsidRPr="00C40DDA">
        <w:rPr>
          <w:rFonts w:ascii="Baskerville Old Face" w:hAnsi="Baskerville Old Face" w:cs="Times New Roman"/>
          <w:iCs/>
          <w:szCs w:val="24"/>
        </w:rPr>
        <w:t xml:space="preserve">analysis of </w:t>
      </w:r>
      <w:r w:rsidR="00AB6837">
        <w:rPr>
          <w:rFonts w:ascii="Baskerville Old Face" w:hAnsi="Baskerville Old Face" w:cs="Times New Roman"/>
          <w:iCs/>
          <w:szCs w:val="24"/>
        </w:rPr>
        <w:t>transparent delusion</w:t>
      </w:r>
      <w:r w:rsidR="00046E0C" w:rsidRPr="00C40DDA">
        <w:rPr>
          <w:rFonts w:ascii="Baskerville Old Face" w:hAnsi="Baskerville Old Face" w:cs="Times New Roman"/>
          <w:iCs/>
          <w:szCs w:val="24"/>
        </w:rPr>
        <w:t xml:space="preserve"> </w:t>
      </w:r>
      <w:r w:rsidR="00AB6837">
        <w:rPr>
          <w:rFonts w:ascii="Baskerville Old Face" w:hAnsi="Baskerville Old Face" w:cs="Times New Roman"/>
          <w:iCs/>
          <w:szCs w:val="24"/>
        </w:rPr>
        <w:t>(</w:t>
      </w:r>
      <w:r w:rsidR="00046E0C" w:rsidRPr="00C40DDA">
        <w:rPr>
          <w:rFonts w:ascii="Baskerville Old Face" w:hAnsi="Baskerville Old Face" w:cs="Times New Roman"/>
          <w:iCs/>
          <w:szCs w:val="24"/>
        </w:rPr>
        <w:t>Krsti</w:t>
      </w:r>
      <w:r w:rsidR="00046E0C" w:rsidRPr="00C40DDA">
        <w:rPr>
          <w:rFonts w:cs="Times New Roman"/>
          <w:iCs/>
          <w:szCs w:val="24"/>
        </w:rPr>
        <w:t>ć</w:t>
      </w:r>
      <w:r w:rsidR="00AB6837">
        <w:rPr>
          <w:rFonts w:ascii="Baskerville Old Face" w:hAnsi="Baskerville Old Face" w:cs="Times New Roman"/>
          <w:iCs/>
          <w:szCs w:val="24"/>
        </w:rPr>
        <w:t xml:space="preserve"> </w:t>
      </w:r>
      <w:r w:rsidR="00046E0C" w:rsidRPr="00C40DDA">
        <w:rPr>
          <w:rFonts w:ascii="Baskerville Old Face" w:hAnsi="Baskerville Old Face" w:cs="Times New Roman"/>
          <w:iCs/>
          <w:szCs w:val="24"/>
        </w:rPr>
        <w:t>2020)</w:t>
      </w:r>
      <w:r w:rsidR="00AB6837">
        <w:rPr>
          <w:rFonts w:ascii="Baskerville Old Face" w:hAnsi="Baskerville Old Face" w:cs="Times New Roman"/>
          <w:iCs/>
          <w:szCs w:val="24"/>
        </w:rPr>
        <w:t>, I</w:t>
      </w:r>
      <w:r w:rsidR="00193145">
        <w:rPr>
          <w:rFonts w:ascii="Baskerville Old Face" w:hAnsi="Baskerville Old Face" w:cs="Times New Roman"/>
          <w:iCs/>
          <w:szCs w:val="24"/>
        </w:rPr>
        <w:t xml:space="preserve"> discuss</w:t>
      </w:r>
      <w:r w:rsidR="00046E0C" w:rsidRPr="00C40DDA">
        <w:rPr>
          <w:rFonts w:ascii="Baskerville Old Face" w:hAnsi="Baskerville Old Face" w:cs="Times New Roman"/>
          <w:iCs/>
          <w:szCs w:val="24"/>
        </w:rPr>
        <w:t xml:space="preserve"> the case of Mr F. (documented by Zislin, Kuperman, and Durst 2011), who claimed that he believed that he was Hitler while at the same time giving a sound argument as to why he cannot be Hitler. </w:t>
      </w:r>
      <w:r w:rsidR="00193145">
        <w:rPr>
          <w:rFonts w:ascii="Baskerville Old Face" w:hAnsi="Baskerville Old Face" w:cs="Times New Roman"/>
          <w:iCs/>
          <w:szCs w:val="24"/>
        </w:rPr>
        <w:t>I</w:t>
      </w:r>
      <w:r w:rsidR="00046E0C" w:rsidRPr="00C40DDA">
        <w:rPr>
          <w:rFonts w:ascii="Baskerville Old Face" w:hAnsi="Baskerville Old Face" w:cs="Times New Roman"/>
          <w:iCs/>
          <w:szCs w:val="24"/>
        </w:rPr>
        <w:t xml:space="preserve"> name</w:t>
      </w:r>
      <w:r w:rsidR="00193145">
        <w:rPr>
          <w:rFonts w:ascii="Baskerville Old Face" w:hAnsi="Baskerville Old Face" w:cs="Times New Roman"/>
          <w:iCs/>
          <w:szCs w:val="24"/>
        </w:rPr>
        <w:t>d</w:t>
      </w:r>
      <w:r w:rsidR="00046E0C" w:rsidRPr="00C40DDA">
        <w:rPr>
          <w:rFonts w:ascii="Baskerville Old Face" w:hAnsi="Baskerville Old Face" w:cs="Times New Roman"/>
          <w:iCs/>
          <w:szCs w:val="24"/>
        </w:rPr>
        <w:t xml:space="preserve"> this condition </w:t>
      </w:r>
      <w:r w:rsidR="00046E0C" w:rsidRPr="00C40DDA">
        <w:rPr>
          <w:rFonts w:ascii="Baskerville Old Face" w:hAnsi="Baskerville Old Face" w:cs="Times New Roman"/>
          <w:i/>
          <w:iCs/>
          <w:szCs w:val="24"/>
        </w:rPr>
        <w:t>transparent delusion</w:t>
      </w:r>
      <w:r w:rsidR="00046E0C" w:rsidRPr="00C40DDA">
        <w:rPr>
          <w:rFonts w:ascii="Baskerville Old Face" w:hAnsi="Baskerville Old Face" w:cs="Times New Roman"/>
          <w:iCs/>
          <w:szCs w:val="24"/>
        </w:rPr>
        <w:t xml:space="preserve">, since it is transparent to the sufferers that they are delusional </w:t>
      </w:r>
      <w:r w:rsidR="00046E0C" w:rsidRPr="00C40DDA">
        <w:rPr>
          <w:rFonts w:ascii="Baskerville Old Face" w:hAnsi="Baskerville Old Face" w:cs="Times New Roman"/>
          <w:i/>
          <w:iCs/>
          <w:szCs w:val="24"/>
        </w:rPr>
        <w:t>and</w:t>
      </w:r>
      <w:r w:rsidR="00046E0C" w:rsidRPr="00C40DDA">
        <w:rPr>
          <w:rFonts w:ascii="Baskerville Old Face" w:hAnsi="Baskerville Old Face" w:cs="Times New Roman"/>
          <w:iCs/>
          <w:szCs w:val="24"/>
        </w:rPr>
        <w:t xml:space="preserve"> that their delusions are false.</w:t>
      </w:r>
      <w:r w:rsidR="00046E0C" w:rsidRPr="00C40DDA">
        <w:rPr>
          <w:rFonts w:ascii="Baskerville Old Face" w:hAnsi="Baskerville Old Face" w:cs="Times New Roman"/>
          <w:iCs/>
          <w:szCs w:val="24"/>
          <w:vertAlign w:val="superscript"/>
        </w:rPr>
        <w:footnoteReference w:id="1"/>
      </w:r>
      <w:r w:rsidR="00046E0C" w:rsidRPr="00C40DDA">
        <w:rPr>
          <w:rFonts w:ascii="Baskerville Old Face" w:hAnsi="Baskerville Old Face" w:cs="Times New Roman"/>
          <w:iCs/>
          <w:szCs w:val="24"/>
        </w:rPr>
        <w:t xml:space="preserve"> </w:t>
      </w:r>
      <w:r w:rsidR="00AD45BE" w:rsidRPr="00C40DDA">
        <w:rPr>
          <w:rFonts w:ascii="Baskerville Old Face" w:hAnsi="Baskerville Old Face" w:cs="Times New Roman"/>
          <w:iCs/>
          <w:szCs w:val="24"/>
        </w:rPr>
        <w:t>T</w:t>
      </w:r>
      <w:r w:rsidR="00046E0C" w:rsidRPr="00C40DDA">
        <w:rPr>
          <w:rFonts w:ascii="Baskerville Old Face" w:hAnsi="Baskerville Old Face" w:cs="Times New Roman"/>
          <w:iCs/>
          <w:szCs w:val="24"/>
        </w:rPr>
        <w:t xml:space="preserve">o avoid repeating the same argument, </w:t>
      </w:r>
      <w:r w:rsidR="007A786E" w:rsidRPr="00C40DDA">
        <w:rPr>
          <w:rFonts w:ascii="Baskerville Old Face" w:hAnsi="Baskerville Old Face" w:cs="Times New Roman"/>
          <w:iCs/>
          <w:szCs w:val="24"/>
        </w:rPr>
        <w:t>I will offer</w:t>
      </w:r>
      <w:r w:rsidR="00AF24A9" w:rsidRPr="00C40DDA">
        <w:rPr>
          <w:rFonts w:ascii="Baskerville Old Face" w:hAnsi="Baskerville Old Face" w:cs="Times New Roman"/>
          <w:iCs/>
          <w:szCs w:val="24"/>
        </w:rPr>
        <w:t xml:space="preserve"> </w:t>
      </w:r>
      <w:r w:rsidR="00AF24A9" w:rsidRPr="00C40DDA">
        <w:rPr>
          <w:rFonts w:ascii="Baskerville Old Face" w:hAnsi="Baskerville Old Face" w:cs="Times New Roman"/>
          <w:iCs/>
          <w:szCs w:val="24"/>
        </w:rPr>
        <w:lastRenderedPageBreak/>
        <w:t xml:space="preserve">a series of </w:t>
      </w:r>
      <w:r w:rsidR="00583BDA" w:rsidRPr="00C40DDA">
        <w:rPr>
          <w:rFonts w:ascii="Baskerville Old Face" w:hAnsi="Baskerville Old Face" w:cs="Times New Roman"/>
          <w:iCs/>
          <w:szCs w:val="24"/>
        </w:rPr>
        <w:t>cases</w:t>
      </w:r>
      <w:r w:rsidR="00F8742A" w:rsidRPr="00C40DDA">
        <w:rPr>
          <w:rFonts w:ascii="Baskerville Old Face" w:hAnsi="Baskerville Old Face" w:cs="Times New Roman"/>
          <w:iCs/>
          <w:szCs w:val="24"/>
        </w:rPr>
        <w:t xml:space="preserve"> based on</w:t>
      </w:r>
      <w:r w:rsidR="00C16AAA" w:rsidRPr="00C40DDA">
        <w:rPr>
          <w:rFonts w:ascii="Baskerville Old Face" w:hAnsi="Baskerville Old Face" w:cs="Times New Roman"/>
          <w:iCs/>
          <w:szCs w:val="24"/>
        </w:rPr>
        <w:t xml:space="preserve"> </w:t>
      </w:r>
      <w:r w:rsidR="000445A7" w:rsidRPr="00C40DDA">
        <w:rPr>
          <w:rFonts w:ascii="Baskerville Old Face" w:hAnsi="Baskerville Old Face" w:cs="Times New Roman"/>
          <w:iCs/>
          <w:szCs w:val="24"/>
        </w:rPr>
        <w:t xml:space="preserve">a documented </w:t>
      </w:r>
      <w:r w:rsidR="000A7BFE" w:rsidRPr="00C40DDA">
        <w:rPr>
          <w:rFonts w:ascii="Baskerville Old Face" w:hAnsi="Baskerville Old Face" w:cs="Times New Roman"/>
          <w:iCs/>
          <w:szCs w:val="24"/>
        </w:rPr>
        <w:t xml:space="preserve">case of a male patient in the early stage of recovering from his Capgras delusion, a deluded </w:t>
      </w:r>
      <w:r w:rsidR="00CC7C80" w:rsidRPr="00C40DDA">
        <w:rPr>
          <w:rFonts w:ascii="Baskerville Old Face" w:hAnsi="Baskerville Old Face" w:cs="Times New Roman"/>
          <w:iCs/>
          <w:szCs w:val="24"/>
        </w:rPr>
        <w:t>thought</w:t>
      </w:r>
      <w:r w:rsidR="000A7BFE" w:rsidRPr="00C40DDA">
        <w:rPr>
          <w:rFonts w:ascii="Baskerville Old Face" w:hAnsi="Baskerville Old Face" w:cs="Times New Roman"/>
          <w:iCs/>
          <w:szCs w:val="24"/>
        </w:rPr>
        <w:t xml:space="preserve"> that his wife has been replaced by an identical-looking imposter</w:t>
      </w:r>
      <w:r w:rsidR="00F823A4" w:rsidRPr="00C40DDA">
        <w:rPr>
          <w:rFonts w:ascii="Baskerville Old Face" w:hAnsi="Baskerville Old Face" w:cs="Times New Roman"/>
          <w:iCs/>
          <w:szCs w:val="24"/>
        </w:rPr>
        <w:t>.</w:t>
      </w:r>
      <w:r w:rsidR="00C63F5D" w:rsidRPr="00C40DDA">
        <w:rPr>
          <w:rFonts w:ascii="Baskerville Old Face" w:hAnsi="Baskerville Old Face" w:cs="Times New Roman"/>
          <w:iCs/>
        </w:rPr>
        <w:t xml:space="preserve"> </w:t>
      </w:r>
      <w:r w:rsidR="00583BDA" w:rsidRPr="00C40DDA">
        <w:rPr>
          <w:rFonts w:ascii="Baskerville Old Face" w:hAnsi="Baskerville Old Face" w:cs="Times New Roman"/>
          <w:iCs/>
        </w:rPr>
        <w:t>T</w:t>
      </w:r>
      <w:r w:rsidR="00C63F5D" w:rsidRPr="00C40DDA">
        <w:rPr>
          <w:rFonts w:ascii="Baskerville Old Face" w:hAnsi="Baskerville Old Face" w:cs="Times New Roman"/>
          <w:iCs/>
        </w:rPr>
        <w:t xml:space="preserve">he </w:t>
      </w:r>
      <w:r w:rsidR="001E6F75" w:rsidRPr="00C40DDA">
        <w:rPr>
          <w:rFonts w:ascii="Baskerville Old Face" w:hAnsi="Baskerville Old Face" w:cs="Times New Roman"/>
          <w:iCs/>
        </w:rPr>
        <w:t xml:space="preserve">patient from the </w:t>
      </w:r>
      <w:r w:rsidR="00583BDA" w:rsidRPr="00C40DDA">
        <w:rPr>
          <w:rFonts w:ascii="Baskerville Old Face" w:hAnsi="Baskerville Old Face" w:cs="Times New Roman"/>
          <w:iCs/>
        </w:rPr>
        <w:t xml:space="preserve">original </w:t>
      </w:r>
      <w:r w:rsidR="00C63F5D" w:rsidRPr="00C40DDA">
        <w:rPr>
          <w:rFonts w:ascii="Baskerville Old Face" w:hAnsi="Baskerville Old Face" w:cs="Times New Roman"/>
          <w:iCs/>
        </w:rPr>
        <w:t xml:space="preserve">case </w:t>
      </w:r>
      <w:r w:rsidR="001E6F75" w:rsidRPr="00C40DDA">
        <w:rPr>
          <w:rFonts w:ascii="Baskerville Old Face" w:hAnsi="Baskerville Old Face" w:cs="Times New Roman"/>
          <w:iCs/>
        </w:rPr>
        <w:t>is not transparently delusional but</w:t>
      </w:r>
      <w:r w:rsidRPr="00C40DDA">
        <w:rPr>
          <w:rFonts w:ascii="Baskerville Old Face" w:hAnsi="Baskerville Old Face" w:cs="Times New Roman"/>
          <w:iCs/>
        </w:rPr>
        <w:t>, because</w:t>
      </w:r>
      <w:r w:rsidR="001E6F75" w:rsidRPr="00C40DDA">
        <w:rPr>
          <w:rFonts w:ascii="Baskerville Old Face" w:hAnsi="Baskerville Old Face" w:cs="Times New Roman"/>
          <w:iCs/>
        </w:rPr>
        <w:t xml:space="preserve"> his testimony is very interesting</w:t>
      </w:r>
      <w:r w:rsidRPr="00C40DDA">
        <w:rPr>
          <w:rFonts w:ascii="Baskerville Old Face" w:hAnsi="Baskerville Old Face" w:cs="Times New Roman"/>
          <w:iCs/>
        </w:rPr>
        <w:t>,</w:t>
      </w:r>
      <w:r w:rsidR="001E6F75" w:rsidRPr="00C40DDA">
        <w:rPr>
          <w:rFonts w:ascii="Baskerville Old Face" w:hAnsi="Baskerville Old Face" w:cs="Times New Roman"/>
          <w:iCs/>
        </w:rPr>
        <w:t xml:space="preserve"> </w:t>
      </w:r>
      <w:r w:rsidR="00E42D4C" w:rsidRPr="00C40DDA">
        <w:rPr>
          <w:rFonts w:ascii="Baskerville Old Face" w:hAnsi="Baskerville Old Face" w:cs="Times New Roman"/>
          <w:iCs/>
        </w:rPr>
        <w:t xml:space="preserve">I will </w:t>
      </w:r>
      <w:r w:rsidR="00C63F5D" w:rsidRPr="00C40DDA">
        <w:rPr>
          <w:rFonts w:ascii="Baskerville Old Face" w:hAnsi="Baskerville Old Face" w:cs="Times New Roman"/>
          <w:iCs/>
        </w:rPr>
        <w:t>slightly</w:t>
      </w:r>
      <w:r w:rsidR="00E42D4C" w:rsidRPr="00C40DDA">
        <w:rPr>
          <w:rFonts w:ascii="Baskerville Old Face" w:hAnsi="Baskerville Old Face" w:cs="Times New Roman"/>
          <w:iCs/>
        </w:rPr>
        <w:t xml:space="preserve"> modify the case</w:t>
      </w:r>
      <w:r w:rsidR="00C63F5D" w:rsidRPr="00C40DDA">
        <w:rPr>
          <w:rFonts w:ascii="Baskerville Old Face" w:hAnsi="Baskerville Old Face" w:cs="Times New Roman"/>
          <w:iCs/>
        </w:rPr>
        <w:t xml:space="preserve"> to make the symptoms of transparent delusion easily identifiable</w:t>
      </w:r>
      <w:r w:rsidR="00AF24A9" w:rsidRPr="00C40DDA">
        <w:rPr>
          <w:rFonts w:ascii="Baskerville Old Face" w:hAnsi="Baskerville Old Face" w:cs="Times New Roman"/>
          <w:iCs/>
          <w:szCs w:val="24"/>
        </w:rPr>
        <w:t xml:space="preserve">. </w:t>
      </w:r>
      <w:r w:rsidR="003C0665" w:rsidRPr="00C40DDA">
        <w:rPr>
          <w:rFonts w:ascii="Baskerville Old Face" w:hAnsi="Baskerville Old Face" w:cs="Times New Roman"/>
          <w:iCs/>
          <w:szCs w:val="24"/>
        </w:rPr>
        <w:t>Also</w:t>
      </w:r>
      <w:r w:rsidR="00F46849" w:rsidRPr="00C40DDA">
        <w:rPr>
          <w:rFonts w:ascii="Baskerville Old Face" w:hAnsi="Baskerville Old Face" w:cs="Times New Roman"/>
          <w:iCs/>
          <w:szCs w:val="24"/>
        </w:rPr>
        <w:t xml:space="preserve">, </w:t>
      </w:r>
      <w:r w:rsidR="000A7BFE" w:rsidRPr="00C40DDA">
        <w:rPr>
          <w:rFonts w:ascii="Baskerville Old Face" w:hAnsi="Baskerville Old Face" w:cs="Times New Roman"/>
          <w:szCs w:val="24"/>
        </w:rPr>
        <w:t>I will u</w:t>
      </w:r>
      <w:r w:rsidR="004572BD" w:rsidRPr="00C40DDA">
        <w:rPr>
          <w:rFonts w:ascii="Baskerville Old Face" w:hAnsi="Baskerville Old Face" w:cs="Times New Roman"/>
          <w:szCs w:val="24"/>
        </w:rPr>
        <w:t>se Turner and Coltheart’s (2010)</w:t>
      </w:r>
      <w:r w:rsidR="000A7BFE" w:rsidRPr="00C40DDA">
        <w:rPr>
          <w:rFonts w:ascii="Baskerville Old Face" w:hAnsi="Baskerville Old Face" w:cs="Times New Roman"/>
          <w:szCs w:val="24"/>
        </w:rPr>
        <w:t xml:space="preserve"> two-factor framework</w:t>
      </w:r>
      <w:r w:rsidR="00F46849" w:rsidRPr="00C40DDA">
        <w:rPr>
          <w:rFonts w:ascii="Baskerville Old Face" w:hAnsi="Baskerville Old Face" w:cs="Times New Roman"/>
          <w:szCs w:val="24"/>
        </w:rPr>
        <w:t xml:space="preserve"> of delusion</w:t>
      </w:r>
      <w:r w:rsidR="00312354" w:rsidRPr="00C40DDA">
        <w:rPr>
          <w:rFonts w:ascii="Baskerville Old Face" w:hAnsi="Baskerville Old Face" w:cs="Times New Roman"/>
          <w:szCs w:val="24"/>
        </w:rPr>
        <w:t xml:space="preserve"> </w:t>
      </w:r>
      <w:r w:rsidR="00312354" w:rsidRPr="00C40DDA">
        <w:rPr>
          <w:rFonts w:ascii="Baskerville Old Face" w:hAnsi="Baskerville Old Face" w:cs="Times New Roman"/>
          <w:iCs/>
          <w:szCs w:val="24"/>
        </w:rPr>
        <w:t>a</w:t>
      </w:r>
      <w:r w:rsidR="00312354" w:rsidRPr="00C40DDA">
        <w:rPr>
          <w:rFonts w:ascii="Baskerville Old Face" w:hAnsi="Baskerville Old Face" w:cs="Times New Roman"/>
          <w:szCs w:val="24"/>
        </w:rPr>
        <w:t>s a reference point</w:t>
      </w:r>
      <w:r w:rsidR="001E6F75" w:rsidRPr="00C40DDA">
        <w:rPr>
          <w:rFonts w:ascii="Baskerville Old Face" w:hAnsi="Baskerville Old Face" w:cs="Times New Roman"/>
          <w:szCs w:val="24"/>
        </w:rPr>
        <w:t xml:space="preserve">, which </w:t>
      </w:r>
      <w:r w:rsidR="003763E3" w:rsidRPr="00C40DDA">
        <w:rPr>
          <w:rFonts w:ascii="Baskerville Old Face" w:hAnsi="Baskerville Old Face" w:cs="Times New Roman"/>
          <w:szCs w:val="24"/>
        </w:rPr>
        <w:t xml:space="preserve">I </w:t>
      </w:r>
      <w:r w:rsidR="001E6F75" w:rsidRPr="00C40DDA">
        <w:rPr>
          <w:rFonts w:ascii="Baskerville Old Face" w:hAnsi="Baskerville Old Face" w:cs="Times New Roman"/>
          <w:szCs w:val="24"/>
        </w:rPr>
        <w:t xml:space="preserve">will </w:t>
      </w:r>
      <w:r w:rsidR="003763E3" w:rsidRPr="00C40DDA">
        <w:rPr>
          <w:rFonts w:ascii="Baskerville Old Face" w:hAnsi="Baskerville Old Face" w:cs="Times New Roman"/>
          <w:szCs w:val="24"/>
        </w:rPr>
        <w:t>then gradually refine</w:t>
      </w:r>
      <w:r w:rsidR="001E6F75" w:rsidRPr="00C40DDA">
        <w:rPr>
          <w:rFonts w:ascii="Baskerville Old Face" w:hAnsi="Baskerville Old Face" w:cs="Times New Roman"/>
          <w:szCs w:val="24"/>
        </w:rPr>
        <w:t xml:space="preserve"> </w:t>
      </w:r>
      <w:r w:rsidR="002D13E4" w:rsidRPr="00C40DDA">
        <w:rPr>
          <w:rFonts w:ascii="Baskerville Old Face" w:hAnsi="Baskerville Old Face" w:cs="Times New Roman"/>
          <w:szCs w:val="24"/>
        </w:rPr>
        <w:t>taking into account</w:t>
      </w:r>
      <w:r w:rsidR="001E6F75" w:rsidRPr="00C40DDA">
        <w:rPr>
          <w:rFonts w:ascii="Baskerville Old Face" w:hAnsi="Baskerville Old Face" w:cs="Times New Roman"/>
          <w:szCs w:val="24"/>
        </w:rPr>
        <w:t xml:space="preserve"> relevant features of transparent delusion</w:t>
      </w:r>
      <w:r w:rsidR="00E77F55" w:rsidRPr="00C40DDA">
        <w:rPr>
          <w:rFonts w:ascii="Baskerville Old Face" w:hAnsi="Baskerville Old Face" w:cs="Times New Roman"/>
          <w:szCs w:val="24"/>
        </w:rPr>
        <w:t>.</w:t>
      </w:r>
      <w:r w:rsidR="005C63C3" w:rsidRPr="00C40DDA">
        <w:rPr>
          <w:rStyle w:val="FootnoteReference"/>
          <w:rFonts w:ascii="Baskerville Old Face" w:hAnsi="Baskerville Old Face" w:cs="Times New Roman"/>
        </w:rPr>
        <w:footnoteReference w:id="2"/>
      </w:r>
      <w:r w:rsidR="000A7BFE" w:rsidRPr="00C40DDA">
        <w:rPr>
          <w:rFonts w:ascii="Baskerville Old Face" w:hAnsi="Baskerville Old Face" w:cs="Times New Roman"/>
          <w:szCs w:val="24"/>
        </w:rPr>
        <w:t xml:space="preserve"> </w:t>
      </w:r>
      <w:r w:rsidR="004A1F9B" w:rsidRPr="00C40DDA">
        <w:rPr>
          <w:rFonts w:ascii="Baskerville Old Face" w:hAnsi="Baskerville Old Face" w:cs="Times New Roman"/>
          <w:szCs w:val="24"/>
        </w:rPr>
        <w:t xml:space="preserve">This </w:t>
      </w:r>
      <w:r w:rsidR="003C0665" w:rsidRPr="00C40DDA">
        <w:rPr>
          <w:rFonts w:ascii="Baskerville Old Face" w:hAnsi="Baskerville Old Face" w:cs="Times New Roman"/>
          <w:szCs w:val="24"/>
        </w:rPr>
        <w:t xml:space="preserve">approach </w:t>
      </w:r>
      <w:r w:rsidR="004A1F9B" w:rsidRPr="00C40DDA">
        <w:rPr>
          <w:rFonts w:ascii="Baskerville Old Face" w:hAnsi="Baskerville Old Face" w:cs="Times New Roman"/>
          <w:szCs w:val="24"/>
        </w:rPr>
        <w:t>will help me to flesh out the most important features of the phenomenon</w:t>
      </w:r>
      <w:r w:rsidR="000A2C21" w:rsidRPr="00C40DDA">
        <w:rPr>
          <w:rFonts w:ascii="Baskerville Old Face" w:hAnsi="Baskerville Old Face" w:cs="Times New Roman"/>
          <w:szCs w:val="24"/>
        </w:rPr>
        <w:t xml:space="preserve"> and make my argument easier to follow</w:t>
      </w:r>
      <w:r w:rsidR="004A1F9B" w:rsidRPr="00C40DDA">
        <w:rPr>
          <w:rFonts w:ascii="Baskerville Old Face" w:hAnsi="Baskerville Old Face" w:cs="Times New Roman"/>
          <w:szCs w:val="24"/>
        </w:rPr>
        <w:t xml:space="preserve">. </w:t>
      </w:r>
    </w:p>
    <w:p w:rsidR="000A7BFE" w:rsidRPr="00C40DDA" w:rsidRDefault="001164B5"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rPr>
        <w:t>Capgras delusion typically develops because</w:t>
      </w:r>
      <w:r w:rsidR="001A2A7B" w:rsidRPr="00C40DDA">
        <w:rPr>
          <w:rFonts w:ascii="Baskerville Old Face" w:hAnsi="Baskerville Old Face" w:cs="Times New Roman"/>
        </w:rPr>
        <w:t xml:space="preserve"> </w:t>
      </w:r>
      <w:r w:rsidRPr="00C40DDA">
        <w:rPr>
          <w:rFonts w:ascii="Baskerville Old Face" w:hAnsi="Baskerville Old Face" w:cs="Times New Roman"/>
        </w:rPr>
        <w:t xml:space="preserve">the autonomic response to </w:t>
      </w:r>
      <w:r w:rsidR="007645DE" w:rsidRPr="00C40DDA">
        <w:rPr>
          <w:rFonts w:ascii="Baskerville Old Face" w:hAnsi="Baskerville Old Face" w:cs="Times New Roman"/>
        </w:rPr>
        <w:t>a</w:t>
      </w:r>
      <w:r w:rsidRPr="00C40DDA">
        <w:rPr>
          <w:rFonts w:ascii="Baskerville Old Face" w:hAnsi="Baskerville Old Face" w:cs="Times New Roman"/>
        </w:rPr>
        <w:t xml:space="preserve"> specific familiar face is just as if the face was of a stranger</w:t>
      </w:r>
      <w:r w:rsidR="00574D70" w:rsidRPr="00C40DDA">
        <w:rPr>
          <w:rFonts w:ascii="Baskerville Old Face" w:hAnsi="Baskerville Old Face" w:cs="Times New Roman"/>
        </w:rPr>
        <w:t>;</w:t>
      </w:r>
      <w:r w:rsidR="000D151C" w:rsidRPr="00C40DDA">
        <w:rPr>
          <w:rFonts w:ascii="Baskerville Old Face" w:hAnsi="Baskerville Old Face" w:cs="Times New Roman"/>
        </w:rPr>
        <w:t xml:space="preserve"> </w:t>
      </w:r>
      <w:r w:rsidR="00AA17CB" w:rsidRPr="00C40DDA">
        <w:rPr>
          <w:rFonts w:ascii="Baskerville Old Face" w:hAnsi="Baskerville Old Face" w:cs="Times New Roman"/>
        </w:rPr>
        <w:t>the affective reaction is missing</w:t>
      </w:r>
      <w:r w:rsidRPr="00C40DDA">
        <w:rPr>
          <w:rFonts w:ascii="Baskerville Old Face" w:hAnsi="Baskerville Old Face" w:cs="Times New Roman"/>
        </w:rPr>
        <w:t xml:space="preserve">. </w:t>
      </w:r>
      <w:r w:rsidR="00120C4F" w:rsidRPr="00C40DDA">
        <w:rPr>
          <w:rFonts w:ascii="Baskerville Old Face" w:hAnsi="Baskerville Old Face" w:cs="Times New Roman"/>
        </w:rPr>
        <w:t>Because a</w:t>
      </w:r>
      <w:r w:rsidRPr="00C40DDA">
        <w:rPr>
          <w:rFonts w:ascii="Baskerville Old Face" w:hAnsi="Baskerville Old Face" w:cs="Times New Roman"/>
        </w:rPr>
        <w:t xml:space="preserve">ffective information is an integral part of </w:t>
      </w:r>
      <w:r w:rsidR="00482865" w:rsidRPr="00C40DDA">
        <w:rPr>
          <w:rFonts w:ascii="Baskerville Old Face" w:hAnsi="Baskerville Old Face" w:cs="Times New Roman"/>
        </w:rPr>
        <w:t xml:space="preserve">the </w:t>
      </w:r>
      <w:r w:rsidRPr="00C40DDA">
        <w:rPr>
          <w:rFonts w:ascii="Baskerville Old Face" w:hAnsi="Baskerville Old Face" w:cs="Times New Roman"/>
        </w:rPr>
        <w:t>recognition</w:t>
      </w:r>
      <w:r w:rsidR="0080563D" w:rsidRPr="00C40DDA">
        <w:rPr>
          <w:rFonts w:ascii="Baskerville Old Face" w:hAnsi="Baskerville Old Face" w:cs="Times New Roman"/>
        </w:rPr>
        <w:t xml:space="preserve"> of familiar faces</w:t>
      </w:r>
      <w:r w:rsidR="00881332" w:rsidRPr="00C40DDA">
        <w:rPr>
          <w:rFonts w:ascii="Baskerville Old Face" w:hAnsi="Baskerville Old Face" w:cs="Times New Roman"/>
        </w:rPr>
        <w:t xml:space="preserve"> </w:t>
      </w:r>
      <w:r w:rsidR="00D4475C" w:rsidRPr="00C40DDA">
        <w:rPr>
          <w:rFonts w:ascii="Baskerville Old Face" w:hAnsi="Baskerville Old Face" w:cs="Times New Roman"/>
        </w:rPr>
        <w:t>(Tranel et al. 1995; Breen et al. 2000; Ellis and Lewis 2001)</w:t>
      </w:r>
      <w:r w:rsidR="00133962" w:rsidRPr="00C40DDA">
        <w:rPr>
          <w:rFonts w:ascii="Baskerville Old Face" w:hAnsi="Baskerville Old Face" w:cs="Times New Roman"/>
        </w:rPr>
        <w:t xml:space="preserve">, </w:t>
      </w:r>
      <w:r w:rsidR="00D7189D" w:rsidRPr="00C40DDA">
        <w:rPr>
          <w:rFonts w:ascii="Baskerville Old Face" w:hAnsi="Baskerville Old Face" w:cs="Times New Roman"/>
        </w:rPr>
        <w:t>the</w:t>
      </w:r>
      <w:r w:rsidRPr="00C40DDA">
        <w:rPr>
          <w:rFonts w:ascii="Baskerville Old Face" w:hAnsi="Baskerville Old Face" w:cs="Times New Roman"/>
        </w:rPr>
        <w:t xml:space="preserve"> missing affective response is consciously experienced as </w:t>
      </w:r>
      <w:r w:rsidR="00931CC6" w:rsidRPr="00C40DDA">
        <w:rPr>
          <w:rFonts w:ascii="Baskerville Old Face" w:hAnsi="Baskerville Old Face" w:cs="Times New Roman"/>
        </w:rPr>
        <w:t>‘</w:t>
      </w:r>
      <w:r w:rsidRPr="00C40DDA">
        <w:rPr>
          <w:rFonts w:ascii="Baskerville Old Face" w:hAnsi="Baskerville Old Face" w:cs="Times New Roman"/>
        </w:rPr>
        <w:t>the feeling of strangeness</w:t>
      </w:r>
      <w:r w:rsidR="00931CC6" w:rsidRPr="00C40DDA">
        <w:rPr>
          <w:rFonts w:ascii="Baskerville Old Face" w:hAnsi="Baskerville Old Face" w:cs="Times New Roman"/>
        </w:rPr>
        <w:t>’</w:t>
      </w:r>
      <w:r w:rsidRPr="00C40DDA">
        <w:rPr>
          <w:rFonts w:ascii="Baskerville Old Face" w:hAnsi="Baskerville Old Face" w:cs="Times New Roman"/>
        </w:rPr>
        <w:t xml:space="preserve"> </w:t>
      </w:r>
      <w:r w:rsidR="00263246" w:rsidRPr="00C40DDA">
        <w:rPr>
          <w:rFonts w:ascii="Baskerville Old Face" w:hAnsi="Baskerville Old Face" w:cs="Times New Roman"/>
        </w:rPr>
        <w:t xml:space="preserve">and </w:t>
      </w:r>
      <w:r w:rsidR="004F572C" w:rsidRPr="00C40DDA">
        <w:rPr>
          <w:rFonts w:ascii="Baskerville Old Face" w:hAnsi="Baskerville Old Face" w:cs="Times New Roman"/>
        </w:rPr>
        <w:t xml:space="preserve">so </w:t>
      </w:r>
      <w:r w:rsidR="00263246" w:rsidRPr="00C40DDA">
        <w:rPr>
          <w:rFonts w:ascii="Baskerville Old Face" w:hAnsi="Baskerville Old Face" w:cs="Times New Roman"/>
        </w:rPr>
        <w:t xml:space="preserve">people think that the familiar face is not </w:t>
      </w:r>
      <w:r w:rsidR="00B8495B" w:rsidRPr="00C40DDA">
        <w:rPr>
          <w:rFonts w:ascii="Baskerville Old Face" w:hAnsi="Baskerville Old Face" w:cs="Times New Roman"/>
        </w:rPr>
        <w:t xml:space="preserve">the face of </w:t>
      </w:r>
      <w:r w:rsidR="00263246" w:rsidRPr="00C40DDA">
        <w:rPr>
          <w:rFonts w:ascii="Baskerville Old Face" w:hAnsi="Baskerville Old Face" w:cs="Times New Roman"/>
        </w:rPr>
        <w:t>the relevant familiar person</w:t>
      </w:r>
      <w:r w:rsidR="0080563D" w:rsidRPr="00C40DDA">
        <w:rPr>
          <w:rFonts w:ascii="Baskerville Old Face" w:hAnsi="Baskerville Old Face" w:cs="Times New Roman"/>
        </w:rPr>
        <w:t xml:space="preserve"> but of someone who looks just like them</w:t>
      </w:r>
      <w:r w:rsidR="00263246" w:rsidRPr="00C40DDA">
        <w:rPr>
          <w:rFonts w:ascii="Baskerville Old Face" w:hAnsi="Baskerville Old Face" w:cs="Times New Roman"/>
        </w:rPr>
        <w:t xml:space="preserve">. </w:t>
      </w:r>
      <w:r w:rsidR="00624C1C" w:rsidRPr="00C40DDA">
        <w:rPr>
          <w:rFonts w:ascii="Baskerville Old Face" w:hAnsi="Baskerville Old Face" w:cs="Times New Roman"/>
          <w:szCs w:val="24"/>
        </w:rPr>
        <w:t xml:space="preserve">Here is one illuminating report: </w:t>
      </w:r>
      <w:r w:rsidR="00931CC6" w:rsidRPr="00C40DDA">
        <w:rPr>
          <w:rFonts w:ascii="Baskerville Old Face" w:hAnsi="Baskerville Old Face" w:cs="Times New Roman"/>
          <w:szCs w:val="24"/>
        </w:rPr>
        <w:t>‘</w:t>
      </w:r>
      <w:r w:rsidR="00624C1C" w:rsidRPr="00C40DDA">
        <w:rPr>
          <w:rFonts w:ascii="Baskerville Old Face" w:hAnsi="Baskerville Old Face" w:cs="Times New Roman"/>
          <w:szCs w:val="24"/>
        </w:rPr>
        <w:t>Mum’s walked in the room … well, this picture of Mum … and</w:t>
      </w:r>
      <w:r w:rsidR="00624C1C" w:rsidRPr="00C40DDA">
        <w:rPr>
          <w:rFonts w:ascii="Baskerville Old Face" w:hAnsi="Baskerville Old Face" w:cs="Times New Roman"/>
        </w:rPr>
        <w:t xml:space="preserve"> started talking but it was only a picture of her but it didn’t feel like her</w:t>
      </w:r>
      <w:r w:rsidR="00931CC6" w:rsidRPr="00C40DDA">
        <w:rPr>
          <w:rFonts w:ascii="Baskerville Old Face" w:hAnsi="Baskerville Old Face" w:cs="Times New Roman"/>
        </w:rPr>
        <w:t>’</w:t>
      </w:r>
      <w:r w:rsidR="00624C1C" w:rsidRPr="00C40DDA">
        <w:rPr>
          <w:rFonts w:ascii="Baskerville Old Face" w:hAnsi="Baskerville Old Face" w:cs="Times New Roman"/>
        </w:rPr>
        <w:t xml:space="preserve"> (Turner and Coltheart 2010</w:t>
      </w:r>
      <w:r w:rsidR="009766E5" w:rsidRPr="00C40DDA">
        <w:rPr>
          <w:rFonts w:ascii="Baskerville Old Face" w:hAnsi="Baskerville Old Face" w:cs="Times New Roman"/>
        </w:rPr>
        <w:t>:</w:t>
      </w:r>
      <w:r w:rsidR="00624C1C" w:rsidRPr="00C40DDA">
        <w:rPr>
          <w:rFonts w:ascii="Baskerville Old Face" w:hAnsi="Baskerville Old Face" w:cs="Times New Roman"/>
        </w:rPr>
        <w:t xml:space="preserve"> 372). </w:t>
      </w:r>
      <w:r w:rsidR="004D5F74" w:rsidRPr="00C40DDA">
        <w:rPr>
          <w:rFonts w:ascii="Baskerville Old Face" w:hAnsi="Baskerville Old Face" w:cs="Times New Roman"/>
        </w:rPr>
        <w:t>A standard</w:t>
      </w:r>
      <w:r w:rsidR="00844C5A" w:rsidRPr="00C40DDA">
        <w:rPr>
          <w:rFonts w:ascii="Baskerville Old Face" w:hAnsi="Baskerville Old Face" w:cs="Times New Roman"/>
        </w:rPr>
        <w:t xml:space="preserve"> </w:t>
      </w:r>
      <w:r w:rsidR="00A46006" w:rsidRPr="00C40DDA">
        <w:rPr>
          <w:rFonts w:ascii="Baskerville Old Face" w:hAnsi="Baskerville Old Face" w:cs="Times New Roman"/>
        </w:rPr>
        <w:t>two-factor explanation</w:t>
      </w:r>
      <w:r w:rsidR="00B65AE8" w:rsidRPr="00C40DDA">
        <w:rPr>
          <w:rFonts w:ascii="Baskerville Old Face" w:hAnsi="Baskerville Old Face" w:cs="Times New Roman"/>
        </w:rPr>
        <w:t xml:space="preserve"> of th</w:t>
      </w:r>
      <w:r w:rsidR="00844C5A" w:rsidRPr="00C40DDA">
        <w:rPr>
          <w:rFonts w:ascii="Baskerville Old Face" w:hAnsi="Baskerville Old Face" w:cs="Times New Roman"/>
        </w:rPr>
        <w:t>is</w:t>
      </w:r>
      <w:r w:rsidR="00B65AE8" w:rsidRPr="00C40DDA">
        <w:rPr>
          <w:rFonts w:ascii="Baskerville Old Face" w:hAnsi="Baskerville Old Face" w:cs="Times New Roman"/>
        </w:rPr>
        <w:t xml:space="preserve"> condition</w:t>
      </w:r>
      <w:r w:rsidR="00A46006" w:rsidRPr="00C40DDA">
        <w:rPr>
          <w:rFonts w:ascii="Baskerville Old Face" w:hAnsi="Baskerville Old Face" w:cs="Times New Roman"/>
        </w:rPr>
        <w:t xml:space="preserve"> goes as follows. </w:t>
      </w:r>
    </w:p>
    <w:p w:rsidR="00A46006" w:rsidRPr="00C40DDA" w:rsidRDefault="00A46006"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rPr>
        <w:t>T</w:t>
      </w:r>
      <w:r w:rsidR="00433F82" w:rsidRPr="00C40DDA">
        <w:rPr>
          <w:rFonts w:ascii="Baskerville Old Face" w:hAnsi="Baskerville Old Face" w:cs="Times New Roman"/>
        </w:rPr>
        <w:t>he first factor</w:t>
      </w:r>
      <w:r w:rsidRPr="00C40DDA">
        <w:rPr>
          <w:rFonts w:ascii="Baskerville Old Face" w:hAnsi="Baskerville Old Face" w:cs="Times New Roman"/>
        </w:rPr>
        <w:t xml:space="preserve"> </w:t>
      </w:r>
      <w:r w:rsidR="00433F82" w:rsidRPr="00C40DDA">
        <w:rPr>
          <w:rFonts w:ascii="Baskerville Old Face" w:hAnsi="Baskerville Old Face" w:cs="Times New Roman"/>
        </w:rPr>
        <w:t>(</w:t>
      </w:r>
      <w:r w:rsidRPr="00C40DDA">
        <w:rPr>
          <w:rFonts w:ascii="Baskerville Old Face" w:hAnsi="Baskerville Old Face" w:cs="Times New Roman"/>
        </w:rPr>
        <w:t>impaired thought-formation</w:t>
      </w:r>
      <w:r w:rsidR="00433F82" w:rsidRPr="00C40DDA">
        <w:rPr>
          <w:rFonts w:ascii="Baskerville Old Face" w:hAnsi="Baskerville Old Face" w:cs="Times New Roman"/>
        </w:rPr>
        <w:t>)</w:t>
      </w:r>
      <w:r w:rsidRPr="00C40DDA">
        <w:rPr>
          <w:rFonts w:ascii="Baskerville Old Face" w:hAnsi="Baskerville Old Face" w:cs="Times New Roman"/>
        </w:rPr>
        <w:t xml:space="preserve"> starts with a relevant neurological deficiency – an impairment in the person’s perceptual, affective, or mnemonic processing (</w:t>
      </w:r>
      <w:r w:rsidR="00FB2EBC" w:rsidRPr="00C40DDA">
        <w:rPr>
          <w:rFonts w:ascii="Baskerville Old Face" w:hAnsi="Baskerville Old Face" w:cs="Times New Roman"/>
        </w:rPr>
        <w:t xml:space="preserve">Breen et al. 2000; </w:t>
      </w:r>
      <w:r w:rsidRPr="00C40DDA">
        <w:rPr>
          <w:rFonts w:ascii="Baskerville Old Face" w:hAnsi="Baskerville Old Face" w:cs="Times New Roman"/>
        </w:rPr>
        <w:t>Ellis and Lewis 2001; Brighetti et al. 2007) – which prompts the delusion and determines its content by generating abnormal data that affects the person’s perceptual experience. The delusion arises when the perceptual cognitive module either explains this abnormal data using Bayesian abductive inference, the so-called ‘explanation’ model</w:t>
      </w:r>
      <w:r w:rsidR="00266B12" w:rsidRPr="00C40DDA">
        <w:rPr>
          <w:rFonts w:ascii="Baskerville Old Face" w:hAnsi="Baskerville Old Face" w:cs="Times New Roman"/>
        </w:rPr>
        <w:t xml:space="preserve"> (Coltheart, Menzies, and </w:t>
      </w:r>
      <w:r w:rsidR="00266B12" w:rsidRPr="00C40DDA">
        <w:rPr>
          <w:rFonts w:ascii="Baskerville Old Face" w:hAnsi="Baskerville Old Face" w:cs="Times New Roman"/>
        </w:rPr>
        <w:lastRenderedPageBreak/>
        <w:t>Sutton 2010; McKay 2012)</w:t>
      </w:r>
      <w:r w:rsidRPr="00C40DDA">
        <w:rPr>
          <w:rFonts w:ascii="Baskerville Old Face" w:hAnsi="Baskerville Old Face" w:cs="Times New Roman"/>
        </w:rPr>
        <w:t xml:space="preserve">, or simply endorses the input that presents the spouse’s identical lookalike, the so-called ‘endorsement’ model </w:t>
      </w:r>
      <w:r w:rsidR="00BC63F7" w:rsidRPr="00C40DDA">
        <w:rPr>
          <w:rFonts w:ascii="Baskerville Old Face" w:hAnsi="Baskerville Old Face" w:cs="Times New Roman"/>
        </w:rPr>
        <w:t xml:space="preserve">(Davies and Coltheart 2000) </w:t>
      </w:r>
      <w:r w:rsidR="009D5137" w:rsidRPr="00C40DDA">
        <w:rPr>
          <w:rFonts w:ascii="Baskerville Old Face" w:hAnsi="Baskerville Old Face" w:cs="Times New Roman"/>
        </w:rPr>
        <w:t xml:space="preserve">– </w:t>
      </w:r>
      <w:r w:rsidRPr="00C40DDA">
        <w:rPr>
          <w:rFonts w:ascii="Baskerville Old Face" w:hAnsi="Baskerville Old Face" w:cs="Times New Roman"/>
        </w:rPr>
        <w:t>(</w:t>
      </w:r>
      <w:r w:rsidR="00B55E8D" w:rsidRPr="00C40DDA">
        <w:rPr>
          <w:rFonts w:ascii="Baskerville Old Face" w:hAnsi="Baskerville Old Face" w:cs="Times New Roman"/>
        </w:rPr>
        <w:t xml:space="preserve">also, </w:t>
      </w:r>
      <w:r w:rsidRPr="00C40DDA">
        <w:rPr>
          <w:rFonts w:ascii="Baskerville Old Face" w:hAnsi="Baskerville Old Face"/>
        </w:rPr>
        <w:t>see</w:t>
      </w:r>
      <w:r w:rsidR="00D05697" w:rsidRPr="00C40DDA">
        <w:rPr>
          <w:rFonts w:ascii="Baskerville Old Face" w:hAnsi="Baskerville Old Face"/>
        </w:rPr>
        <w:t>,</w:t>
      </w:r>
      <w:r w:rsidRPr="00C40DDA">
        <w:rPr>
          <w:rFonts w:ascii="Baskerville Old Face" w:hAnsi="Baskerville Old Face"/>
        </w:rPr>
        <w:t xml:space="preserve"> Bayne and Pacherie 2004;</w:t>
      </w:r>
      <w:r w:rsidRPr="00C40DDA">
        <w:rPr>
          <w:rFonts w:ascii="Baskerville Old Face" w:hAnsi="Baskerville Old Face" w:cs="Times New Roman"/>
        </w:rPr>
        <w:t xml:space="preserve"> Davies and Egan 2013). </w:t>
      </w:r>
    </w:p>
    <w:p w:rsidR="000A7BFE" w:rsidRPr="00C40DDA" w:rsidRDefault="00433F82"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rPr>
        <w:t>The second factor</w:t>
      </w:r>
      <w:r w:rsidR="000A7BFE" w:rsidRPr="00C40DDA">
        <w:rPr>
          <w:rFonts w:ascii="Baskerville Old Face" w:hAnsi="Baskerville Old Face" w:cs="Times New Roman"/>
        </w:rPr>
        <w:t xml:space="preserve"> </w:t>
      </w:r>
      <w:r w:rsidRPr="00C40DDA">
        <w:rPr>
          <w:rFonts w:ascii="Baskerville Old Face" w:hAnsi="Baskerville Old Face" w:cs="Times New Roman"/>
        </w:rPr>
        <w:t>(</w:t>
      </w:r>
      <w:r w:rsidR="000A7BFE" w:rsidRPr="00C40DDA">
        <w:rPr>
          <w:rFonts w:ascii="Baskerville Old Face" w:hAnsi="Baskerville Old Face" w:cs="Times New Roman"/>
        </w:rPr>
        <w:t>impaired thought-evaluation</w:t>
      </w:r>
      <w:r w:rsidRPr="00C40DDA">
        <w:rPr>
          <w:rFonts w:ascii="Baskerville Old Face" w:hAnsi="Baskerville Old Face" w:cs="Times New Roman"/>
        </w:rPr>
        <w:t>)</w:t>
      </w:r>
      <w:r w:rsidR="000406AD" w:rsidRPr="00C40DDA">
        <w:rPr>
          <w:rFonts w:ascii="Baskerville Old Face" w:hAnsi="Baskerville Old Face" w:cs="Times New Roman"/>
        </w:rPr>
        <w:t xml:space="preserve">, according to Turner and Coltheart (2010), </w:t>
      </w:r>
      <w:r w:rsidR="000A7BFE" w:rsidRPr="00C40DDA">
        <w:rPr>
          <w:rFonts w:ascii="Baskerville Old Face" w:hAnsi="Baskerville Old Face" w:cs="Times New Roman"/>
        </w:rPr>
        <w:t>consists of failures of unconscious</w:t>
      </w:r>
      <w:r w:rsidR="00942A66" w:rsidRPr="00C40DDA">
        <w:rPr>
          <w:rFonts w:ascii="Baskerville Old Face" w:hAnsi="Baskerville Old Face" w:cs="Times New Roman"/>
        </w:rPr>
        <w:t xml:space="preserve"> </w:t>
      </w:r>
      <w:r w:rsidR="000A7BFE" w:rsidRPr="00C40DDA">
        <w:rPr>
          <w:rFonts w:ascii="Baskerville Old Face" w:hAnsi="Baskerville Old Face" w:cs="Times New Roman"/>
        </w:rPr>
        <w:t>and conscious</w:t>
      </w:r>
      <w:r w:rsidR="00942A66" w:rsidRPr="00C40DDA">
        <w:rPr>
          <w:rFonts w:ascii="Baskerville Old Face" w:hAnsi="Baskerville Old Face" w:cs="Times New Roman"/>
        </w:rPr>
        <w:t xml:space="preserve"> </w:t>
      </w:r>
      <w:r w:rsidR="000A7BFE" w:rsidRPr="00C40DDA">
        <w:rPr>
          <w:rFonts w:ascii="Baskerville Old Face" w:hAnsi="Baskerville Old Face" w:cs="Times New Roman"/>
        </w:rPr>
        <w:t xml:space="preserve">processes that constitute two monitoring frameworks that check occurent thoughts. The </w:t>
      </w:r>
      <w:r w:rsidR="000A7BFE" w:rsidRPr="00C40DDA">
        <w:rPr>
          <w:rFonts w:ascii="Baskerville Old Face" w:hAnsi="Baskerville Old Face" w:cs="Times New Roman"/>
          <w:i/>
        </w:rPr>
        <w:t>unconscious</w:t>
      </w:r>
      <w:r w:rsidR="000A7BFE" w:rsidRPr="00C40DDA">
        <w:rPr>
          <w:rFonts w:ascii="Baskerville Old Face" w:hAnsi="Baskerville Old Face" w:cs="Times New Roman"/>
        </w:rPr>
        <w:t xml:space="preserve"> checking system (UCS) either </w:t>
      </w:r>
      <w:r w:rsidR="00931CC6" w:rsidRPr="00C40DDA">
        <w:rPr>
          <w:rFonts w:ascii="Baskerville Old Face" w:hAnsi="Baskerville Old Face" w:cs="Times New Roman"/>
        </w:rPr>
        <w:t>‘</w:t>
      </w:r>
      <w:r w:rsidR="000A7BFE" w:rsidRPr="00C40DDA">
        <w:rPr>
          <w:rFonts w:ascii="Baskerville Old Face" w:hAnsi="Baskerville Old Face" w:cs="Times New Roman"/>
        </w:rPr>
        <w:t>tags</w:t>
      </w:r>
      <w:r w:rsidR="00931CC6" w:rsidRPr="00C40DDA">
        <w:rPr>
          <w:rFonts w:ascii="Baskerville Old Face" w:hAnsi="Baskerville Old Face" w:cs="Times New Roman"/>
        </w:rPr>
        <w:t>’</w:t>
      </w:r>
      <w:r w:rsidR="000A7BFE" w:rsidRPr="00C40DDA">
        <w:rPr>
          <w:rFonts w:ascii="Baskerville Old Face" w:hAnsi="Baskerville Old Face" w:cs="Times New Roman"/>
        </w:rPr>
        <w:t xml:space="preserve"> suspect thoughts as requiring extra</w:t>
      </w:r>
      <w:r w:rsidR="00066769" w:rsidRPr="00C40DDA">
        <w:rPr>
          <w:rFonts w:ascii="Baskerville Old Face" w:hAnsi="Baskerville Old Face" w:cs="Times New Roman"/>
        </w:rPr>
        <w:t xml:space="preserve"> conscious evaluation, or </w:t>
      </w:r>
      <w:r w:rsidR="00931CC6" w:rsidRPr="00C40DDA">
        <w:rPr>
          <w:rFonts w:ascii="Baskerville Old Face" w:hAnsi="Baskerville Old Face" w:cs="Times New Roman"/>
        </w:rPr>
        <w:t>‘</w:t>
      </w:r>
      <w:r w:rsidR="000A7BFE" w:rsidRPr="00C40DDA">
        <w:rPr>
          <w:rFonts w:ascii="Baskerville Old Face" w:hAnsi="Baskerville Old Face" w:cs="Times New Roman"/>
        </w:rPr>
        <w:t>passes</w:t>
      </w:r>
      <w:r w:rsidR="00931CC6" w:rsidRPr="00C40DDA">
        <w:rPr>
          <w:rFonts w:ascii="Baskerville Old Face" w:hAnsi="Baskerville Old Face" w:cs="Times New Roman"/>
        </w:rPr>
        <w:t>’</w:t>
      </w:r>
      <w:r w:rsidR="000A7BFE" w:rsidRPr="00C40DDA">
        <w:rPr>
          <w:rFonts w:ascii="Baskerville Old Face" w:hAnsi="Baskerville Old Face" w:cs="Times New Roman"/>
        </w:rPr>
        <w:t xml:space="preserve"> them </w:t>
      </w:r>
      <w:r w:rsidR="000F593F" w:rsidRPr="00C40DDA">
        <w:rPr>
          <w:rFonts w:ascii="Baskerville Old Face" w:hAnsi="Baskerville Old Face" w:cs="Times New Roman"/>
        </w:rPr>
        <w:t>(</w:t>
      </w:r>
      <w:r w:rsidR="005476F0" w:rsidRPr="00C40DDA">
        <w:rPr>
          <w:rFonts w:ascii="Baskerville Old Face" w:hAnsi="Baskerville Old Face" w:cs="Times New Roman"/>
        </w:rPr>
        <w:t>as correct</w:t>
      </w:r>
      <w:r w:rsidR="000F593F" w:rsidRPr="00C40DDA">
        <w:rPr>
          <w:rFonts w:ascii="Baskerville Old Face" w:hAnsi="Baskerville Old Face" w:cs="Times New Roman"/>
        </w:rPr>
        <w:t>)</w:t>
      </w:r>
      <w:r w:rsidR="005476F0" w:rsidRPr="00C40DDA">
        <w:rPr>
          <w:rFonts w:ascii="Baskerville Old Face" w:hAnsi="Baskerville Old Face" w:cs="Times New Roman"/>
        </w:rPr>
        <w:t xml:space="preserve"> </w:t>
      </w:r>
      <w:r w:rsidR="000A7BFE" w:rsidRPr="00C40DDA">
        <w:rPr>
          <w:rFonts w:ascii="Baskerville Old Face" w:hAnsi="Baskerville Old Face" w:cs="Times New Roman"/>
        </w:rPr>
        <w:t>thus conferring conviction. If the U</w:t>
      </w:r>
      <w:r w:rsidR="00066769" w:rsidRPr="00C40DDA">
        <w:rPr>
          <w:rFonts w:ascii="Baskerville Old Face" w:hAnsi="Baskerville Old Face" w:cs="Times New Roman"/>
        </w:rPr>
        <w:t xml:space="preserve">CS </w:t>
      </w:r>
      <w:r w:rsidR="00931CC6" w:rsidRPr="00C40DDA">
        <w:rPr>
          <w:rFonts w:ascii="Baskerville Old Face" w:hAnsi="Baskerville Old Face" w:cs="Times New Roman"/>
        </w:rPr>
        <w:t>‘</w:t>
      </w:r>
      <w:r w:rsidR="000A7BFE" w:rsidRPr="00C40DDA">
        <w:rPr>
          <w:rFonts w:ascii="Baskerville Old Face" w:hAnsi="Baskerville Old Face" w:cs="Times New Roman"/>
        </w:rPr>
        <w:t>passes</w:t>
      </w:r>
      <w:r w:rsidR="00931CC6" w:rsidRPr="00C40DDA">
        <w:rPr>
          <w:rFonts w:ascii="Baskerville Old Face" w:hAnsi="Baskerville Old Face" w:cs="Times New Roman"/>
        </w:rPr>
        <w:t>’</w:t>
      </w:r>
      <w:r w:rsidR="00411711" w:rsidRPr="00C40DDA">
        <w:rPr>
          <w:rFonts w:ascii="Baskerville Old Face" w:hAnsi="Baskerville Old Face" w:cs="Times New Roman"/>
        </w:rPr>
        <w:t xml:space="preserve"> </w:t>
      </w:r>
      <w:r w:rsidR="00427076" w:rsidRPr="00C40DDA">
        <w:rPr>
          <w:rFonts w:ascii="Baskerville Old Face" w:hAnsi="Baskerville Old Face" w:cs="Times New Roman"/>
        </w:rPr>
        <w:t xml:space="preserve">the </w:t>
      </w:r>
      <w:r w:rsidR="000A7BFE" w:rsidRPr="00C40DDA">
        <w:rPr>
          <w:rFonts w:ascii="Baskerville Old Face" w:hAnsi="Baskerville Old Face" w:cs="Times New Roman"/>
        </w:rPr>
        <w:t>delusion-generating explanation</w:t>
      </w:r>
      <w:r w:rsidR="009D3FEF" w:rsidRPr="00C40DDA">
        <w:rPr>
          <w:rFonts w:ascii="Baskerville Old Face" w:hAnsi="Baskerville Old Face" w:cs="Times New Roman"/>
        </w:rPr>
        <w:t xml:space="preserve"> or </w:t>
      </w:r>
      <w:r w:rsidR="000A7BFE" w:rsidRPr="00C40DDA">
        <w:rPr>
          <w:rFonts w:ascii="Baskerville Old Face" w:hAnsi="Baskerville Old Face" w:cs="Times New Roman"/>
        </w:rPr>
        <w:t>endorsement of the input, it reaches consciousness as a proper fully-fledged thought that need not be checked for cons</w:t>
      </w:r>
      <w:r w:rsidR="00066769" w:rsidRPr="00C40DDA">
        <w:rPr>
          <w:rFonts w:ascii="Baskerville Old Face" w:hAnsi="Baskerville Old Face" w:cs="Times New Roman"/>
        </w:rPr>
        <w:t xml:space="preserve">istency, which then leads to a </w:t>
      </w:r>
      <w:r w:rsidR="00931CC6" w:rsidRPr="00C40DDA">
        <w:rPr>
          <w:rFonts w:ascii="Baskerville Old Face" w:hAnsi="Baskerville Old Face" w:cs="Times New Roman"/>
        </w:rPr>
        <w:t>‘</w:t>
      </w:r>
      <w:r w:rsidR="000A7BFE" w:rsidRPr="00C40DDA">
        <w:rPr>
          <w:rFonts w:ascii="Baskerville Old Face" w:hAnsi="Baskerville Old Face" w:cs="Times New Roman"/>
        </w:rPr>
        <w:t>(pre</w:t>
      </w:r>
      <w:r w:rsidR="00C63F5D" w:rsidRPr="00C40DDA">
        <w:rPr>
          <w:rFonts w:ascii="Baskerville Old Face" w:hAnsi="Baskerville Old Face" w:cs="Times New Roman"/>
        </w:rPr>
        <w:t>conscious) feeling of rightness</w:t>
      </w:r>
      <w:r w:rsidR="00931CC6" w:rsidRPr="00C40DDA">
        <w:rPr>
          <w:rFonts w:ascii="Baskerville Old Face" w:hAnsi="Baskerville Old Face" w:cs="Times New Roman"/>
        </w:rPr>
        <w:t>’</w:t>
      </w:r>
      <w:r w:rsidR="00F97354" w:rsidRPr="00C40DDA">
        <w:rPr>
          <w:rFonts w:ascii="Baskerville Old Face" w:hAnsi="Baskerville Old Face" w:cs="Times New Roman"/>
        </w:rPr>
        <w:t>:</w:t>
      </w:r>
      <w:r w:rsidR="000A7BFE" w:rsidRPr="00C40DDA">
        <w:rPr>
          <w:rFonts w:ascii="Baskerville Old Face" w:hAnsi="Baskerville Old Face" w:cs="Times New Roman"/>
        </w:rPr>
        <w:t xml:space="preserve"> </w:t>
      </w:r>
      <w:r w:rsidR="00C63F5D" w:rsidRPr="00C40DDA">
        <w:rPr>
          <w:rFonts w:ascii="Baskerville Old Face" w:hAnsi="Baskerville Old Face" w:cs="Times New Roman"/>
        </w:rPr>
        <w:t>i</w:t>
      </w:r>
      <w:r w:rsidR="000A7BFE" w:rsidRPr="00C40DDA">
        <w:rPr>
          <w:rFonts w:ascii="Baskerville Old Face" w:hAnsi="Baskerville Old Face" w:cs="Times New Roman"/>
        </w:rPr>
        <w:t xml:space="preserve">t does not feel as if one knows the person one sees and this feeling is taken as correct. Because the feeling of rightness accompanies delusions, Turner </w:t>
      </w:r>
      <w:r w:rsidR="00066769" w:rsidRPr="00C40DDA">
        <w:rPr>
          <w:rFonts w:ascii="Baskerville Old Face" w:hAnsi="Baskerville Old Face" w:cs="Times New Roman"/>
        </w:rPr>
        <w:t>and Coltheart</w:t>
      </w:r>
      <w:r w:rsidR="000A7BFE" w:rsidRPr="00C40DDA">
        <w:rPr>
          <w:rFonts w:ascii="Baskerville Old Face" w:hAnsi="Baskerville Old Face" w:cs="Times New Roman"/>
        </w:rPr>
        <w:t xml:space="preserve"> </w:t>
      </w:r>
      <w:r w:rsidR="00263246" w:rsidRPr="00C40DDA">
        <w:rPr>
          <w:rFonts w:ascii="Baskerville Old Face" w:hAnsi="Baskerville Old Face" w:cs="Times New Roman"/>
        </w:rPr>
        <w:t>say</w:t>
      </w:r>
      <w:r w:rsidR="000A7BFE" w:rsidRPr="00C40DDA">
        <w:rPr>
          <w:rFonts w:ascii="Baskerville Old Face" w:hAnsi="Baskerville Old Face" w:cs="Times New Roman"/>
        </w:rPr>
        <w:t xml:space="preserve"> that the person’s UCS</w:t>
      </w:r>
      <w:r w:rsidR="006719CF" w:rsidRPr="00C40DDA">
        <w:rPr>
          <w:rFonts w:ascii="Baskerville Old Face" w:hAnsi="Baskerville Old Face" w:cs="Times New Roman"/>
        </w:rPr>
        <w:t xml:space="preserve"> is impaired</w:t>
      </w:r>
      <w:r w:rsidR="00865063" w:rsidRPr="00C40DDA">
        <w:rPr>
          <w:rFonts w:ascii="Baskerville Old Face" w:hAnsi="Baskerville Old Face" w:cs="Times New Roman"/>
        </w:rPr>
        <w:t xml:space="preserve">. </w:t>
      </w:r>
      <w:proofErr w:type="gramStart"/>
      <w:r w:rsidR="00495763" w:rsidRPr="00C40DDA">
        <w:rPr>
          <w:rFonts w:ascii="Baskerville Old Face" w:hAnsi="Baskerville Old Face" w:cs="Times New Roman"/>
        </w:rPr>
        <w:t>And</w:t>
      </w:r>
      <w:proofErr w:type="gramEnd"/>
      <w:r w:rsidR="00495763" w:rsidRPr="00C40DDA">
        <w:rPr>
          <w:rFonts w:ascii="Baskerville Old Face" w:hAnsi="Baskerville Old Face" w:cs="Times New Roman"/>
        </w:rPr>
        <w:t xml:space="preserve"> f</w:t>
      </w:r>
      <w:r w:rsidR="000A7BFE" w:rsidRPr="00C40DDA">
        <w:rPr>
          <w:rFonts w:ascii="Baskerville Old Face" w:hAnsi="Baskerville Old Face" w:cs="Times New Roman"/>
        </w:rPr>
        <w:t xml:space="preserve">rom the fact that the patients’ </w:t>
      </w:r>
      <w:r w:rsidR="00E60B4F" w:rsidRPr="00C40DDA">
        <w:rPr>
          <w:rFonts w:ascii="Baskerville Old Face" w:hAnsi="Baskerville Old Face" w:cs="Times New Roman"/>
          <w:i/>
        </w:rPr>
        <w:t>conscious</w:t>
      </w:r>
      <w:r w:rsidR="00E60B4F" w:rsidRPr="00C40DDA">
        <w:rPr>
          <w:rFonts w:ascii="Baskerville Old Face" w:hAnsi="Baskerville Old Face" w:cs="Times New Roman"/>
        </w:rPr>
        <w:t xml:space="preserve"> checking system</w:t>
      </w:r>
      <w:r w:rsidR="000A7BFE" w:rsidRPr="00C40DDA">
        <w:rPr>
          <w:rFonts w:ascii="Baskerville Old Face" w:hAnsi="Baskerville Old Face" w:cs="Times New Roman"/>
        </w:rPr>
        <w:t xml:space="preserve"> </w:t>
      </w:r>
      <w:r w:rsidR="00510143" w:rsidRPr="00C40DDA">
        <w:rPr>
          <w:rFonts w:ascii="Baskerville Old Face" w:hAnsi="Baskerville Old Face" w:cs="Times New Roman"/>
        </w:rPr>
        <w:t xml:space="preserve">(CCS) </w:t>
      </w:r>
      <w:r w:rsidR="000A7BFE" w:rsidRPr="00C40DDA">
        <w:rPr>
          <w:rFonts w:ascii="Baskerville Old Face" w:hAnsi="Baskerville Old Face" w:cs="Times New Roman"/>
        </w:rPr>
        <w:t>was not initiated</w:t>
      </w:r>
      <w:r w:rsidR="00392AE3" w:rsidRPr="00C40DDA">
        <w:rPr>
          <w:rFonts w:ascii="Baskerville Old Face" w:hAnsi="Baskerville Old Face" w:cs="Times New Roman"/>
        </w:rPr>
        <w:t xml:space="preserve"> – </w:t>
      </w:r>
      <w:r w:rsidR="0031028C" w:rsidRPr="00C40DDA">
        <w:rPr>
          <w:rFonts w:ascii="Baskerville Old Face" w:hAnsi="Baskerville Old Face" w:cs="Times New Roman"/>
        </w:rPr>
        <w:t>namely</w:t>
      </w:r>
      <w:r w:rsidR="00392AE3" w:rsidRPr="00C40DDA">
        <w:rPr>
          <w:rFonts w:ascii="Baskerville Old Face" w:hAnsi="Baskerville Old Face" w:cs="Times New Roman"/>
        </w:rPr>
        <w:t xml:space="preserve">, the person is not using her </w:t>
      </w:r>
      <w:r w:rsidR="00633517" w:rsidRPr="00C40DDA">
        <w:rPr>
          <w:rFonts w:ascii="Baskerville Old Face" w:hAnsi="Baskerville Old Face" w:cs="Times New Roman"/>
        </w:rPr>
        <w:t>higher-order</w:t>
      </w:r>
      <w:r w:rsidR="00392AE3" w:rsidRPr="00C40DDA">
        <w:rPr>
          <w:rFonts w:ascii="Baskerville Old Face" w:hAnsi="Baskerville Old Face" w:cs="Times New Roman"/>
        </w:rPr>
        <w:t xml:space="preserve"> reasoning abilities to revise her delusion –</w:t>
      </w:r>
      <w:r w:rsidR="000A7BFE" w:rsidRPr="00C40DDA">
        <w:rPr>
          <w:rFonts w:ascii="Baskerville Old Face" w:hAnsi="Baskerville Old Face" w:cs="Times New Roman"/>
        </w:rPr>
        <w:t xml:space="preserve"> </w:t>
      </w:r>
      <w:r w:rsidR="00495763" w:rsidRPr="00C40DDA">
        <w:rPr>
          <w:rFonts w:ascii="Baskerville Old Face" w:hAnsi="Baskerville Old Face" w:cs="Times New Roman"/>
        </w:rPr>
        <w:t>they</w:t>
      </w:r>
      <w:r w:rsidR="00FE3F28" w:rsidRPr="00C40DDA">
        <w:rPr>
          <w:rFonts w:ascii="Baskerville Old Face" w:hAnsi="Baskerville Old Face" w:cs="Times New Roman"/>
        </w:rPr>
        <w:t xml:space="preserve"> </w:t>
      </w:r>
      <w:r w:rsidR="004C16A2" w:rsidRPr="00C40DDA">
        <w:rPr>
          <w:rFonts w:ascii="Baskerville Old Face" w:hAnsi="Baskerville Old Face" w:cs="Times New Roman"/>
        </w:rPr>
        <w:t>infer</w:t>
      </w:r>
      <w:r w:rsidR="000A7BFE" w:rsidRPr="00C40DDA">
        <w:rPr>
          <w:rFonts w:ascii="Baskerville Old Face" w:hAnsi="Baskerville Old Face" w:cs="Times New Roman"/>
        </w:rPr>
        <w:t xml:space="preserve"> that </w:t>
      </w:r>
      <w:r w:rsidR="00977F3F" w:rsidRPr="00C40DDA">
        <w:rPr>
          <w:rFonts w:ascii="Baskerville Old Face" w:hAnsi="Baskerville Old Face" w:cs="Times New Roman"/>
        </w:rPr>
        <w:t>CCS</w:t>
      </w:r>
      <w:r w:rsidR="000A7BFE" w:rsidRPr="00C40DDA">
        <w:rPr>
          <w:rFonts w:ascii="Baskerville Old Face" w:hAnsi="Baskerville Old Face" w:cs="Times New Roman"/>
        </w:rPr>
        <w:t xml:space="preserve"> is also impaired. </w:t>
      </w:r>
      <w:r w:rsidR="001F6E28" w:rsidRPr="00C40DDA">
        <w:rPr>
          <w:rFonts w:ascii="Baskerville Old Face" w:hAnsi="Baskerville Old Face" w:cs="Times New Roman"/>
        </w:rPr>
        <w:t>However, i</w:t>
      </w:r>
      <w:r w:rsidR="000A7BFE" w:rsidRPr="00C40DDA">
        <w:rPr>
          <w:rFonts w:ascii="Baskerville Old Face" w:hAnsi="Baskerville Old Face" w:cs="Times New Roman"/>
        </w:rPr>
        <w:t xml:space="preserve">f some of the patient’s relevant CCS capacities start recovering, the person will begin to evaluate her delusion and therefore question its truth. </w:t>
      </w:r>
      <w:r w:rsidR="00D554CF" w:rsidRPr="00C40DDA">
        <w:rPr>
          <w:rFonts w:ascii="Baskerville Old Face" w:hAnsi="Baskerville Old Face" w:cs="Times New Roman"/>
        </w:rPr>
        <w:t xml:space="preserve">Consider </w:t>
      </w:r>
      <w:r w:rsidR="00977F3F" w:rsidRPr="00C40DDA">
        <w:rPr>
          <w:rFonts w:ascii="Baskerville Old Face" w:hAnsi="Baskerville Old Face" w:cs="Times New Roman"/>
        </w:rPr>
        <w:t xml:space="preserve">now </w:t>
      </w:r>
      <w:r w:rsidR="00CA3E5B" w:rsidRPr="00C40DDA">
        <w:rPr>
          <w:rFonts w:ascii="Baskerville Old Face" w:hAnsi="Baskerville Old Face" w:cs="Times New Roman"/>
        </w:rPr>
        <w:t>this</w:t>
      </w:r>
      <w:r w:rsidR="00D554CF" w:rsidRPr="00C40DDA">
        <w:rPr>
          <w:rFonts w:ascii="Baskerville Old Face" w:hAnsi="Baskerville Old Face" w:cs="Times New Roman"/>
        </w:rPr>
        <w:t xml:space="preserve"> </w:t>
      </w:r>
      <w:r w:rsidR="00CA3E5B" w:rsidRPr="00C40DDA">
        <w:rPr>
          <w:rFonts w:ascii="Baskerville Old Face" w:hAnsi="Baskerville Old Face" w:cs="Times New Roman"/>
        </w:rPr>
        <w:t>patient</w:t>
      </w:r>
      <w:r w:rsidR="000A7BFE" w:rsidRPr="00C40DDA">
        <w:rPr>
          <w:rFonts w:ascii="Baskerville Old Face" w:hAnsi="Baskerville Old Face" w:cs="Times New Roman"/>
        </w:rPr>
        <w:t xml:space="preserve"> </w:t>
      </w:r>
      <w:r w:rsidR="000A7BFE" w:rsidRPr="00C40DDA">
        <w:rPr>
          <w:rFonts w:ascii="Baskerville Old Face" w:hAnsi="Baskerville Old Face" w:cs="Times New Roman"/>
          <w:szCs w:val="24"/>
        </w:rPr>
        <w:t>(Turner and Coltheart 2010</w:t>
      </w:r>
      <w:r w:rsidR="00D747F5" w:rsidRPr="00C40DDA">
        <w:rPr>
          <w:rFonts w:ascii="Baskerville Old Face" w:hAnsi="Baskerville Old Face" w:cs="Times New Roman"/>
          <w:szCs w:val="24"/>
        </w:rPr>
        <w:t>:</w:t>
      </w:r>
      <w:r w:rsidR="000A7BFE" w:rsidRPr="00C40DDA">
        <w:rPr>
          <w:rFonts w:ascii="Baskerville Old Face" w:hAnsi="Baskerville Old Face" w:cs="Times New Roman"/>
          <w:szCs w:val="24"/>
        </w:rPr>
        <w:t xml:space="preserve"> 371)</w:t>
      </w:r>
      <w:r w:rsidR="000A7BFE" w:rsidRPr="00C40DDA">
        <w:rPr>
          <w:rFonts w:ascii="Baskerville Old Face" w:hAnsi="Baskerville Old Face" w:cs="Times New Roman"/>
        </w:rPr>
        <w:t>.</w:t>
      </w:r>
    </w:p>
    <w:p w:rsidR="000A7BFE" w:rsidRPr="00C40DDA" w:rsidRDefault="002E3861" w:rsidP="004137D1">
      <w:pPr>
        <w:spacing w:after="0" w:line="480" w:lineRule="auto"/>
        <w:ind w:right="379"/>
        <w:rPr>
          <w:rFonts w:ascii="Baskerville Old Face" w:hAnsi="Baskerville Old Face" w:cs="Times New Roman"/>
        </w:rPr>
      </w:pPr>
      <w:r w:rsidRPr="00C40DDA">
        <w:rPr>
          <w:rFonts w:ascii="Baskerville Old Face" w:hAnsi="Baskerville Old Face" w:cs="Times New Roman"/>
          <w:i/>
        </w:rPr>
        <w:t>Opening Case</w:t>
      </w:r>
      <w:r w:rsidR="000A7BFE" w:rsidRPr="00C40DDA">
        <w:rPr>
          <w:rFonts w:ascii="Baskerville Old Face" w:hAnsi="Baskerville Old Face" w:cs="Times New Roman"/>
        </w:rPr>
        <w:t>: (italics added)</w:t>
      </w:r>
      <w:r w:rsidR="00901683" w:rsidRPr="00C40DDA">
        <w:rPr>
          <w:rFonts w:ascii="Baskerville Old Face" w:hAnsi="Baskerville Old Face" w:cs="Times New Roman"/>
        </w:rPr>
        <w:t xml:space="preserve">: </w:t>
      </w:r>
    </w:p>
    <w:p w:rsidR="000A7BFE" w:rsidRPr="00C40DDA" w:rsidRDefault="000A7BFE" w:rsidP="00B45925">
      <w:pPr>
        <w:spacing w:after="0"/>
        <w:ind w:left="426" w:right="521"/>
        <w:rPr>
          <w:rFonts w:ascii="Baskerville Old Face" w:hAnsi="Baskerville Old Face" w:cs="Times New Roman"/>
          <w:sz w:val="22"/>
        </w:rPr>
      </w:pPr>
      <w:r w:rsidRPr="00C40DDA">
        <w:rPr>
          <w:rFonts w:ascii="Baskerville Old Face" w:hAnsi="Baskerville Old Face" w:cs="Times New Roman"/>
          <w:b/>
          <w:sz w:val="22"/>
        </w:rPr>
        <w:t>Examiner</w:t>
      </w:r>
      <w:r w:rsidRPr="00C40DDA">
        <w:rPr>
          <w:rFonts w:ascii="Baskerville Old Face" w:hAnsi="Baskerville Old Face" w:cs="Times New Roman"/>
          <w:sz w:val="22"/>
        </w:rPr>
        <w:t xml:space="preserve">: </w:t>
      </w:r>
      <w:r w:rsidRPr="00C40DDA">
        <w:rPr>
          <w:rFonts w:ascii="Baskerville Old Face" w:hAnsi="Baskerville Old Face" w:cs="Times New Roman"/>
          <w:iCs/>
          <w:sz w:val="22"/>
        </w:rPr>
        <w:t xml:space="preserve">What has made you realise </w:t>
      </w:r>
      <w:r w:rsidRPr="00C40DDA">
        <w:rPr>
          <w:rFonts w:ascii="Baskerville Old Face" w:hAnsi="Baskerville Old Face" w:cs="Times New Roman"/>
          <w:sz w:val="22"/>
        </w:rPr>
        <w:t xml:space="preserve">that </w:t>
      </w:r>
      <w:proofErr w:type="gramStart"/>
      <w:r w:rsidRPr="00C40DDA">
        <w:rPr>
          <w:rFonts w:ascii="Baskerville Old Face" w:hAnsi="Baskerville Old Face" w:cs="Times New Roman"/>
          <w:sz w:val="22"/>
        </w:rPr>
        <w:t>they’re</w:t>
      </w:r>
      <w:proofErr w:type="gramEnd"/>
      <w:r w:rsidRPr="00C40DDA">
        <w:rPr>
          <w:rFonts w:ascii="Baskerville Old Face" w:hAnsi="Baskerville Old Face" w:cs="Times New Roman"/>
          <w:sz w:val="22"/>
        </w:rPr>
        <w:t xml:space="preserve"> just imaginations? </w:t>
      </w:r>
      <w:proofErr w:type="gramStart"/>
      <w:r w:rsidRPr="00C40DDA">
        <w:rPr>
          <w:rFonts w:ascii="Baskerville Old Face" w:hAnsi="Baskerville Old Face" w:cs="Times New Roman"/>
          <w:sz w:val="22"/>
        </w:rPr>
        <w:t>People telling you that?</w:t>
      </w:r>
      <w:proofErr w:type="gramEnd"/>
    </w:p>
    <w:p w:rsidR="000A7BFE" w:rsidRPr="00C40DDA" w:rsidRDefault="000A7BFE" w:rsidP="00B45925">
      <w:pPr>
        <w:spacing w:after="300"/>
        <w:ind w:left="426" w:right="521"/>
        <w:rPr>
          <w:rFonts w:ascii="Baskerville Old Face" w:hAnsi="Baskerville Old Face" w:cs="Times New Roman"/>
          <w:sz w:val="22"/>
        </w:rPr>
      </w:pPr>
      <w:r w:rsidRPr="00C40DDA">
        <w:rPr>
          <w:rFonts w:ascii="Baskerville Old Face" w:hAnsi="Baskerville Old Face" w:cs="Times New Roman"/>
          <w:b/>
          <w:sz w:val="22"/>
        </w:rPr>
        <w:t>Patient</w:t>
      </w:r>
      <w:r w:rsidRPr="00C40DDA">
        <w:rPr>
          <w:rFonts w:ascii="Baskerville Old Face" w:hAnsi="Baskerville Old Face" w:cs="Times New Roman"/>
          <w:sz w:val="22"/>
        </w:rPr>
        <w:t xml:space="preserve">: No </w:t>
      </w:r>
      <w:r w:rsidRPr="00C40DDA">
        <w:rPr>
          <w:rFonts w:ascii="Baskerville Old Face" w:hAnsi="Baskerville Old Face" w:cs="Times New Roman"/>
          <w:i/>
          <w:sz w:val="22"/>
        </w:rPr>
        <w:t xml:space="preserve">it’s just </w:t>
      </w:r>
      <w:proofErr w:type="gramStart"/>
      <w:r w:rsidRPr="00C40DDA">
        <w:rPr>
          <w:rFonts w:ascii="Baskerville Old Face" w:hAnsi="Baskerville Old Face" w:cs="Times New Roman"/>
          <w:i/>
          <w:sz w:val="22"/>
        </w:rPr>
        <w:t>myself</w:t>
      </w:r>
      <w:proofErr w:type="gramEnd"/>
      <w:r w:rsidRPr="00C40DDA">
        <w:rPr>
          <w:rFonts w:ascii="Baskerville Old Face" w:hAnsi="Baskerville Old Face" w:cs="Times New Roman"/>
          <w:sz w:val="22"/>
        </w:rPr>
        <w:t xml:space="preserve"> that’s done it. </w:t>
      </w:r>
      <w:proofErr w:type="gramStart"/>
      <w:r w:rsidRPr="00C40DDA">
        <w:rPr>
          <w:rFonts w:ascii="Baskerville Old Face" w:hAnsi="Baskerville Old Face" w:cs="Times New Roman"/>
          <w:sz w:val="22"/>
        </w:rPr>
        <w:t>I’ve</w:t>
      </w:r>
      <w:proofErr w:type="gramEnd"/>
      <w:r w:rsidRPr="00C40DDA">
        <w:rPr>
          <w:rFonts w:ascii="Baskerville Old Face" w:hAnsi="Baskerville Old Face" w:cs="Times New Roman"/>
          <w:sz w:val="22"/>
        </w:rPr>
        <w:t xml:space="preserve"> started going through it, and seeing what could possibly happen and what couldn’t happen. … Mary </w:t>
      </w:r>
      <w:proofErr w:type="gramStart"/>
      <w:r w:rsidRPr="00C40DDA">
        <w:rPr>
          <w:rFonts w:ascii="Baskerville Old Face" w:hAnsi="Baskerville Old Face" w:cs="Times New Roman"/>
          <w:sz w:val="22"/>
        </w:rPr>
        <w:t>couldn’t</w:t>
      </w:r>
      <w:proofErr w:type="gramEnd"/>
      <w:r w:rsidRPr="00C40DDA">
        <w:rPr>
          <w:rFonts w:ascii="Baskerville Old Face" w:hAnsi="Baskerville Old Face" w:cs="Times New Roman"/>
          <w:sz w:val="22"/>
        </w:rPr>
        <w:t xml:space="preserve"> suddenly disappear from the room, so there must be an explanation for it. So </w:t>
      </w:r>
      <w:proofErr w:type="gramStart"/>
      <w:r w:rsidRPr="00C40DDA">
        <w:rPr>
          <w:rFonts w:ascii="Baskerville Old Face" w:hAnsi="Baskerville Old Face" w:cs="Times New Roman"/>
          <w:sz w:val="22"/>
        </w:rPr>
        <w:t>then</w:t>
      </w:r>
      <w:proofErr w:type="gramEnd"/>
      <w:r w:rsidRPr="00C40DDA">
        <w:rPr>
          <w:rFonts w:ascii="Baskerville Old Face" w:hAnsi="Baskerville Old Face" w:cs="Times New Roman"/>
          <w:sz w:val="22"/>
        </w:rPr>
        <w:t xml:space="preserve"> I try and work out what. ... She [the </w:t>
      </w:r>
      <w:r w:rsidR="00931CC6" w:rsidRPr="00C40DDA">
        <w:rPr>
          <w:rFonts w:ascii="Baskerville Old Face" w:hAnsi="Baskerville Old Face" w:cs="Times New Roman"/>
          <w:sz w:val="22"/>
        </w:rPr>
        <w:t>‘</w:t>
      </w:r>
      <w:r w:rsidRPr="00C40DDA">
        <w:rPr>
          <w:rFonts w:ascii="Baskerville Old Face" w:hAnsi="Baskerville Old Face" w:cs="Times New Roman"/>
          <w:sz w:val="22"/>
        </w:rPr>
        <w:t>double</w:t>
      </w:r>
      <w:r w:rsidR="00931CC6" w:rsidRPr="00C40DDA">
        <w:rPr>
          <w:rFonts w:ascii="Baskerville Old Face" w:hAnsi="Baskerville Old Face" w:cs="Times New Roman"/>
          <w:sz w:val="22"/>
        </w:rPr>
        <w:t>’</w:t>
      </w:r>
      <w:r w:rsidRPr="00C40DDA">
        <w:rPr>
          <w:rFonts w:ascii="Baskerville Old Face" w:hAnsi="Baskerville Old Face" w:cs="Times New Roman"/>
          <w:sz w:val="22"/>
        </w:rPr>
        <w:t xml:space="preserve">] knows me </w:t>
      </w:r>
      <w:proofErr w:type="gramStart"/>
      <w:r w:rsidRPr="00C40DDA">
        <w:rPr>
          <w:rFonts w:ascii="Baskerville Old Face" w:hAnsi="Baskerville Old Face" w:cs="Times New Roman"/>
          <w:sz w:val="22"/>
        </w:rPr>
        <w:t>way back</w:t>
      </w:r>
      <w:proofErr w:type="gramEnd"/>
      <w:r w:rsidRPr="00C40DDA">
        <w:rPr>
          <w:rFonts w:ascii="Baskerville Old Face" w:hAnsi="Baskerville Old Face" w:cs="Times New Roman"/>
          <w:sz w:val="22"/>
        </w:rPr>
        <w:t xml:space="preserve">. The </w:t>
      </w:r>
      <w:proofErr w:type="gramStart"/>
      <w:r w:rsidRPr="00C40DDA">
        <w:rPr>
          <w:rFonts w:ascii="Baskerville Old Face" w:hAnsi="Baskerville Old Face" w:cs="Times New Roman"/>
          <w:sz w:val="22"/>
        </w:rPr>
        <w:t>lady</w:t>
      </w:r>
      <w:proofErr w:type="gramEnd"/>
      <w:r w:rsidRPr="00C40DDA">
        <w:rPr>
          <w:rFonts w:ascii="Baskerville Old Face" w:hAnsi="Baskerville Old Face" w:cs="Times New Roman"/>
          <w:sz w:val="22"/>
        </w:rPr>
        <w:t xml:space="preserve"> knows me way back. She could say things that happened 40 years ago, and I wonder where she gets </w:t>
      </w:r>
      <w:proofErr w:type="gramStart"/>
      <w:r w:rsidRPr="00C40DDA">
        <w:rPr>
          <w:rFonts w:ascii="Baskerville Old Face" w:hAnsi="Baskerville Old Face" w:cs="Times New Roman"/>
          <w:sz w:val="22"/>
        </w:rPr>
        <w:t>them from.</w:t>
      </w:r>
      <w:proofErr w:type="gramEnd"/>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And then</w:t>
      </w:r>
      <w:proofErr w:type="gramEnd"/>
      <w:r w:rsidRPr="00C40DDA">
        <w:rPr>
          <w:rFonts w:ascii="Baskerville Old Face" w:hAnsi="Baskerville Old Face" w:cs="Times New Roman"/>
          <w:sz w:val="22"/>
        </w:rPr>
        <w:t xml:space="preserve"> </w:t>
      </w:r>
      <w:r w:rsidRPr="00C40DDA">
        <w:rPr>
          <w:rFonts w:ascii="Baskerville Old Face" w:hAnsi="Baskerville Old Face" w:cs="Times New Roman"/>
          <w:i/>
          <w:sz w:val="22"/>
        </w:rPr>
        <w:t>I worked it out</w:t>
      </w:r>
      <w:r w:rsidRPr="00C40DDA">
        <w:rPr>
          <w:rFonts w:ascii="Baskerville Old Face" w:hAnsi="Baskerville Old Face" w:cs="Times New Roman"/>
          <w:sz w:val="22"/>
        </w:rPr>
        <w:t xml:space="preserve"> and I’ve wondered if it’s Mary all the time. </w:t>
      </w:r>
      <w:proofErr w:type="gramStart"/>
      <w:r w:rsidRPr="00C40DDA">
        <w:rPr>
          <w:rFonts w:ascii="Baskerville Old Face" w:hAnsi="Baskerville Old Face" w:cs="Times New Roman"/>
          <w:i/>
          <w:sz w:val="22"/>
        </w:rPr>
        <w:t>It’s</w:t>
      </w:r>
      <w:proofErr w:type="gramEnd"/>
      <w:r w:rsidRPr="00C40DDA">
        <w:rPr>
          <w:rFonts w:ascii="Baskerville Old Face" w:hAnsi="Baskerville Old Face" w:cs="Times New Roman"/>
          <w:i/>
          <w:sz w:val="22"/>
        </w:rPr>
        <w:t xml:space="preserve"> nobody else</w:t>
      </w:r>
      <w:r w:rsidRPr="00C40DDA">
        <w:rPr>
          <w:rFonts w:ascii="Baskerville Old Face" w:hAnsi="Baskerville Old Face" w:cs="Times New Roman"/>
          <w:sz w:val="22"/>
        </w:rPr>
        <w:t>.</w:t>
      </w:r>
    </w:p>
    <w:p w:rsidR="000A7BFE" w:rsidRPr="00C40DDA" w:rsidRDefault="007E47AB"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rPr>
        <w:lastRenderedPageBreak/>
        <w:t>Recovering from a delusion is a very confusing and stressful state and many patients do not realise what is happening to them; therefore, their responses might be misleading. To avoid this concern, let us s</w:t>
      </w:r>
      <w:r w:rsidR="006719CF" w:rsidRPr="00C40DDA">
        <w:rPr>
          <w:rFonts w:ascii="Baskerville Old Face" w:hAnsi="Baskerville Old Face" w:cs="Times New Roman"/>
        </w:rPr>
        <w:t>ay</w:t>
      </w:r>
      <w:r w:rsidR="00BD212D" w:rsidRPr="00C40DDA">
        <w:rPr>
          <w:rFonts w:ascii="Baskerville Old Face" w:hAnsi="Baskerville Old Face" w:cs="Times New Roman"/>
          <w:szCs w:val="24"/>
        </w:rPr>
        <w:t xml:space="preserve"> </w:t>
      </w:r>
      <w:r w:rsidR="000A7BFE" w:rsidRPr="00C40DDA">
        <w:rPr>
          <w:rFonts w:ascii="Baskerville Old Face" w:hAnsi="Baskerville Old Face" w:cs="Times New Roman"/>
          <w:szCs w:val="24"/>
        </w:rPr>
        <w:t>that the patient is Peter, a brilliant philosopher</w:t>
      </w:r>
      <w:r w:rsidR="000A7BFE" w:rsidRPr="00C40DDA">
        <w:rPr>
          <w:rFonts w:ascii="Baskerville Old Face" w:hAnsi="Baskerville Old Face" w:cs="Times New Roman"/>
        </w:rPr>
        <w:t xml:space="preserve"> and neuroscientist. </w:t>
      </w:r>
      <w:r w:rsidR="004B0B4E" w:rsidRPr="00C40DDA">
        <w:rPr>
          <w:rFonts w:ascii="Baskerville Old Face" w:hAnsi="Baskerville Old Face" w:cs="Times New Roman"/>
        </w:rPr>
        <w:t>Let us</w:t>
      </w:r>
      <w:r w:rsidRPr="00C40DDA">
        <w:rPr>
          <w:rFonts w:ascii="Baskerville Old Face" w:hAnsi="Baskerville Old Face" w:cs="Times New Roman"/>
        </w:rPr>
        <w:t xml:space="preserve"> </w:t>
      </w:r>
      <w:r w:rsidRPr="00304E6D">
        <w:rPr>
          <w:rFonts w:ascii="Baskerville Old Face" w:hAnsi="Baskerville Old Face" w:cs="Times New Roman"/>
        </w:rPr>
        <w:t>further</w:t>
      </w:r>
      <w:r w:rsidR="004B0B4E" w:rsidRPr="00304E6D">
        <w:rPr>
          <w:rFonts w:ascii="Baskerville Old Face" w:hAnsi="Baskerville Old Face" w:cs="Times New Roman"/>
        </w:rPr>
        <w:t xml:space="preserve"> </w:t>
      </w:r>
      <w:r w:rsidR="000F593F" w:rsidRPr="00304E6D">
        <w:rPr>
          <w:rFonts w:ascii="Baskerville Old Face" w:hAnsi="Baskerville Old Face" w:cs="Times New Roman"/>
        </w:rPr>
        <w:t>plausibly assume</w:t>
      </w:r>
      <w:r w:rsidR="004B0B4E" w:rsidRPr="00304E6D">
        <w:rPr>
          <w:rFonts w:ascii="Baskerville Old Face" w:hAnsi="Baskerville Old Face" w:cs="Times New Roman"/>
        </w:rPr>
        <w:t xml:space="preserve"> that Peter’s delusion is transparent. We get that, a</w:t>
      </w:r>
      <w:r w:rsidR="000A7BFE" w:rsidRPr="00304E6D">
        <w:rPr>
          <w:rFonts w:ascii="Baskerville Old Face" w:hAnsi="Baskerville Old Face" w:cs="Times New Roman"/>
        </w:rPr>
        <w:t xml:space="preserve">s the </w:t>
      </w:r>
      <w:r w:rsidR="00D747F5" w:rsidRPr="00304E6D">
        <w:rPr>
          <w:rFonts w:ascii="Baskerville Old Face" w:hAnsi="Baskerville Old Face" w:cs="Times New Roman"/>
        </w:rPr>
        <w:t>case</w:t>
      </w:r>
      <w:r w:rsidR="00D747F5" w:rsidRPr="00304E6D">
        <w:rPr>
          <w:rFonts w:ascii="Baskerville Old Face" w:hAnsi="Baskerville Old Face" w:cs="Times New Roman"/>
          <w:i/>
        </w:rPr>
        <w:t xml:space="preserve"> </w:t>
      </w:r>
      <w:r w:rsidR="000A7BFE" w:rsidRPr="00304E6D">
        <w:rPr>
          <w:rFonts w:ascii="Baskerville Old Face" w:hAnsi="Baskerville Old Face" w:cs="Times New Roman"/>
        </w:rPr>
        <w:t xml:space="preserve">says, Peter </w:t>
      </w:r>
      <w:r w:rsidR="00F72B62">
        <w:rPr>
          <w:rFonts w:ascii="Baskerville Old Face" w:hAnsi="Baskerville Old Face" w:cs="Times New Roman"/>
        </w:rPr>
        <w:t>concludes</w:t>
      </w:r>
      <w:r w:rsidR="000A7BFE" w:rsidRPr="00304E6D">
        <w:rPr>
          <w:rFonts w:ascii="Baskerville Old Face" w:hAnsi="Baskerville Old Face" w:cs="Times New Roman"/>
        </w:rPr>
        <w:t xml:space="preserve"> that the </w:t>
      </w:r>
      <w:proofErr w:type="gramStart"/>
      <w:r w:rsidR="000A7BFE" w:rsidRPr="00304E6D">
        <w:rPr>
          <w:rFonts w:ascii="Baskerville Old Face" w:hAnsi="Baskerville Old Face" w:cs="Times New Roman"/>
        </w:rPr>
        <w:t>lady</w:t>
      </w:r>
      <w:proofErr w:type="gramEnd"/>
      <w:r w:rsidR="000A7BFE" w:rsidRPr="00304E6D">
        <w:rPr>
          <w:rFonts w:ascii="Baskerville Old Face" w:hAnsi="Baskerville Old Face" w:cs="Times New Roman"/>
        </w:rPr>
        <w:t xml:space="preserve"> is </w:t>
      </w:r>
      <w:r w:rsidR="00633517" w:rsidRPr="00304E6D">
        <w:rPr>
          <w:rFonts w:ascii="Baskerville Old Face" w:hAnsi="Baskerville Old Face" w:cs="Times New Roman"/>
        </w:rPr>
        <w:t>Mary</w:t>
      </w:r>
      <w:r w:rsidR="000A7BFE" w:rsidRPr="00304E6D">
        <w:rPr>
          <w:rFonts w:ascii="Baskerville Old Face" w:hAnsi="Baskerville Old Face" w:cs="Times New Roman"/>
        </w:rPr>
        <w:t xml:space="preserve"> by making a series of</w:t>
      </w:r>
      <w:r w:rsidR="00A45427" w:rsidRPr="00304E6D">
        <w:rPr>
          <w:rFonts w:ascii="Baskerville Old Face" w:hAnsi="Baskerville Old Face" w:cs="Times New Roman"/>
        </w:rPr>
        <w:t xml:space="preserve"> </w:t>
      </w:r>
      <w:r w:rsidR="00735DC2" w:rsidRPr="00304E6D">
        <w:rPr>
          <w:rFonts w:ascii="Baskerville Old Face" w:hAnsi="Baskerville Old Face" w:cs="Times New Roman"/>
        </w:rPr>
        <w:t xml:space="preserve">deductive </w:t>
      </w:r>
      <w:r w:rsidR="00A45427" w:rsidRPr="00304E6D">
        <w:rPr>
          <w:rFonts w:ascii="Baskerville Old Face" w:hAnsi="Baskerville Old Face" w:cs="Times New Roman"/>
        </w:rPr>
        <w:t xml:space="preserve">inferences; he </w:t>
      </w:r>
      <w:r w:rsidR="00931CC6" w:rsidRPr="00304E6D">
        <w:rPr>
          <w:rFonts w:ascii="Baskerville Old Face" w:hAnsi="Baskerville Old Face" w:cs="Times New Roman"/>
        </w:rPr>
        <w:t>‘</w:t>
      </w:r>
      <w:proofErr w:type="spellStart"/>
      <w:r w:rsidR="00A45427" w:rsidRPr="00304E6D">
        <w:rPr>
          <w:rFonts w:ascii="Baskerville Old Face" w:hAnsi="Baskerville Old Face" w:cs="Times New Roman"/>
        </w:rPr>
        <w:t>worke</w:t>
      </w:r>
      <w:r w:rsidR="00304E6D">
        <w:rPr>
          <w:rFonts w:ascii="Baskerville Old Face" w:hAnsi="Baskerville Old Face" w:cs="Times New Roman"/>
        </w:rPr>
        <w:t>s</w:t>
      </w:r>
      <w:proofErr w:type="spellEnd"/>
      <w:r w:rsidR="00A45427" w:rsidRPr="00304E6D">
        <w:rPr>
          <w:rFonts w:ascii="Baskerville Old Face" w:hAnsi="Baskerville Old Face" w:cs="Times New Roman"/>
        </w:rPr>
        <w:t xml:space="preserve"> it out.</w:t>
      </w:r>
      <w:r w:rsidR="00931CC6" w:rsidRPr="00304E6D">
        <w:rPr>
          <w:rFonts w:ascii="Baskerville Old Face" w:hAnsi="Baskerville Old Face" w:cs="Times New Roman"/>
        </w:rPr>
        <w:t>’</w:t>
      </w:r>
      <w:r w:rsidR="000A7BFE" w:rsidRPr="00304E6D">
        <w:rPr>
          <w:rFonts w:ascii="Baskerville Old Face" w:hAnsi="Baskerville Old Face" w:cs="Times New Roman"/>
        </w:rPr>
        <w:t xml:space="preserve"> Nonetheless, given the facts about how </w:t>
      </w:r>
      <w:r w:rsidR="004B0B4E" w:rsidRPr="00304E6D">
        <w:rPr>
          <w:rFonts w:ascii="Baskerville Old Face" w:hAnsi="Baskerville Old Face" w:cs="Times New Roman"/>
        </w:rPr>
        <w:t xml:space="preserve">transparent </w:t>
      </w:r>
      <w:r w:rsidR="000A7BFE" w:rsidRPr="00304E6D">
        <w:rPr>
          <w:rFonts w:ascii="Baskerville Old Face" w:hAnsi="Baskerville Old Face" w:cs="Times New Roman"/>
        </w:rPr>
        <w:t>delusions are produced</w:t>
      </w:r>
      <w:r w:rsidR="004B0B4E" w:rsidRPr="00304E6D">
        <w:rPr>
          <w:rFonts w:ascii="Baskerville Old Face" w:hAnsi="Baskerville Old Face" w:cs="Times New Roman"/>
        </w:rPr>
        <w:t xml:space="preserve"> and maintained </w:t>
      </w:r>
      <w:r w:rsidR="004B0B4E" w:rsidRPr="00C40DDA">
        <w:rPr>
          <w:rFonts w:ascii="Baskerville Old Face" w:hAnsi="Baskerville Old Face" w:cs="Times New Roman"/>
        </w:rPr>
        <w:t>(</w:t>
      </w:r>
      <w:r w:rsidR="00C21731" w:rsidRPr="00C40DDA">
        <w:rPr>
          <w:rFonts w:ascii="Baskerville Old Face" w:hAnsi="Baskerville Old Face" w:cs="Times New Roman"/>
        </w:rPr>
        <w:t>s</w:t>
      </w:r>
      <w:r w:rsidR="00C02789" w:rsidRPr="00C40DDA">
        <w:rPr>
          <w:rFonts w:ascii="Baskerville Old Face" w:hAnsi="Baskerville Old Face" w:cs="Times New Roman"/>
        </w:rPr>
        <w:t>ubs</w:t>
      </w:r>
      <w:r w:rsidR="00015E2F" w:rsidRPr="00C40DDA">
        <w:rPr>
          <w:rFonts w:ascii="Baskerville Old Face" w:hAnsi="Baskerville Old Face" w:cs="Times New Roman"/>
        </w:rPr>
        <w:t xml:space="preserve">ection 2.3; </w:t>
      </w:r>
      <w:r w:rsidR="004B0B4E" w:rsidRPr="00C40DDA">
        <w:rPr>
          <w:rFonts w:ascii="Baskerville Old Face" w:hAnsi="Baskerville Old Face" w:cs="Times New Roman"/>
        </w:rPr>
        <w:t>Krsti</w:t>
      </w:r>
      <w:r w:rsidR="004B0B4E" w:rsidRPr="00C40DDA">
        <w:rPr>
          <w:rFonts w:cs="Times New Roman"/>
        </w:rPr>
        <w:t>ć</w:t>
      </w:r>
      <w:r w:rsidR="004B0B4E" w:rsidRPr="00C40DDA">
        <w:rPr>
          <w:rFonts w:ascii="Baskerville Old Face" w:hAnsi="Baskerville Old Face" w:cs="Times New Roman"/>
        </w:rPr>
        <w:t xml:space="preserve"> 2020</w:t>
      </w:r>
      <w:r w:rsidR="008E3E0F">
        <w:rPr>
          <w:rFonts w:ascii="Baskerville Old Face" w:hAnsi="Baskerville Old Face" w:cs="Times New Roman"/>
        </w:rPr>
        <w:t>, 2023</w:t>
      </w:r>
      <w:r w:rsidR="004B0B4E" w:rsidRPr="00C40DDA">
        <w:rPr>
          <w:rFonts w:ascii="Baskerville Old Face" w:hAnsi="Baskerville Old Face" w:cs="Times New Roman"/>
        </w:rPr>
        <w:t>)</w:t>
      </w:r>
      <w:r w:rsidR="000A7BFE" w:rsidRPr="00C40DDA">
        <w:rPr>
          <w:rFonts w:ascii="Baskerville Old Face" w:hAnsi="Baskerville Old Face" w:cs="Times New Roman"/>
        </w:rPr>
        <w:t>, because the first factor is st</w:t>
      </w:r>
      <w:r w:rsidR="006759F6" w:rsidRPr="00C40DDA">
        <w:rPr>
          <w:rFonts w:ascii="Baskerville Old Face" w:hAnsi="Baskerville Old Face" w:cs="Times New Roman"/>
        </w:rPr>
        <w:t>ill operational and because the thought-evaluation mechanism still passes</w:t>
      </w:r>
      <w:r w:rsidR="000A7BFE" w:rsidRPr="00C40DDA">
        <w:rPr>
          <w:rFonts w:ascii="Baskerville Old Face" w:hAnsi="Baskerville Old Face" w:cs="Times New Roman"/>
        </w:rPr>
        <w:t xml:space="preserve"> the </w:t>
      </w:r>
      <w:r w:rsidR="00F70D0B" w:rsidRPr="00C40DDA">
        <w:rPr>
          <w:rFonts w:ascii="Baskerville Old Face" w:hAnsi="Baskerville Old Face" w:cs="Times New Roman"/>
        </w:rPr>
        <w:t xml:space="preserve">delusion </w:t>
      </w:r>
      <w:r w:rsidR="000A7BFE" w:rsidRPr="00C40DDA">
        <w:rPr>
          <w:rFonts w:ascii="Baskerville Old Face" w:hAnsi="Baskerville Old Face" w:cs="Times New Roman"/>
        </w:rPr>
        <w:t xml:space="preserve">as </w:t>
      </w:r>
      <w:r w:rsidR="003E50A0" w:rsidRPr="00C40DDA">
        <w:rPr>
          <w:rFonts w:ascii="Baskerville Old Face" w:hAnsi="Baskerville Old Face" w:cs="Times New Roman"/>
        </w:rPr>
        <w:t>correct</w:t>
      </w:r>
      <w:r w:rsidR="000A7BFE" w:rsidRPr="00C40DDA">
        <w:rPr>
          <w:rFonts w:ascii="Baskerville Old Face" w:hAnsi="Baskerville Old Face" w:cs="Times New Roman"/>
        </w:rPr>
        <w:t xml:space="preserve">, </w:t>
      </w:r>
      <w:r w:rsidR="00F97354" w:rsidRPr="00C40DDA">
        <w:rPr>
          <w:rFonts w:ascii="Baskerville Old Face" w:hAnsi="Baskerville Old Face" w:cs="Times New Roman"/>
        </w:rPr>
        <w:t xml:space="preserve">let us say that </w:t>
      </w:r>
      <w:r w:rsidR="000A7BFE" w:rsidRPr="00C40DDA">
        <w:rPr>
          <w:rFonts w:ascii="Baskerville Old Face" w:hAnsi="Baskerville Old Face" w:cs="Times New Roman"/>
        </w:rPr>
        <w:t xml:space="preserve">Peter still </w:t>
      </w:r>
      <w:r w:rsidR="00C877BF" w:rsidRPr="00C40DDA">
        <w:rPr>
          <w:rFonts w:ascii="Baskerville Old Face" w:hAnsi="Baskerville Old Face" w:cs="Times New Roman"/>
        </w:rPr>
        <w:t>has high credence in ‘the lady is not Mary’</w:t>
      </w:r>
      <w:r w:rsidR="000A7BFE" w:rsidRPr="00C40DDA">
        <w:rPr>
          <w:rFonts w:ascii="Baskerville Old Face" w:hAnsi="Baskerville Old Face" w:cs="Times New Roman"/>
        </w:rPr>
        <w:t xml:space="preserve"> </w:t>
      </w:r>
      <w:r w:rsidR="00ED5FEE" w:rsidRPr="00C40DDA">
        <w:rPr>
          <w:rFonts w:ascii="Baskerville Old Face" w:hAnsi="Baskerville Old Face" w:cs="Times New Roman"/>
        </w:rPr>
        <w:t>proposition</w:t>
      </w:r>
      <w:r w:rsidR="00F874E0" w:rsidRPr="00C40DDA">
        <w:rPr>
          <w:rFonts w:ascii="Baskerville Old Face" w:hAnsi="Baskerville Old Face" w:cs="Times New Roman"/>
        </w:rPr>
        <w:t>, say 0.</w:t>
      </w:r>
      <w:r w:rsidR="00C14B49" w:rsidRPr="00C40DDA">
        <w:rPr>
          <w:rFonts w:ascii="Baskerville Old Face" w:hAnsi="Baskerville Old Face" w:cs="Times New Roman"/>
        </w:rPr>
        <w:t>9</w:t>
      </w:r>
      <w:r w:rsidR="00F874E0" w:rsidRPr="00C40DDA">
        <w:rPr>
          <w:rFonts w:ascii="Baskerville Old Face" w:hAnsi="Baskerville Old Face" w:cs="Times New Roman"/>
        </w:rPr>
        <w:t xml:space="preserve"> on a scale from </w:t>
      </w:r>
      <w:r w:rsidR="00686844" w:rsidRPr="00C40DDA">
        <w:rPr>
          <w:rFonts w:ascii="Baskerville Old Face" w:hAnsi="Baskerville Old Face" w:cs="Times New Roman"/>
        </w:rPr>
        <w:t>0</w:t>
      </w:r>
      <w:r w:rsidR="00F874E0" w:rsidRPr="00C40DDA">
        <w:rPr>
          <w:rFonts w:ascii="Baskerville Old Face" w:hAnsi="Baskerville Old Face" w:cs="Times New Roman"/>
        </w:rPr>
        <w:t xml:space="preserve"> to </w:t>
      </w:r>
      <w:r w:rsidR="00686844" w:rsidRPr="00C40DDA">
        <w:rPr>
          <w:rFonts w:ascii="Baskerville Old Face" w:hAnsi="Baskerville Old Face" w:cs="Times New Roman"/>
        </w:rPr>
        <w:t>1</w:t>
      </w:r>
      <w:r w:rsidR="00C877BF" w:rsidRPr="00C40DDA">
        <w:rPr>
          <w:rFonts w:ascii="Baskerville Old Face" w:hAnsi="Baskerville Old Face" w:cs="Times New Roman"/>
        </w:rPr>
        <w:t>.</w:t>
      </w:r>
      <w:r w:rsidR="00C92C16" w:rsidRPr="00C40DDA">
        <w:rPr>
          <w:rFonts w:ascii="Baskerville Old Face" w:hAnsi="Baskerville Old Face" w:cs="Times New Roman"/>
        </w:rPr>
        <w:t xml:space="preserve"> </w:t>
      </w:r>
      <w:r w:rsidR="000A7BFE" w:rsidRPr="00C40DDA">
        <w:rPr>
          <w:rFonts w:ascii="Baskerville Old Face" w:hAnsi="Baskerville Old Face" w:cs="Times New Roman"/>
        </w:rPr>
        <w:t>Fina</w:t>
      </w:r>
      <w:r w:rsidR="003E50A0" w:rsidRPr="00C40DDA">
        <w:rPr>
          <w:rFonts w:ascii="Baskerville Old Face" w:hAnsi="Baskerville Old Face" w:cs="Times New Roman"/>
        </w:rPr>
        <w:t xml:space="preserve">lly, as </w:t>
      </w:r>
      <w:r w:rsidR="008106CD" w:rsidRPr="00C40DDA">
        <w:rPr>
          <w:rFonts w:ascii="Baskerville Old Face" w:hAnsi="Baskerville Old Face" w:cs="Times New Roman"/>
        </w:rPr>
        <w:t xml:space="preserve">a </w:t>
      </w:r>
      <w:r w:rsidR="003E50A0" w:rsidRPr="00C40DDA">
        <w:rPr>
          <w:rFonts w:ascii="Baskerville Old Face" w:hAnsi="Baskerville Old Face" w:cs="Times New Roman"/>
        </w:rPr>
        <w:t>brilliant philosopher-</w:t>
      </w:r>
      <w:r w:rsidR="000A7BFE" w:rsidRPr="00C40DDA">
        <w:rPr>
          <w:rFonts w:ascii="Baskerville Old Face" w:hAnsi="Baskerville Old Face" w:cs="Times New Roman"/>
        </w:rPr>
        <w:t>neuroscientist</w:t>
      </w:r>
      <w:r w:rsidR="00A51E68" w:rsidRPr="00C40DDA">
        <w:rPr>
          <w:rFonts w:ascii="Baskerville Old Face" w:hAnsi="Baskerville Old Face" w:cs="Times New Roman"/>
        </w:rPr>
        <w:t xml:space="preserve"> suffer</w:t>
      </w:r>
      <w:r w:rsidR="00744307" w:rsidRPr="00C40DDA">
        <w:rPr>
          <w:rFonts w:ascii="Baskerville Old Face" w:hAnsi="Baskerville Old Face" w:cs="Times New Roman"/>
        </w:rPr>
        <w:t>ing</w:t>
      </w:r>
      <w:r w:rsidR="00A51E68" w:rsidRPr="00C40DDA">
        <w:rPr>
          <w:rFonts w:ascii="Baskerville Old Face" w:hAnsi="Baskerville Old Face" w:cs="Times New Roman"/>
        </w:rPr>
        <w:t xml:space="preserve"> from </w:t>
      </w:r>
      <w:r w:rsidR="004B0B4E" w:rsidRPr="00C40DDA">
        <w:rPr>
          <w:rFonts w:ascii="Baskerville Old Face" w:hAnsi="Baskerville Old Face" w:cs="Times New Roman"/>
        </w:rPr>
        <w:t>a condition that allows correct second-order assessment of his pathological belief</w:t>
      </w:r>
      <w:r w:rsidR="000A7BFE" w:rsidRPr="00C40DDA">
        <w:rPr>
          <w:rFonts w:ascii="Baskerville Old Face" w:hAnsi="Baskerville Old Face" w:cs="Times New Roman"/>
        </w:rPr>
        <w:t xml:space="preserve">, </w:t>
      </w:r>
      <w:r w:rsidR="00321640" w:rsidRPr="00C40DDA">
        <w:rPr>
          <w:rFonts w:ascii="Baskerville Old Face" w:hAnsi="Baskerville Old Face" w:cs="Times New Roman"/>
        </w:rPr>
        <w:t>Peter</w:t>
      </w:r>
      <w:r w:rsidR="000A7BFE" w:rsidRPr="00C40DDA">
        <w:rPr>
          <w:rFonts w:ascii="Baskerville Old Face" w:hAnsi="Baskerville Old Face" w:cs="Times New Roman"/>
        </w:rPr>
        <w:t xml:space="preserve"> correctly understands his overall cognitive situation</w:t>
      </w:r>
      <w:r w:rsidR="00471CA0" w:rsidRPr="00C40DDA">
        <w:rPr>
          <w:rFonts w:ascii="Baskerville Old Face" w:hAnsi="Baskerville Old Face" w:cs="Times New Roman"/>
        </w:rPr>
        <w:t xml:space="preserve"> (</w:t>
      </w:r>
      <w:r w:rsidR="00471CA0" w:rsidRPr="00C40DDA">
        <w:rPr>
          <w:rFonts w:ascii="Baskerville Old Face" w:hAnsi="Baskerville Old Face" w:cs="Times New Roman"/>
          <w:i/>
        </w:rPr>
        <w:t>what</w:t>
      </w:r>
      <w:r w:rsidR="00471CA0" w:rsidRPr="00C40DDA">
        <w:rPr>
          <w:rFonts w:ascii="Baskerville Old Face" w:hAnsi="Baskerville Old Face" w:cs="Times New Roman"/>
        </w:rPr>
        <w:t xml:space="preserve"> he believes</w:t>
      </w:r>
      <w:r w:rsidR="002D2753" w:rsidRPr="00C40DDA">
        <w:rPr>
          <w:rFonts w:ascii="Baskerville Old Face" w:hAnsi="Baskerville Old Face" w:cs="Times New Roman"/>
        </w:rPr>
        <w:t xml:space="preserve"> </w:t>
      </w:r>
      <w:r w:rsidR="00471CA0" w:rsidRPr="00C40DDA">
        <w:rPr>
          <w:rFonts w:ascii="Baskerville Old Face" w:hAnsi="Baskerville Old Face" w:cs="Times New Roman"/>
        </w:rPr>
        <w:t xml:space="preserve">and </w:t>
      </w:r>
      <w:r w:rsidR="00471CA0" w:rsidRPr="00C40DDA">
        <w:rPr>
          <w:rFonts w:ascii="Baskerville Old Face" w:hAnsi="Baskerville Old Face" w:cs="Times New Roman"/>
          <w:i/>
        </w:rPr>
        <w:t>why</w:t>
      </w:r>
      <w:r w:rsidR="00471CA0" w:rsidRPr="00C40DDA">
        <w:rPr>
          <w:rFonts w:ascii="Baskerville Old Face" w:hAnsi="Baskerville Old Face" w:cs="Times New Roman"/>
        </w:rPr>
        <w:t xml:space="preserve"> he believes it)</w:t>
      </w:r>
      <w:r w:rsidR="000A7BFE" w:rsidRPr="00C40DDA">
        <w:rPr>
          <w:rFonts w:ascii="Baskerville Old Face" w:hAnsi="Baskerville Old Face" w:cs="Times New Roman"/>
        </w:rPr>
        <w:t xml:space="preserve">. </w:t>
      </w:r>
      <w:r w:rsidR="00C232C9" w:rsidRPr="00C40DDA">
        <w:rPr>
          <w:rFonts w:ascii="Baskerville Old Face" w:hAnsi="Baskerville Old Face" w:cs="Times New Roman"/>
        </w:rPr>
        <w:t xml:space="preserve">With this in mind, </w:t>
      </w:r>
      <w:r w:rsidR="00EF5750" w:rsidRPr="00C40DDA">
        <w:rPr>
          <w:rFonts w:ascii="Baskerville Old Face" w:hAnsi="Baskerville Old Face" w:cs="Times New Roman"/>
        </w:rPr>
        <w:t>let us</w:t>
      </w:r>
      <w:r w:rsidR="000A7BFE" w:rsidRPr="00C40DDA">
        <w:rPr>
          <w:rFonts w:ascii="Baskerville Old Face" w:hAnsi="Baskerville Old Face" w:cs="Times New Roman"/>
          <w:iCs/>
        </w:rPr>
        <w:t xml:space="preserve"> add some further steps to the dialogue above (let the examiner’s name be C):</w:t>
      </w:r>
    </w:p>
    <w:p w:rsidR="000A7BFE" w:rsidRPr="00C40DDA" w:rsidRDefault="000A7BFE" w:rsidP="004137D1">
      <w:pPr>
        <w:spacing w:after="0" w:line="480" w:lineRule="auto"/>
        <w:ind w:right="379"/>
        <w:rPr>
          <w:rFonts w:ascii="Baskerville Old Face" w:hAnsi="Baskerville Old Face" w:cs="Times New Roman"/>
          <w:b/>
          <w:iCs/>
        </w:rPr>
      </w:pPr>
      <w:r w:rsidRPr="00C40DDA">
        <w:rPr>
          <w:rFonts w:ascii="Baskerville Old Face" w:hAnsi="Baskerville Old Face" w:cs="Times New Roman"/>
          <w:i/>
          <w:iCs/>
        </w:rPr>
        <w:t xml:space="preserve">Peter </w:t>
      </w:r>
      <w:r w:rsidRPr="00C40DDA">
        <w:rPr>
          <w:rFonts w:ascii="Baskerville Old Face" w:hAnsi="Baskerville Old Face" w:cs="Times New Roman"/>
          <w:iCs/>
        </w:rPr>
        <w:t>(</w:t>
      </w:r>
      <w:r w:rsidR="00471CA0" w:rsidRPr="00C40DDA">
        <w:rPr>
          <w:rFonts w:ascii="Baskerville Old Face" w:hAnsi="Baskerville Old Face" w:cs="Times New Roman"/>
          <w:i/>
        </w:rPr>
        <w:t>Opening</w:t>
      </w:r>
      <w:r w:rsidR="00471CA0" w:rsidRPr="00C40DDA">
        <w:rPr>
          <w:rFonts w:ascii="Baskerville Old Face" w:hAnsi="Baskerville Old Face" w:cs="Times New Roman"/>
          <w:iCs/>
        </w:rPr>
        <w:t xml:space="preserve"> </w:t>
      </w:r>
      <w:r w:rsidR="00471CA0" w:rsidRPr="00C40DDA">
        <w:rPr>
          <w:rFonts w:ascii="Baskerville Old Face" w:hAnsi="Baskerville Old Face" w:cs="Times New Roman"/>
          <w:i/>
          <w:iCs/>
        </w:rPr>
        <w:t>Case</w:t>
      </w:r>
      <w:r w:rsidRPr="00C40DDA">
        <w:rPr>
          <w:rFonts w:ascii="Baskerville Old Face" w:hAnsi="Baskerville Old Face" w:cs="Times New Roman"/>
          <w:iCs/>
        </w:rPr>
        <w:t xml:space="preserve"> continues): </w:t>
      </w:r>
    </w:p>
    <w:p w:rsidR="000A7BFE" w:rsidRPr="00C40DDA" w:rsidRDefault="000A7BFE" w:rsidP="00C51396">
      <w:pPr>
        <w:spacing w:after="0"/>
        <w:ind w:left="851" w:right="521" w:hanging="425"/>
        <w:rPr>
          <w:rFonts w:ascii="Baskerville Old Face" w:hAnsi="Baskerville Old Face" w:cs="Times New Roman"/>
          <w:b/>
          <w:iCs/>
          <w:sz w:val="22"/>
        </w:rPr>
      </w:pPr>
      <w:r w:rsidRPr="00C40DDA">
        <w:rPr>
          <w:rFonts w:ascii="Baskerville Old Face" w:hAnsi="Baskerville Old Face" w:cs="Times New Roman"/>
          <w:b/>
          <w:iCs/>
          <w:sz w:val="22"/>
        </w:rPr>
        <w:t>Peter</w:t>
      </w:r>
      <w:r w:rsidRPr="00C40DDA">
        <w:rPr>
          <w:rFonts w:ascii="Baskerville Old Face" w:hAnsi="Baskerville Old Face" w:cs="Times New Roman"/>
          <w:iCs/>
          <w:sz w:val="22"/>
        </w:rPr>
        <w:t xml:space="preserve">: </w:t>
      </w:r>
      <w:r w:rsidRPr="00C40DDA">
        <w:rPr>
          <w:rFonts w:ascii="Baskerville Old Face" w:hAnsi="Baskerville Old Face" w:cs="Times New Roman"/>
          <w:sz w:val="22"/>
        </w:rPr>
        <w:t xml:space="preserve">And then </w:t>
      </w:r>
      <w:r w:rsidRPr="00C40DDA">
        <w:rPr>
          <w:rFonts w:ascii="Baskerville Old Face" w:hAnsi="Baskerville Old Face" w:cs="Times New Roman"/>
          <w:i/>
          <w:sz w:val="22"/>
        </w:rPr>
        <w:t>I worked it out</w:t>
      </w:r>
      <w:r w:rsidRPr="00C40DDA">
        <w:rPr>
          <w:rFonts w:ascii="Baskerville Old Face" w:hAnsi="Baskerville Old Face" w:cs="Times New Roman"/>
          <w:sz w:val="22"/>
        </w:rPr>
        <w:t xml:space="preserve"> and </w:t>
      </w:r>
      <w:proofErr w:type="gramStart"/>
      <w:r w:rsidRPr="00C40DDA">
        <w:rPr>
          <w:rFonts w:ascii="Baskerville Old Face" w:hAnsi="Baskerville Old Face" w:cs="Times New Roman"/>
          <w:sz w:val="22"/>
        </w:rPr>
        <w:t>I’ve</w:t>
      </w:r>
      <w:proofErr w:type="gramEnd"/>
      <w:r w:rsidRPr="00C40DDA">
        <w:rPr>
          <w:rFonts w:ascii="Baskerville Old Face" w:hAnsi="Baskerville Old Face" w:cs="Times New Roman"/>
          <w:sz w:val="22"/>
        </w:rPr>
        <w:t xml:space="preserve"> wondered if it’s Mary all the time. </w:t>
      </w:r>
      <w:proofErr w:type="gramStart"/>
      <w:r w:rsidRPr="00C40DDA">
        <w:rPr>
          <w:rFonts w:ascii="Baskerville Old Face" w:hAnsi="Baskerville Old Face" w:cs="Times New Roman"/>
          <w:i/>
          <w:sz w:val="22"/>
        </w:rPr>
        <w:t>It’s</w:t>
      </w:r>
      <w:proofErr w:type="gramEnd"/>
      <w:r w:rsidRPr="00C40DDA">
        <w:rPr>
          <w:rFonts w:ascii="Baskerville Old Face" w:hAnsi="Baskerville Old Face" w:cs="Times New Roman"/>
          <w:i/>
          <w:sz w:val="22"/>
        </w:rPr>
        <w:t xml:space="preserve"> nobody else</w:t>
      </w:r>
      <w:r w:rsidRPr="00C40DDA">
        <w:rPr>
          <w:rFonts w:ascii="Baskerville Old Face" w:hAnsi="Baskerville Old Face" w:cs="Times New Roman"/>
          <w:iCs/>
          <w:sz w:val="22"/>
        </w:rPr>
        <w:t xml:space="preserve">. </w:t>
      </w:r>
    </w:p>
    <w:p w:rsidR="000A7BFE" w:rsidRPr="00C40DDA" w:rsidRDefault="000A7BFE" w:rsidP="00C51396">
      <w:pPr>
        <w:spacing w:after="0"/>
        <w:ind w:left="851" w:right="521" w:hanging="425"/>
        <w:rPr>
          <w:rFonts w:ascii="Baskerville Old Face" w:hAnsi="Baskerville Old Face" w:cs="Times New Roman"/>
          <w:iCs/>
          <w:sz w:val="22"/>
        </w:rPr>
      </w:pPr>
      <w:r w:rsidRPr="00C40DDA">
        <w:rPr>
          <w:rFonts w:ascii="Baskerville Old Face" w:hAnsi="Baskerville Old Face" w:cs="Times New Roman"/>
          <w:b/>
          <w:iCs/>
          <w:sz w:val="22"/>
        </w:rPr>
        <w:t>Examiner</w:t>
      </w:r>
      <w:r w:rsidRPr="00C40DDA">
        <w:rPr>
          <w:rFonts w:ascii="Baskerville Old Face" w:hAnsi="Baskerville Old Face" w:cs="Times New Roman"/>
          <w:iCs/>
          <w:sz w:val="22"/>
        </w:rPr>
        <w:t xml:space="preserve">: So, you now believe </w:t>
      </w:r>
      <w:proofErr w:type="gramStart"/>
      <w:r w:rsidRPr="00C40DDA">
        <w:rPr>
          <w:rFonts w:ascii="Baskerville Old Face" w:hAnsi="Baskerville Old Face" w:cs="Times New Roman"/>
          <w:iCs/>
          <w:sz w:val="22"/>
        </w:rPr>
        <w:t>it’s</w:t>
      </w:r>
      <w:proofErr w:type="gramEnd"/>
      <w:r w:rsidRPr="00C40DDA">
        <w:rPr>
          <w:rFonts w:ascii="Baskerville Old Face" w:hAnsi="Baskerville Old Face" w:cs="Times New Roman"/>
          <w:iCs/>
          <w:sz w:val="22"/>
        </w:rPr>
        <w:t xml:space="preserve"> Mary?</w:t>
      </w:r>
    </w:p>
    <w:p w:rsidR="000A7BFE" w:rsidRPr="00C40DDA" w:rsidRDefault="000A7BFE" w:rsidP="00C51396">
      <w:pPr>
        <w:spacing w:after="0"/>
        <w:ind w:left="851" w:right="521" w:hanging="425"/>
        <w:rPr>
          <w:rFonts w:ascii="Baskerville Old Face" w:hAnsi="Baskerville Old Face" w:cs="Times New Roman"/>
          <w:iCs/>
          <w:sz w:val="22"/>
        </w:rPr>
      </w:pPr>
      <w:r w:rsidRPr="00C40DDA">
        <w:rPr>
          <w:rFonts w:ascii="Baskerville Old Face" w:hAnsi="Baskerville Old Face" w:cs="Times New Roman"/>
          <w:b/>
          <w:iCs/>
          <w:sz w:val="22"/>
        </w:rPr>
        <w:t>Peter</w:t>
      </w:r>
      <w:r w:rsidRPr="00C40DDA">
        <w:rPr>
          <w:rFonts w:ascii="Baskerville Old Face" w:hAnsi="Baskerville Old Face" w:cs="Times New Roman"/>
          <w:iCs/>
          <w:sz w:val="22"/>
        </w:rPr>
        <w:t xml:space="preserve">: No, no – I </w:t>
      </w:r>
      <w:r w:rsidR="00FD2553" w:rsidRPr="00C40DDA">
        <w:rPr>
          <w:rFonts w:ascii="Baskerville Old Face" w:hAnsi="Baskerville Old Face" w:cs="Times New Roman"/>
          <w:iCs/>
          <w:sz w:val="22"/>
        </w:rPr>
        <w:t xml:space="preserve">honestly </w:t>
      </w:r>
      <w:proofErr w:type="gramStart"/>
      <w:r w:rsidR="00FD2553" w:rsidRPr="00C40DDA">
        <w:rPr>
          <w:rFonts w:ascii="Baskerville Old Face" w:hAnsi="Baskerville Old Face" w:cs="Times New Roman"/>
          <w:iCs/>
          <w:sz w:val="22"/>
        </w:rPr>
        <w:t>can’t</w:t>
      </w:r>
      <w:proofErr w:type="gramEnd"/>
      <w:r w:rsidR="00FD2553" w:rsidRPr="00C40DDA">
        <w:rPr>
          <w:rFonts w:ascii="Baskerville Old Face" w:hAnsi="Baskerville Old Face" w:cs="Times New Roman"/>
          <w:iCs/>
          <w:sz w:val="22"/>
        </w:rPr>
        <w:t xml:space="preserve"> say that I do, C</w:t>
      </w:r>
      <w:r w:rsidR="00E73FB5" w:rsidRPr="00C40DDA">
        <w:rPr>
          <w:rFonts w:ascii="Baskerville Old Face" w:hAnsi="Baskerville Old Face" w:cs="Times New Roman"/>
          <w:iCs/>
          <w:sz w:val="22"/>
        </w:rPr>
        <w:t>.</w:t>
      </w:r>
      <w:r w:rsidRPr="00C40DDA">
        <w:rPr>
          <w:rFonts w:ascii="Baskerville Old Face" w:hAnsi="Baskerville Old Face" w:cs="Times New Roman"/>
          <w:iCs/>
          <w:sz w:val="22"/>
        </w:rPr>
        <w:t xml:space="preserve"> </w:t>
      </w:r>
      <w:r w:rsidR="00D5141F" w:rsidRPr="00C40DDA">
        <w:rPr>
          <w:rFonts w:ascii="Baskerville Old Face" w:hAnsi="Baskerville Old Face" w:cs="Times New Roman"/>
          <w:i/>
          <w:iCs/>
          <w:sz w:val="22"/>
        </w:rPr>
        <w:t>I</w:t>
      </w:r>
      <w:r w:rsidRPr="00C40DDA">
        <w:rPr>
          <w:rFonts w:ascii="Baskerville Old Face" w:hAnsi="Baskerville Old Face" w:cs="Times New Roman"/>
          <w:i/>
          <w:iCs/>
          <w:sz w:val="22"/>
        </w:rPr>
        <w:t xml:space="preserve">t’s </w:t>
      </w:r>
      <w:r w:rsidR="00494BD3" w:rsidRPr="00C40DDA">
        <w:rPr>
          <w:rFonts w:ascii="Baskerville Old Face" w:hAnsi="Baskerville Old Face" w:cs="Times New Roman"/>
          <w:i/>
          <w:iCs/>
          <w:sz w:val="22"/>
        </w:rPr>
        <w:t>obviously</w:t>
      </w:r>
      <w:r w:rsidRPr="00C40DDA">
        <w:rPr>
          <w:rFonts w:ascii="Baskerville Old Face" w:hAnsi="Baskerville Old Face" w:cs="Times New Roman"/>
          <w:i/>
          <w:iCs/>
          <w:sz w:val="22"/>
        </w:rPr>
        <w:t xml:space="preserve"> Mary but I </w:t>
      </w:r>
      <w:r w:rsidR="009E3450" w:rsidRPr="00C40DDA">
        <w:rPr>
          <w:rFonts w:ascii="Baskerville Old Face" w:hAnsi="Baskerville Old Face" w:cs="Times New Roman"/>
          <w:i/>
          <w:iCs/>
          <w:sz w:val="22"/>
        </w:rPr>
        <w:t xml:space="preserve">still confidently </w:t>
      </w:r>
      <w:r w:rsidRPr="00C40DDA">
        <w:rPr>
          <w:rFonts w:ascii="Baskerville Old Face" w:hAnsi="Baskerville Old Face" w:cs="Times New Roman"/>
          <w:i/>
          <w:iCs/>
          <w:sz w:val="22"/>
        </w:rPr>
        <w:t>believe it’s not Mary</w:t>
      </w:r>
      <w:r w:rsidR="00FD2553" w:rsidRPr="00C40DDA">
        <w:rPr>
          <w:rFonts w:ascii="Baskerville Old Face" w:hAnsi="Baskerville Old Face" w:cs="Times New Roman"/>
          <w:iCs/>
          <w:sz w:val="22"/>
        </w:rPr>
        <w:t>!</w:t>
      </w:r>
      <w:r w:rsidR="00E072C0" w:rsidRPr="00C40DDA">
        <w:rPr>
          <w:rFonts w:ascii="Baskerville Old Face" w:hAnsi="Baskerville Old Face" w:cs="Times New Roman"/>
          <w:iCs/>
          <w:sz w:val="22"/>
        </w:rPr>
        <w:t xml:space="preserve"> </w:t>
      </w:r>
      <w:r w:rsidR="00E73FB5" w:rsidRPr="00C40DDA">
        <w:rPr>
          <w:rFonts w:ascii="Baskerville Old Face" w:hAnsi="Baskerville Old Face" w:cs="Times New Roman"/>
          <w:iCs/>
          <w:sz w:val="22"/>
        </w:rPr>
        <w:t>I would say that m</w:t>
      </w:r>
      <w:r w:rsidR="00E072C0" w:rsidRPr="00C40DDA">
        <w:rPr>
          <w:rFonts w:ascii="Baskerville Old Face" w:hAnsi="Baskerville Old Face" w:cs="Times New Roman"/>
          <w:iCs/>
          <w:sz w:val="22"/>
        </w:rPr>
        <w:t xml:space="preserve">y credence in </w:t>
      </w:r>
      <w:r w:rsidR="00C074ED" w:rsidRPr="00C40DDA">
        <w:rPr>
          <w:rFonts w:ascii="Baskerville Old Face" w:hAnsi="Baskerville Old Face" w:cs="Times New Roman"/>
          <w:iCs/>
          <w:sz w:val="22"/>
        </w:rPr>
        <w:t xml:space="preserve">‘This is </w:t>
      </w:r>
      <w:r w:rsidR="00C074ED" w:rsidRPr="00C40DDA">
        <w:rPr>
          <w:rFonts w:ascii="Baskerville Old Face" w:hAnsi="Baskerville Old Face" w:cs="Times New Roman"/>
          <w:i/>
          <w:iCs/>
          <w:sz w:val="22"/>
        </w:rPr>
        <w:t>not</w:t>
      </w:r>
      <w:r w:rsidR="00C074ED" w:rsidRPr="00C40DDA">
        <w:rPr>
          <w:rFonts w:ascii="Baskerville Old Face" w:hAnsi="Baskerville Old Face" w:cs="Times New Roman"/>
          <w:iCs/>
          <w:sz w:val="22"/>
        </w:rPr>
        <w:t xml:space="preserve"> Mary’ </w:t>
      </w:r>
      <w:r w:rsidR="00E072C0" w:rsidRPr="00C40DDA">
        <w:rPr>
          <w:rFonts w:ascii="Baskerville Old Face" w:hAnsi="Baskerville Old Face" w:cs="Times New Roman"/>
          <w:iCs/>
          <w:sz w:val="22"/>
        </w:rPr>
        <w:t>proposition is 0.</w:t>
      </w:r>
      <w:r w:rsidR="00C14B49" w:rsidRPr="00C40DDA">
        <w:rPr>
          <w:rFonts w:ascii="Baskerville Old Face" w:hAnsi="Baskerville Old Face" w:cs="Times New Roman"/>
          <w:iCs/>
          <w:sz w:val="22"/>
        </w:rPr>
        <w:t>9</w:t>
      </w:r>
      <w:r w:rsidR="00284E8D" w:rsidRPr="00C40DDA">
        <w:rPr>
          <w:rFonts w:ascii="Baskerville Old Face" w:hAnsi="Baskerville Old Face" w:cs="Times New Roman"/>
          <w:iCs/>
          <w:sz w:val="22"/>
        </w:rPr>
        <w:t>, at least</w:t>
      </w:r>
      <w:r w:rsidR="00491F1B" w:rsidRPr="00C40DDA">
        <w:rPr>
          <w:rFonts w:ascii="Baskerville Old Face" w:hAnsi="Baskerville Old Face" w:cs="Times New Roman"/>
          <w:iCs/>
          <w:sz w:val="22"/>
        </w:rPr>
        <w:t>.</w:t>
      </w:r>
    </w:p>
    <w:p w:rsidR="000A7BFE" w:rsidRPr="00C40DDA" w:rsidRDefault="000A7BFE" w:rsidP="00C51396">
      <w:pPr>
        <w:spacing w:after="0"/>
        <w:ind w:left="851" w:right="521" w:hanging="425"/>
        <w:rPr>
          <w:rFonts w:ascii="Baskerville Old Face" w:hAnsi="Baskerville Old Face" w:cs="Times New Roman"/>
          <w:iCs/>
          <w:sz w:val="22"/>
        </w:rPr>
      </w:pPr>
      <w:r w:rsidRPr="00C40DDA">
        <w:rPr>
          <w:rFonts w:ascii="Baskerville Old Face" w:hAnsi="Baskerville Old Face" w:cs="Times New Roman"/>
          <w:b/>
          <w:iCs/>
          <w:sz w:val="22"/>
        </w:rPr>
        <w:t>Examiner</w:t>
      </w:r>
      <w:r w:rsidRPr="00C40DDA">
        <w:rPr>
          <w:rFonts w:ascii="Baskerville Old Face" w:hAnsi="Baskerville Old Face" w:cs="Times New Roman"/>
          <w:iCs/>
          <w:sz w:val="22"/>
        </w:rPr>
        <w:t>: You still believe that she</w:t>
      </w:r>
      <w:r w:rsidR="009E3450" w:rsidRPr="00C40DDA">
        <w:rPr>
          <w:rFonts w:ascii="Baskerville Old Face" w:hAnsi="Baskerville Old Face" w:cs="Times New Roman"/>
          <w:iCs/>
          <w:sz w:val="22"/>
        </w:rPr>
        <w:t xml:space="preserve"> i</w:t>
      </w:r>
      <w:r w:rsidRPr="00C40DDA">
        <w:rPr>
          <w:rFonts w:ascii="Baskerville Old Face" w:hAnsi="Baskerville Old Face" w:cs="Times New Roman"/>
          <w:iCs/>
          <w:sz w:val="22"/>
        </w:rPr>
        <w:t xml:space="preserve">s </w:t>
      </w:r>
      <w:r w:rsidRPr="00C40DDA">
        <w:rPr>
          <w:rFonts w:ascii="Baskerville Old Face" w:hAnsi="Baskerville Old Face" w:cs="Times New Roman"/>
          <w:i/>
          <w:iCs/>
          <w:sz w:val="22"/>
        </w:rPr>
        <w:t>not</w:t>
      </w:r>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iCs/>
          <w:sz w:val="22"/>
        </w:rPr>
        <w:t>Mary?</w:t>
      </w:r>
      <w:proofErr w:type="gramEnd"/>
      <w:r w:rsidRPr="00C40DDA">
        <w:rPr>
          <w:rFonts w:ascii="Baskerville Old Face" w:hAnsi="Baskerville Old Face" w:cs="Times New Roman"/>
          <w:iCs/>
          <w:sz w:val="22"/>
        </w:rPr>
        <w:t xml:space="preserve"> This surely </w:t>
      </w:r>
      <w:proofErr w:type="gramStart"/>
      <w:r w:rsidRPr="00C40DDA">
        <w:rPr>
          <w:rFonts w:ascii="Baskerville Old Face" w:hAnsi="Baskerville Old Face" w:cs="Times New Roman"/>
          <w:iCs/>
          <w:sz w:val="22"/>
        </w:rPr>
        <w:t>can’t</w:t>
      </w:r>
      <w:proofErr w:type="gramEnd"/>
      <w:r w:rsidRPr="00C40DDA">
        <w:rPr>
          <w:rFonts w:ascii="Baskerville Old Face" w:hAnsi="Baskerville Old Face" w:cs="Times New Roman"/>
          <w:iCs/>
          <w:sz w:val="22"/>
        </w:rPr>
        <w:t xml:space="preserve"> be if you </w:t>
      </w:r>
      <w:r w:rsidR="000B1677">
        <w:rPr>
          <w:rFonts w:ascii="Baskerville Old Face" w:hAnsi="Baskerville Old Face" w:cs="Times New Roman"/>
          <w:iCs/>
          <w:sz w:val="22"/>
        </w:rPr>
        <w:t>judge</w:t>
      </w:r>
      <w:r w:rsidRPr="00C40DDA">
        <w:rPr>
          <w:rFonts w:ascii="Baskerville Old Face" w:hAnsi="Baskerville Old Face" w:cs="Times New Roman"/>
          <w:iCs/>
          <w:sz w:val="22"/>
        </w:rPr>
        <w:t xml:space="preserve"> that she</w:t>
      </w:r>
      <w:r w:rsidR="009E3450" w:rsidRPr="00C40DDA">
        <w:rPr>
          <w:rFonts w:ascii="Baskerville Old Face" w:hAnsi="Baskerville Old Face" w:cs="Times New Roman"/>
          <w:iCs/>
          <w:sz w:val="22"/>
        </w:rPr>
        <w:t xml:space="preserve"> </w:t>
      </w:r>
      <w:r w:rsidR="009E3450" w:rsidRPr="00C40DDA">
        <w:rPr>
          <w:rFonts w:ascii="Baskerville Old Face" w:hAnsi="Baskerville Old Face" w:cs="Times New Roman"/>
          <w:i/>
          <w:iCs/>
          <w:sz w:val="22"/>
        </w:rPr>
        <w:t>i</w:t>
      </w:r>
      <w:r w:rsidRPr="00C40DDA">
        <w:rPr>
          <w:rFonts w:ascii="Baskerville Old Face" w:hAnsi="Baskerville Old Face" w:cs="Times New Roman"/>
          <w:i/>
          <w:iCs/>
          <w:sz w:val="22"/>
        </w:rPr>
        <w:t>s</w:t>
      </w:r>
      <w:r w:rsidRPr="00C40DDA">
        <w:rPr>
          <w:rFonts w:ascii="Baskerville Old Face" w:hAnsi="Baskerville Old Face" w:cs="Times New Roman"/>
          <w:iCs/>
          <w:sz w:val="22"/>
        </w:rPr>
        <w:t xml:space="preserve"> Mary.</w:t>
      </w:r>
    </w:p>
    <w:p w:rsidR="000A7BFE" w:rsidRPr="00C40DDA" w:rsidRDefault="000A7BFE" w:rsidP="00C51396">
      <w:pPr>
        <w:spacing w:after="0"/>
        <w:ind w:left="851" w:right="521" w:hanging="425"/>
        <w:rPr>
          <w:rFonts w:ascii="Baskerville Old Face" w:hAnsi="Baskerville Old Face" w:cs="Times New Roman"/>
          <w:iCs/>
          <w:sz w:val="22"/>
        </w:rPr>
      </w:pPr>
      <w:r w:rsidRPr="00C40DDA">
        <w:rPr>
          <w:rFonts w:ascii="Baskerville Old Face" w:hAnsi="Baskerville Old Face" w:cs="Times New Roman"/>
          <w:b/>
          <w:iCs/>
          <w:sz w:val="22"/>
        </w:rPr>
        <w:t>Peter</w:t>
      </w:r>
      <w:r w:rsidRPr="00C40DDA">
        <w:rPr>
          <w:rFonts w:ascii="Baskerville Old Face" w:hAnsi="Baskerville Old Face" w:cs="Times New Roman"/>
          <w:iCs/>
          <w:sz w:val="22"/>
        </w:rPr>
        <w:t>: That’s the point, C. I am saying that, alt</w:t>
      </w:r>
      <w:r w:rsidR="00942EA8" w:rsidRPr="00C40DDA">
        <w:rPr>
          <w:rFonts w:ascii="Baskerville Old Face" w:hAnsi="Baskerville Old Face" w:cs="Times New Roman"/>
          <w:iCs/>
          <w:sz w:val="22"/>
        </w:rPr>
        <w:t xml:space="preserve">hough my knowledge of Mary and </w:t>
      </w:r>
      <w:r w:rsidRPr="00C40DDA">
        <w:rPr>
          <w:rFonts w:ascii="Baskerville Old Face" w:hAnsi="Baskerville Old Face" w:cs="Times New Roman"/>
          <w:iCs/>
          <w:sz w:val="22"/>
        </w:rPr>
        <w:t>the nature of delusions clearly tell</w:t>
      </w:r>
      <w:r w:rsidR="00DF5EBC" w:rsidRPr="00C40DDA">
        <w:rPr>
          <w:rFonts w:ascii="Baskerville Old Face" w:hAnsi="Baskerville Old Face" w:cs="Times New Roman"/>
          <w:iCs/>
          <w:sz w:val="22"/>
        </w:rPr>
        <w:t>s</w:t>
      </w:r>
      <w:r w:rsidRPr="00C40DDA">
        <w:rPr>
          <w:rFonts w:ascii="Baskerville Old Face" w:hAnsi="Baskerville Old Face" w:cs="Times New Roman"/>
          <w:iCs/>
          <w:sz w:val="22"/>
        </w:rPr>
        <w:t xml:space="preserve"> me that the lady is </w:t>
      </w:r>
      <w:r w:rsidR="00CD0DB0" w:rsidRPr="00C40DDA">
        <w:rPr>
          <w:rFonts w:ascii="Baskerville Old Face" w:hAnsi="Baskerville Old Face" w:cs="Times New Roman"/>
          <w:iCs/>
          <w:sz w:val="22"/>
        </w:rPr>
        <w:t>undoubtedly</w:t>
      </w:r>
      <w:r w:rsidRPr="00C40DDA">
        <w:rPr>
          <w:rFonts w:ascii="Baskerville Old Face" w:hAnsi="Baskerville Old Face" w:cs="Times New Roman"/>
          <w:iCs/>
          <w:sz w:val="22"/>
        </w:rPr>
        <w:t xml:space="preserve"> Mary and that I’m delusional, the delusion hasn’t lifted – I still </w:t>
      </w:r>
      <w:r w:rsidR="00471CA0" w:rsidRPr="00C40DDA">
        <w:rPr>
          <w:rFonts w:ascii="Baskerville Old Face" w:hAnsi="Baskerville Old Face" w:cs="Times New Roman"/>
          <w:iCs/>
          <w:sz w:val="22"/>
        </w:rPr>
        <w:t xml:space="preserve">confidently </w:t>
      </w:r>
      <w:r w:rsidRPr="00C40DDA">
        <w:rPr>
          <w:rFonts w:ascii="Baskerville Old Face" w:hAnsi="Baskerville Old Face" w:cs="Times New Roman"/>
          <w:iCs/>
          <w:sz w:val="22"/>
        </w:rPr>
        <w:t xml:space="preserve">believe that she’s not Mary. </w:t>
      </w:r>
    </w:p>
    <w:p w:rsidR="000A7BFE" w:rsidRPr="00C40DDA" w:rsidRDefault="000A7BFE" w:rsidP="00C51396">
      <w:pPr>
        <w:spacing w:after="0"/>
        <w:ind w:left="851" w:right="521" w:hanging="425"/>
        <w:rPr>
          <w:rFonts w:ascii="Baskerville Old Face" w:hAnsi="Baskerville Old Face" w:cs="Times New Roman"/>
          <w:iCs/>
          <w:sz w:val="22"/>
        </w:rPr>
      </w:pPr>
      <w:r w:rsidRPr="00C40DDA">
        <w:rPr>
          <w:rFonts w:ascii="Baskerville Old Face" w:hAnsi="Baskerville Old Face" w:cs="Times New Roman"/>
          <w:b/>
          <w:iCs/>
          <w:sz w:val="22"/>
        </w:rPr>
        <w:t>Examiner</w:t>
      </w:r>
      <w:r w:rsidRPr="00C40DDA">
        <w:rPr>
          <w:rFonts w:ascii="Baskerville Old Face" w:hAnsi="Baskerville Old Face" w:cs="Times New Roman"/>
          <w:iCs/>
          <w:sz w:val="22"/>
        </w:rPr>
        <w:t xml:space="preserve">: Are you sure Peter? Maybe, </w:t>
      </w:r>
      <w:proofErr w:type="gramStart"/>
      <w:r w:rsidRPr="00C40DDA">
        <w:rPr>
          <w:rFonts w:ascii="Baskerville Old Face" w:hAnsi="Baskerville Old Face" w:cs="Times New Roman"/>
          <w:iCs/>
          <w:sz w:val="22"/>
        </w:rPr>
        <w:t>you’re</w:t>
      </w:r>
      <w:proofErr w:type="gramEnd"/>
      <w:r w:rsidRPr="00C40DDA">
        <w:rPr>
          <w:rFonts w:ascii="Baskerville Old Face" w:hAnsi="Baskerville Old Face" w:cs="Times New Roman"/>
          <w:iCs/>
          <w:sz w:val="22"/>
        </w:rPr>
        <w:t xml:space="preserve"> just confused. Remember that </w:t>
      </w:r>
      <w:proofErr w:type="gramStart"/>
      <w:r w:rsidRPr="00C40DDA">
        <w:rPr>
          <w:rFonts w:ascii="Baskerville Old Face" w:hAnsi="Baskerville Old Face" w:cs="Times New Roman"/>
          <w:iCs/>
          <w:sz w:val="22"/>
        </w:rPr>
        <w:t>guy</w:t>
      </w:r>
      <w:proofErr w:type="gramEnd"/>
      <w:r w:rsidRPr="00C40DDA">
        <w:rPr>
          <w:rFonts w:ascii="Baskerville Old Face" w:hAnsi="Baskerville Old Face" w:cs="Times New Roman"/>
          <w:iCs/>
          <w:sz w:val="22"/>
        </w:rPr>
        <w:t xml:space="preserve"> we had last week? </w:t>
      </w:r>
    </w:p>
    <w:p w:rsidR="000A7BFE" w:rsidRPr="00C40DDA" w:rsidRDefault="000A7BFE" w:rsidP="00C51396">
      <w:pPr>
        <w:spacing w:after="240"/>
        <w:ind w:left="851" w:right="521" w:hanging="425"/>
        <w:rPr>
          <w:rFonts w:ascii="Baskerville Old Face" w:hAnsi="Baskerville Old Face" w:cs="Times New Roman"/>
          <w:iCs/>
          <w:sz w:val="22"/>
        </w:rPr>
      </w:pPr>
      <w:r w:rsidRPr="00C40DDA">
        <w:rPr>
          <w:rFonts w:ascii="Baskerville Old Face" w:hAnsi="Baskerville Old Face" w:cs="Times New Roman"/>
          <w:b/>
          <w:iCs/>
          <w:sz w:val="22"/>
        </w:rPr>
        <w:t>Peter</w:t>
      </w:r>
      <w:r w:rsidRPr="00C40DDA">
        <w:rPr>
          <w:rFonts w:ascii="Baskerville Old Face" w:hAnsi="Baskerville Old Face" w:cs="Times New Roman"/>
          <w:iCs/>
          <w:sz w:val="22"/>
        </w:rPr>
        <w:t xml:space="preserve">: C, </w:t>
      </w:r>
      <w:proofErr w:type="gramStart"/>
      <w:r w:rsidRPr="00C40DDA">
        <w:rPr>
          <w:rFonts w:ascii="Baskerville Old Face" w:hAnsi="Baskerville Old Face" w:cs="Times New Roman"/>
          <w:i/>
          <w:iCs/>
          <w:sz w:val="22"/>
        </w:rPr>
        <w:t>I’d</w:t>
      </w:r>
      <w:proofErr w:type="gramEnd"/>
      <w:r w:rsidRPr="00C40DDA">
        <w:rPr>
          <w:rFonts w:ascii="Baskerville Old Face" w:hAnsi="Baskerville Old Face" w:cs="Times New Roman"/>
          <w:i/>
          <w:iCs/>
          <w:sz w:val="22"/>
        </w:rPr>
        <w:t xml:space="preserve"> be lying if I told you it isn’t Mary, but this is what I nevertheless believe</w:t>
      </w:r>
      <w:r w:rsidRPr="00C40DDA">
        <w:rPr>
          <w:rFonts w:ascii="Baskerville Old Face" w:hAnsi="Baskerville Old Face" w:cs="Times New Roman"/>
          <w:iCs/>
          <w:sz w:val="22"/>
        </w:rPr>
        <w:t xml:space="preserve">! </w:t>
      </w:r>
      <w:r w:rsidR="0030586C" w:rsidRPr="00C40DDA">
        <w:rPr>
          <w:rFonts w:ascii="Baskerville Old Face" w:hAnsi="Baskerville Old Face" w:cs="Times New Roman"/>
          <w:iCs/>
          <w:sz w:val="22"/>
        </w:rPr>
        <w:t xml:space="preserve">C, </w:t>
      </w:r>
      <w:r w:rsidR="0018787C" w:rsidRPr="00C40DDA">
        <w:rPr>
          <w:rFonts w:ascii="Baskerville Old Face" w:hAnsi="Baskerville Old Face" w:cs="Times New Roman"/>
          <w:iCs/>
          <w:sz w:val="22"/>
        </w:rPr>
        <w:t>m</w:t>
      </w:r>
      <w:r w:rsidR="00CD0DB0" w:rsidRPr="00C40DDA">
        <w:rPr>
          <w:rFonts w:ascii="Baskerville Old Face" w:hAnsi="Baskerville Old Face" w:cs="Times New Roman"/>
          <w:iCs/>
          <w:sz w:val="22"/>
        </w:rPr>
        <w:t xml:space="preserve">y </w:t>
      </w:r>
      <w:r w:rsidR="002D1495" w:rsidRPr="00C40DDA">
        <w:rPr>
          <w:rFonts w:ascii="Baskerville Old Face" w:hAnsi="Baskerville Old Face" w:cs="Times New Roman"/>
          <w:iCs/>
          <w:sz w:val="22"/>
        </w:rPr>
        <w:t>delusion is transparent!</w:t>
      </w:r>
    </w:p>
    <w:p w:rsidR="00FD2553" w:rsidRPr="00C40DDA" w:rsidRDefault="002B53B8" w:rsidP="001D213D">
      <w:pPr>
        <w:spacing w:after="0" w:line="480" w:lineRule="auto"/>
        <w:ind w:firstLine="284"/>
        <w:rPr>
          <w:rFonts w:ascii="Baskerville Old Face" w:hAnsi="Baskerville Old Face"/>
        </w:rPr>
      </w:pPr>
      <w:r w:rsidRPr="00C40DDA">
        <w:rPr>
          <w:rFonts w:ascii="Baskerville Old Face" w:hAnsi="Baskerville Old Face" w:cs="Times New Roman"/>
          <w:szCs w:val="24"/>
        </w:rPr>
        <w:lastRenderedPageBreak/>
        <w:t>I will argue</w:t>
      </w:r>
      <w:r w:rsidR="00D05697" w:rsidRPr="00C40DDA">
        <w:rPr>
          <w:rFonts w:ascii="Baskerville Old Face" w:hAnsi="Baskerville Old Face" w:cs="Times New Roman"/>
          <w:szCs w:val="24"/>
        </w:rPr>
        <w:t xml:space="preserve"> that, i</w:t>
      </w:r>
      <w:r w:rsidR="00293B2B" w:rsidRPr="00C40DDA">
        <w:rPr>
          <w:rFonts w:ascii="Baskerville Old Face" w:hAnsi="Baskerville Old Face" w:cs="Times New Roman"/>
          <w:iCs/>
          <w:szCs w:val="24"/>
        </w:rPr>
        <w:t xml:space="preserve">n this situation, </w:t>
      </w:r>
      <w:r w:rsidRPr="00C40DDA">
        <w:rPr>
          <w:rFonts w:ascii="Baskerville Old Face" w:hAnsi="Baskerville Old Face" w:cs="Times New Roman"/>
          <w:iCs/>
          <w:szCs w:val="24"/>
        </w:rPr>
        <w:t>(</w:t>
      </w:r>
      <w:proofErr w:type="spellStart"/>
      <w:r w:rsidRPr="00C40DDA">
        <w:rPr>
          <w:rFonts w:ascii="Baskerville Old Face" w:hAnsi="Baskerville Old Face" w:cs="Times New Roman"/>
          <w:iCs/>
          <w:szCs w:val="24"/>
        </w:rPr>
        <w:t>i</w:t>
      </w:r>
      <w:proofErr w:type="spellEnd"/>
      <w:r w:rsidRPr="00C40DDA">
        <w:rPr>
          <w:rFonts w:ascii="Baskerville Old Face" w:hAnsi="Baskerville Old Face" w:cs="Times New Roman"/>
          <w:iCs/>
          <w:szCs w:val="24"/>
        </w:rPr>
        <w:t xml:space="preserve">) </w:t>
      </w:r>
      <w:r w:rsidR="00293B2B" w:rsidRPr="00C40DDA">
        <w:rPr>
          <w:rFonts w:ascii="Baskerville Old Face" w:hAnsi="Baskerville Old Face"/>
          <w:szCs w:val="24"/>
        </w:rPr>
        <w:t xml:space="preserve">Peter sincerely asserts </w:t>
      </w:r>
      <w:r w:rsidR="00C51396" w:rsidRPr="00C40DDA">
        <w:rPr>
          <w:rFonts w:ascii="Baskerville Old Face" w:hAnsi="Baskerville Old Face"/>
          <w:szCs w:val="24"/>
        </w:rPr>
        <w:t>a proposition</w:t>
      </w:r>
      <w:r w:rsidR="00293B2B" w:rsidRPr="00C40DDA">
        <w:rPr>
          <w:rFonts w:ascii="Baskerville Old Face" w:hAnsi="Baskerville Old Face"/>
          <w:szCs w:val="24"/>
        </w:rPr>
        <w:t xml:space="preserve"> he </w:t>
      </w:r>
      <w:r w:rsidR="00D528A5" w:rsidRPr="00C40DDA">
        <w:rPr>
          <w:rFonts w:ascii="Baskerville Old Face" w:hAnsi="Baskerville Old Face"/>
          <w:szCs w:val="24"/>
        </w:rPr>
        <w:t xml:space="preserve">consciously </w:t>
      </w:r>
      <w:r w:rsidR="00AE6422" w:rsidRPr="00E5625E">
        <w:rPr>
          <w:rFonts w:ascii="Baskerville Old Face" w:hAnsi="Baskerville Old Face"/>
          <w:i/>
          <w:szCs w:val="24"/>
        </w:rPr>
        <w:t>de dicto</w:t>
      </w:r>
      <w:r w:rsidR="00AE6422">
        <w:rPr>
          <w:rFonts w:ascii="Baskerville Old Face" w:hAnsi="Baskerville Old Face"/>
          <w:szCs w:val="24"/>
        </w:rPr>
        <w:t xml:space="preserve"> </w:t>
      </w:r>
      <w:r w:rsidR="00293B2B" w:rsidRPr="00C40DDA">
        <w:rPr>
          <w:rFonts w:ascii="Baskerville Old Face" w:hAnsi="Baskerville Old Face"/>
          <w:szCs w:val="24"/>
        </w:rPr>
        <w:t xml:space="preserve">believes </w:t>
      </w:r>
      <w:r w:rsidR="00C51396" w:rsidRPr="00C40DDA">
        <w:rPr>
          <w:rFonts w:ascii="Baskerville Old Face" w:hAnsi="Baskerville Old Face"/>
          <w:szCs w:val="24"/>
        </w:rPr>
        <w:t>is</w:t>
      </w:r>
      <w:r w:rsidR="00293B2B" w:rsidRPr="00C40DDA">
        <w:rPr>
          <w:rFonts w:ascii="Baskerville Old Face" w:hAnsi="Baskerville Old Face"/>
          <w:szCs w:val="24"/>
        </w:rPr>
        <w:t xml:space="preserve"> false and </w:t>
      </w:r>
      <w:r w:rsidR="00770B6D" w:rsidRPr="00C40DDA">
        <w:rPr>
          <w:rFonts w:ascii="Baskerville Old Face" w:hAnsi="Baskerville Old Face"/>
          <w:szCs w:val="24"/>
        </w:rPr>
        <w:t xml:space="preserve">that </w:t>
      </w:r>
      <w:r w:rsidRPr="00C40DDA">
        <w:rPr>
          <w:rFonts w:ascii="Baskerville Old Face" w:hAnsi="Baskerville Old Face"/>
          <w:szCs w:val="24"/>
        </w:rPr>
        <w:t xml:space="preserve">(ii) </w:t>
      </w:r>
      <w:r w:rsidR="00A858B3" w:rsidRPr="00C40DDA">
        <w:rPr>
          <w:rFonts w:ascii="Baskerville Old Face" w:hAnsi="Baskerville Old Face"/>
          <w:szCs w:val="24"/>
        </w:rPr>
        <w:t>Peter</w:t>
      </w:r>
      <w:r w:rsidR="00293B2B" w:rsidRPr="00C40DDA">
        <w:rPr>
          <w:rFonts w:ascii="Baskerville Old Face" w:hAnsi="Baskerville Old Face"/>
          <w:szCs w:val="24"/>
        </w:rPr>
        <w:t xml:space="preserve"> is right when he says that he </w:t>
      </w:r>
      <w:r w:rsidR="00C51396" w:rsidRPr="00C40DDA">
        <w:rPr>
          <w:rFonts w:ascii="Baskerville Old Face" w:hAnsi="Baskerville Old Face"/>
          <w:szCs w:val="24"/>
        </w:rPr>
        <w:t>would be lying</w:t>
      </w:r>
      <w:r w:rsidR="00293B2B" w:rsidRPr="00C40DDA">
        <w:rPr>
          <w:rFonts w:ascii="Baskerville Old Face" w:hAnsi="Baskerville Old Face"/>
          <w:szCs w:val="24"/>
        </w:rPr>
        <w:t xml:space="preserve"> by asserting </w:t>
      </w:r>
      <w:r w:rsidR="00C51396" w:rsidRPr="00C40DDA">
        <w:rPr>
          <w:rFonts w:ascii="Baskerville Old Face" w:hAnsi="Baskerville Old Face"/>
          <w:szCs w:val="24"/>
        </w:rPr>
        <w:t>a proposition</w:t>
      </w:r>
      <w:r w:rsidR="00293B2B" w:rsidRPr="00C40DDA">
        <w:rPr>
          <w:rFonts w:ascii="Baskerville Old Face" w:hAnsi="Baskerville Old Face"/>
          <w:szCs w:val="24"/>
        </w:rPr>
        <w:t xml:space="preserve"> he </w:t>
      </w:r>
      <w:r w:rsidR="000E2A70" w:rsidRPr="00C40DDA">
        <w:rPr>
          <w:rFonts w:ascii="Baskerville Old Face" w:hAnsi="Baskerville Old Face"/>
          <w:szCs w:val="24"/>
        </w:rPr>
        <w:t xml:space="preserve">consciously </w:t>
      </w:r>
      <w:r w:rsidR="000E2A70" w:rsidRPr="00E5625E">
        <w:rPr>
          <w:rFonts w:ascii="Baskerville Old Face" w:hAnsi="Baskerville Old Face"/>
          <w:i/>
          <w:szCs w:val="24"/>
        </w:rPr>
        <w:t>de dicto</w:t>
      </w:r>
      <w:r w:rsidR="000E2A70">
        <w:rPr>
          <w:rFonts w:ascii="Baskerville Old Face" w:hAnsi="Baskerville Old Face"/>
          <w:szCs w:val="24"/>
        </w:rPr>
        <w:t xml:space="preserve"> </w:t>
      </w:r>
      <w:r w:rsidR="00293B2B" w:rsidRPr="00C40DDA">
        <w:rPr>
          <w:rFonts w:ascii="Baskerville Old Face" w:hAnsi="Baskerville Old Face"/>
          <w:szCs w:val="24"/>
        </w:rPr>
        <w:t xml:space="preserve">believes </w:t>
      </w:r>
      <w:r w:rsidR="00C51396" w:rsidRPr="00C40DDA">
        <w:rPr>
          <w:rFonts w:ascii="Baskerville Old Face" w:hAnsi="Baskerville Old Face"/>
          <w:szCs w:val="24"/>
        </w:rPr>
        <w:t>is</w:t>
      </w:r>
      <w:r w:rsidR="00293B2B" w:rsidRPr="00C40DDA">
        <w:rPr>
          <w:rFonts w:ascii="Baskerville Old Face" w:hAnsi="Baskerville Old Face"/>
          <w:szCs w:val="24"/>
        </w:rPr>
        <w:t xml:space="preserve"> true. </w:t>
      </w:r>
      <w:r w:rsidR="00FD2553" w:rsidRPr="00C40DDA">
        <w:rPr>
          <w:rFonts w:ascii="Baskerville Old Face" w:hAnsi="Baskerville Old Face"/>
        </w:rPr>
        <w:t xml:space="preserve">These are the main features of </w:t>
      </w:r>
      <w:r w:rsidR="00FD2553" w:rsidRPr="00C40DDA">
        <w:rPr>
          <w:rFonts w:ascii="Baskerville Old Face" w:hAnsi="Baskerville Old Face"/>
          <w:i/>
        </w:rPr>
        <w:t>Peter</w:t>
      </w:r>
      <w:r w:rsidR="00FD2553" w:rsidRPr="00C40DDA">
        <w:rPr>
          <w:rFonts w:ascii="Baskerville Old Face" w:hAnsi="Baskerville Old Face"/>
        </w:rPr>
        <w:t xml:space="preserve">: Peter </w:t>
      </w:r>
    </w:p>
    <w:p w:rsidR="00FD2553" w:rsidRPr="00C40DDA" w:rsidRDefault="00B64102" w:rsidP="00A858B3">
      <w:pPr>
        <w:pStyle w:val="ListParagraph"/>
        <w:numPr>
          <w:ilvl w:val="0"/>
          <w:numId w:val="7"/>
        </w:numPr>
        <w:spacing w:after="240"/>
        <w:ind w:left="851" w:right="521"/>
        <w:rPr>
          <w:rFonts w:ascii="Baskerville Old Face" w:hAnsi="Baskerville Old Face"/>
          <w:sz w:val="22"/>
        </w:rPr>
      </w:pPr>
      <w:r w:rsidRPr="00C40DDA">
        <w:rPr>
          <w:rFonts w:ascii="Baskerville Old Face" w:hAnsi="Baskerville Old Face"/>
          <w:sz w:val="22"/>
        </w:rPr>
        <w:t>judges</w:t>
      </w:r>
      <w:r w:rsidR="00FD2553" w:rsidRPr="00C40DDA">
        <w:rPr>
          <w:rFonts w:ascii="Baskerville Old Face" w:hAnsi="Baskerville Old Face"/>
          <w:sz w:val="22"/>
        </w:rPr>
        <w:t xml:space="preserve"> that </w:t>
      </w:r>
      <w:r w:rsidR="00FD2553" w:rsidRPr="00C40DDA">
        <w:rPr>
          <w:rFonts w:ascii="Baskerville Old Face" w:hAnsi="Baskerville Old Face"/>
          <w:i/>
          <w:sz w:val="22"/>
        </w:rPr>
        <w:t>p</w:t>
      </w:r>
      <w:r w:rsidR="00FD2553" w:rsidRPr="00C40DDA">
        <w:rPr>
          <w:rFonts w:ascii="Baskerville Old Face" w:hAnsi="Baskerville Old Face"/>
          <w:sz w:val="22"/>
        </w:rPr>
        <w:t xml:space="preserve"> </w:t>
      </w:r>
      <w:r w:rsidR="002D5A2A" w:rsidRPr="00C40DDA">
        <w:rPr>
          <w:rFonts w:ascii="Baskerville Old Face" w:hAnsi="Baskerville Old Face"/>
          <w:sz w:val="22"/>
        </w:rPr>
        <w:t>is</w:t>
      </w:r>
      <w:r w:rsidR="00285F19" w:rsidRPr="00C40DDA">
        <w:rPr>
          <w:rFonts w:ascii="Baskerville Old Face" w:hAnsi="Baskerville Old Face"/>
          <w:sz w:val="22"/>
        </w:rPr>
        <w:t xml:space="preserve"> true </w:t>
      </w:r>
      <w:r w:rsidR="00FD2553" w:rsidRPr="00C40DDA">
        <w:rPr>
          <w:rFonts w:ascii="Baskerville Old Face" w:hAnsi="Baskerville Old Face"/>
          <w:sz w:val="22"/>
        </w:rPr>
        <w:t>but he</w:t>
      </w:r>
      <w:r w:rsidR="00285F19" w:rsidRPr="00C40DDA">
        <w:rPr>
          <w:rFonts w:ascii="Baskerville Old Face" w:hAnsi="Baskerville Old Face"/>
          <w:sz w:val="22"/>
        </w:rPr>
        <w:t>, nevertheless,</w:t>
      </w:r>
    </w:p>
    <w:p w:rsidR="00FD2553" w:rsidRPr="00C40DDA" w:rsidRDefault="00FD2553" w:rsidP="00A858B3">
      <w:pPr>
        <w:pStyle w:val="ListParagraph"/>
        <w:numPr>
          <w:ilvl w:val="0"/>
          <w:numId w:val="7"/>
        </w:numPr>
        <w:spacing w:after="240"/>
        <w:ind w:left="851" w:right="521"/>
        <w:rPr>
          <w:rFonts w:ascii="Baskerville Old Face" w:hAnsi="Baskerville Old Face"/>
          <w:sz w:val="22"/>
        </w:rPr>
      </w:pPr>
      <w:r w:rsidRPr="00C40DDA">
        <w:rPr>
          <w:rFonts w:ascii="Baskerville Old Face" w:hAnsi="Baskerville Old Face"/>
          <w:sz w:val="22"/>
        </w:rPr>
        <w:t xml:space="preserve">does not believe that </w:t>
      </w:r>
      <w:r w:rsidRPr="00C40DDA">
        <w:rPr>
          <w:rFonts w:ascii="Baskerville Old Face" w:hAnsi="Baskerville Old Face"/>
          <w:i/>
          <w:sz w:val="22"/>
        </w:rPr>
        <w:t>p</w:t>
      </w:r>
      <w:r w:rsidRPr="00C40DDA">
        <w:rPr>
          <w:rFonts w:ascii="Baskerville Old Face" w:hAnsi="Baskerville Old Face"/>
          <w:sz w:val="22"/>
        </w:rPr>
        <w:t>, rather he</w:t>
      </w:r>
    </w:p>
    <w:p w:rsidR="008A63D5" w:rsidRPr="00C40DDA" w:rsidRDefault="00FD2553" w:rsidP="00A858B3">
      <w:pPr>
        <w:pStyle w:val="ListParagraph"/>
        <w:numPr>
          <w:ilvl w:val="0"/>
          <w:numId w:val="7"/>
        </w:numPr>
        <w:spacing w:after="240"/>
        <w:ind w:left="851" w:right="521"/>
        <w:rPr>
          <w:rFonts w:ascii="Baskerville Old Face" w:hAnsi="Baskerville Old Face"/>
          <w:sz w:val="22"/>
        </w:rPr>
      </w:pPr>
      <w:r w:rsidRPr="00C40DDA">
        <w:rPr>
          <w:rFonts w:ascii="Baskerville Old Face" w:hAnsi="Baskerville Old Face"/>
          <w:sz w:val="22"/>
        </w:rPr>
        <w:t xml:space="preserve">believes that </w:t>
      </w:r>
      <w:r w:rsidR="002457B4" w:rsidRPr="00C40DDA">
        <w:rPr>
          <w:rFonts w:ascii="Baskerville Old Face" w:hAnsi="Baskerville Old Face"/>
          <w:sz w:val="22"/>
        </w:rPr>
        <w:t>not-</w:t>
      </w:r>
      <w:r w:rsidRPr="00C40DDA">
        <w:rPr>
          <w:rFonts w:ascii="Baskerville Old Face" w:hAnsi="Baskerville Old Face"/>
          <w:i/>
          <w:sz w:val="22"/>
        </w:rPr>
        <w:t>p</w:t>
      </w:r>
      <w:r w:rsidRPr="00C40DDA">
        <w:rPr>
          <w:rFonts w:ascii="Baskerville Old Face" w:hAnsi="Baskerville Old Face"/>
          <w:sz w:val="22"/>
        </w:rPr>
        <w:t xml:space="preserve"> (</w:t>
      </w:r>
      <w:r w:rsidR="00901683" w:rsidRPr="00C40DDA">
        <w:rPr>
          <w:rFonts w:ascii="Baskerville Old Face" w:hAnsi="Baskerville Old Face"/>
          <w:sz w:val="22"/>
        </w:rPr>
        <w:t>credence</w:t>
      </w:r>
      <w:r w:rsidRPr="00C40DDA">
        <w:rPr>
          <w:rFonts w:ascii="Baskerville Old Face" w:hAnsi="Baskerville Old Face"/>
          <w:sz w:val="22"/>
        </w:rPr>
        <w:t xml:space="preserve"> 0.</w:t>
      </w:r>
      <w:r w:rsidR="00C14B49" w:rsidRPr="00C40DDA">
        <w:rPr>
          <w:rFonts w:ascii="Baskerville Old Face" w:hAnsi="Baskerville Old Face"/>
          <w:sz w:val="22"/>
        </w:rPr>
        <w:t>9</w:t>
      </w:r>
      <w:r w:rsidRPr="00C40DDA">
        <w:rPr>
          <w:rFonts w:ascii="Baskerville Old Face" w:hAnsi="Baskerville Old Face"/>
          <w:sz w:val="22"/>
        </w:rPr>
        <w:t xml:space="preserve">), </w:t>
      </w:r>
    </w:p>
    <w:p w:rsidR="00FD2553" w:rsidRPr="00C40DDA" w:rsidRDefault="008A63D5" w:rsidP="00A858B3">
      <w:pPr>
        <w:pStyle w:val="ListParagraph"/>
        <w:numPr>
          <w:ilvl w:val="0"/>
          <w:numId w:val="7"/>
        </w:numPr>
        <w:spacing w:after="240"/>
        <w:ind w:left="851" w:right="521"/>
        <w:rPr>
          <w:rFonts w:ascii="Baskerville Old Face" w:hAnsi="Baskerville Old Face"/>
          <w:sz w:val="22"/>
        </w:rPr>
      </w:pPr>
      <w:r w:rsidRPr="00C40DDA">
        <w:rPr>
          <w:rFonts w:ascii="Baskerville Old Face" w:hAnsi="Baskerville Old Face"/>
          <w:sz w:val="22"/>
        </w:rPr>
        <w:t>because he is a brilliant philosopher-neuroscientist, he correctly assess</w:t>
      </w:r>
      <w:r w:rsidR="002D5A2A" w:rsidRPr="00C40DDA">
        <w:rPr>
          <w:rFonts w:ascii="Baskerville Old Face" w:hAnsi="Baskerville Old Face"/>
          <w:sz w:val="22"/>
        </w:rPr>
        <w:t>es</w:t>
      </w:r>
      <w:r w:rsidRPr="00C40DDA">
        <w:rPr>
          <w:rFonts w:ascii="Baskerville Old Face" w:hAnsi="Baskerville Old Face"/>
          <w:sz w:val="22"/>
        </w:rPr>
        <w:t xml:space="preserve"> his overall </w:t>
      </w:r>
      <w:r w:rsidR="00767AE1" w:rsidRPr="00C40DDA">
        <w:rPr>
          <w:rFonts w:ascii="Baskerville Old Face" w:hAnsi="Baskerville Old Face"/>
          <w:sz w:val="22"/>
        </w:rPr>
        <w:t>conditi</w:t>
      </w:r>
      <w:r w:rsidRPr="00C40DDA">
        <w:rPr>
          <w:rFonts w:ascii="Baskerville Old Face" w:hAnsi="Baskerville Old Face"/>
          <w:sz w:val="22"/>
        </w:rPr>
        <w:t>o</w:t>
      </w:r>
      <w:r w:rsidR="00767AE1" w:rsidRPr="00C40DDA">
        <w:rPr>
          <w:rFonts w:ascii="Baskerville Old Face" w:hAnsi="Baskerville Old Face"/>
          <w:sz w:val="22"/>
        </w:rPr>
        <w:t>n</w:t>
      </w:r>
      <w:r w:rsidRPr="00C40DDA">
        <w:rPr>
          <w:rFonts w:ascii="Baskerville Old Face" w:hAnsi="Baskerville Old Face"/>
          <w:sz w:val="22"/>
        </w:rPr>
        <w:t xml:space="preserve"> (what he believes</w:t>
      </w:r>
      <w:r w:rsidR="008C7B16" w:rsidRPr="00C40DDA">
        <w:rPr>
          <w:rFonts w:ascii="Baskerville Old Face" w:hAnsi="Baskerville Old Face"/>
          <w:sz w:val="22"/>
        </w:rPr>
        <w:t>,</w:t>
      </w:r>
      <w:r w:rsidRPr="00C40DDA">
        <w:rPr>
          <w:rFonts w:ascii="Baskerville Old Face" w:hAnsi="Baskerville Old Face"/>
          <w:sz w:val="22"/>
        </w:rPr>
        <w:t xml:space="preserve"> with what confidence</w:t>
      </w:r>
      <w:r w:rsidR="008C7B16" w:rsidRPr="00C40DDA">
        <w:rPr>
          <w:rFonts w:ascii="Baskerville Old Face" w:hAnsi="Baskerville Old Face"/>
          <w:sz w:val="22"/>
        </w:rPr>
        <w:t>, and why he believes it</w:t>
      </w:r>
      <w:r w:rsidRPr="00C40DDA">
        <w:rPr>
          <w:rFonts w:ascii="Baskerville Old Face" w:hAnsi="Baskerville Old Face"/>
          <w:sz w:val="22"/>
        </w:rPr>
        <w:t xml:space="preserve">), </w:t>
      </w:r>
      <w:r w:rsidR="00FD2553" w:rsidRPr="00C40DDA">
        <w:rPr>
          <w:rFonts w:ascii="Baskerville Old Face" w:hAnsi="Baskerville Old Face"/>
          <w:sz w:val="22"/>
        </w:rPr>
        <w:t xml:space="preserve">and </w:t>
      </w:r>
    </w:p>
    <w:p w:rsidR="004A66B6" w:rsidRPr="00304E6D" w:rsidRDefault="00FD2553" w:rsidP="00A858B3">
      <w:pPr>
        <w:pStyle w:val="ListParagraph"/>
        <w:numPr>
          <w:ilvl w:val="0"/>
          <w:numId w:val="7"/>
        </w:numPr>
        <w:spacing w:after="240"/>
        <w:ind w:left="851" w:right="521"/>
        <w:rPr>
          <w:rFonts w:ascii="Baskerville Old Face" w:hAnsi="Baskerville Old Face"/>
          <w:sz w:val="22"/>
        </w:rPr>
      </w:pPr>
      <w:r w:rsidRPr="00C40DDA">
        <w:rPr>
          <w:rFonts w:ascii="Baskerville Old Face" w:hAnsi="Baskerville Old Face"/>
          <w:sz w:val="22"/>
        </w:rPr>
        <w:t xml:space="preserve">the intuition is that Peter is not lying even though he asserts </w:t>
      </w:r>
      <w:r w:rsidR="002D5A2A" w:rsidRPr="00C40DDA">
        <w:rPr>
          <w:rFonts w:ascii="Baskerville Old Face" w:hAnsi="Baskerville Old Face"/>
          <w:sz w:val="22"/>
        </w:rPr>
        <w:t>a proposition</w:t>
      </w:r>
      <w:r w:rsidRPr="00C40DDA">
        <w:rPr>
          <w:rFonts w:ascii="Baskerville Old Face" w:hAnsi="Baskerville Old Face"/>
          <w:sz w:val="22"/>
        </w:rPr>
        <w:t xml:space="preserve"> he </w:t>
      </w:r>
      <w:r w:rsidRPr="00304E6D">
        <w:rPr>
          <w:rFonts w:ascii="Baskerville Old Face" w:hAnsi="Baskerville Old Face"/>
          <w:sz w:val="22"/>
        </w:rPr>
        <w:t>consciously</w:t>
      </w:r>
      <w:r w:rsidR="002D5A2A" w:rsidRPr="00304E6D">
        <w:rPr>
          <w:rFonts w:ascii="Baskerville Old Face" w:hAnsi="Baskerville Old Face"/>
          <w:sz w:val="22"/>
        </w:rPr>
        <w:t>, confidently,</w:t>
      </w:r>
      <w:r w:rsidRPr="00304E6D">
        <w:rPr>
          <w:rFonts w:ascii="Baskerville Old Face" w:hAnsi="Baskerville Old Face"/>
          <w:sz w:val="22"/>
        </w:rPr>
        <w:t xml:space="preserve"> </w:t>
      </w:r>
      <w:r w:rsidR="00EB6DD3" w:rsidRPr="00304E6D">
        <w:rPr>
          <w:rFonts w:ascii="Baskerville Old Face" w:hAnsi="Baskerville Old Face"/>
          <w:sz w:val="22"/>
        </w:rPr>
        <w:t xml:space="preserve">and </w:t>
      </w:r>
      <w:r w:rsidR="00EB6DD3" w:rsidRPr="00304E6D">
        <w:rPr>
          <w:rFonts w:ascii="Baskerville Old Face" w:hAnsi="Baskerville Old Face"/>
          <w:i/>
          <w:sz w:val="22"/>
        </w:rPr>
        <w:t>de dicto</w:t>
      </w:r>
      <w:r w:rsidR="00EB6DD3" w:rsidRPr="00304E6D">
        <w:rPr>
          <w:rFonts w:ascii="Baskerville Old Face" w:hAnsi="Baskerville Old Face"/>
          <w:sz w:val="22"/>
        </w:rPr>
        <w:t xml:space="preserve"> </w:t>
      </w:r>
      <w:r w:rsidR="00DF3DC6" w:rsidRPr="00304E6D">
        <w:rPr>
          <w:rFonts w:ascii="Baskerville Old Face" w:hAnsi="Baskerville Old Face"/>
          <w:sz w:val="22"/>
        </w:rPr>
        <w:t>believes to be</w:t>
      </w:r>
      <w:r w:rsidRPr="00304E6D">
        <w:rPr>
          <w:rFonts w:ascii="Baskerville Old Face" w:hAnsi="Baskerville Old Face"/>
          <w:sz w:val="22"/>
        </w:rPr>
        <w:t xml:space="preserve"> false</w:t>
      </w:r>
      <w:r w:rsidR="004A66B6" w:rsidRPr="00304E6D">
        <w:rPr>
          <w:rFonts w:ascii="Baskerville Old Face" w:hAnsi="Baskerville Old Face"/>
          <w:sz w:val="22"/>
        </w:rPr>
        <w:t>; rather,</w:t>
      </w:r>
    </w:p>
    <w:p w:rsidR="00545753" w:rsidRPr="00304E6D" w:rsidRDefault="004A66B6" w:rsidP="00A858B3">
      <w:pPr>
        <w:pStyle w:val="ListParagraph"/>
        <w:numPr>
          <w:ilvl w:val="0"/>
          <w:numId w:val="7"/>
        </w:numPr>
        <w:spacing w:after="240"/>
        <w:ind w:left="851" w:right="521"/>
        <w:rPr>
          <w:rFonts w:ascii="Baskerville Old Face" w:hAnsi="Baskerville Old Face"/>
          <w:sz w:val="22"/>
        </w:rPr>
      </w:pPr>
      <w:proofErr w:type="gramStart"/>
      <w:r w:rsidRPr="00304E6D">
        <w:rPr>
          <w:rFonts w:ascii="Baskerville Old Face" w:hAnsi="Baskerville Old Face"/>
          <w:sz w:val="22"/>
        </w:rPr>
        <w:t>the</w:t>
      </w:r>
      <w:proofErr w:type="gramEnd"/>
      <w:r w:rsidRPr="00304E6D">
        <w:rPr>
          <w:rFonts w:ascii="Baskerville Old Face" w:hAnsi="Baskerville Old Face"/>
          <w:sz w:val="22"/>
        </w:rPr>
        <w:t xml:space="preserve"> intuition is that he is sincere</w:t>
      </w:r>
      <w:r w:rsidR="00354642" w:rsidRPr="00304E6D">
        <w:rPr>
          <w:rFonts w:ascii="Baskerville Old Face" w:hAnsi="Baskerville Old Face"/>
          <w:sz w:val="22"/>
        </w:rPr>
        <w:t xml:space="preserve"> </w:t>
      </w:r>
      <w:r w:rsidR="00304E6D" w:rsidRPr="00304E6D">
        <w:rPr>
          <w:rFonts w:ascii="Baskerville Old Face" w:hAnsi="Baskerville Old Face"/>
          <w:sz w:val="22"/>
        </w:rPr>
        <w:t xml:space="preserve">– since judgement is more important for sincerity than </w:t>
      </w:r>
      <w:r w:rsidR="00040256" w:rsidRPr="00304E6D">
        <w:rPr>
          <w:rFonts w:ascii="Baskerville Old Face" w:hAnsi="Baskerville Old Face"/>
          <w:sz w:val="22"/>
        </w:rPr>
        <w:t>belief</w:t>
      </w:r>
      <w:r w:rsidR="004D675A" w:rsidRPr="00304E6D">
        <w:rPr>
          <w:rFonts w:ascii="Baskerville Old Face" w:hAnsi="Baskerville Old Face"/>
          <w:sz w:val="22"/>
        </w:rPr>
        <w:t>.</w:t>
      </w:r>
    </w:p>
    <w:p w:rsidR="00EC653E" w:rsidRPr="00C40DDA" w:rsidRDefault="004D675A" w:rsidP="00EC653E">
      <w:pPr>
        <w:spacing w:line="480" w:lineRule="auto"/>
        <w:ind w:firstLine="284"/>
        <w:rPr>
          <w:rFonts w:ascii="Baskerville Old Face" w:hAnsi="Baskerville Old Face" w:cs="Times New Roman"/>
        </w:rPr>
      </w:pPr>
      <w:r w:rsidRPr="00C40DDA">
        <w:rPr>
          <w:rFonts w:ascii="Baskerville Old Face" w:hAnsi="Baskerville Old Face" w:cs="Times New Roman"/>
        </w:rPr>
        <w:t xml:space="preserve">These features separate </w:t>
      </w:r>
      <w:r w:rsidRPr="00C40DDA">
        <w:rPr>
          <w:rFonts w:ascii="Baskerville Old Face" w:hAnsi="Baskerville Old Face" w:cs="Times New Roman"/>
          <w:i/>
        </w:rPr>
        <w:t>Peter</w:t>
      </w:r>
      <w:r w:rsidRPr="00C40DDA">
        <w:rPr>
          <w:rFonts w:ascii="Baskerville Old Face" w:hAnsi="Baskerville Old Face" w:cs="Times New Roman"/>
        </w:rPr>
        <w:t xml:space="preserve"> from other supposed counterexamples to the Belief Account of sincerity since, in these cases, the speakers assert what they unconsciously (Chan and Kahane 2011; Stokke 2014) or </w:t>
      </w:r>
      <w:r w:rsidRPr="00C40DDA">
        <w:rPr>
          <w:rFonts w:ascii="Baskerville Old Face" w:hAnsi="Baskerville Old Face" w:cs="Times New Roman"/>
          <w:i/>
        </w:rPr>
        <w:t>de re</w:t>
      </w:r>
      <w:r w:rsidRPr="00C40DDA">
        <w:rPr>
          <w:rFonts w:ascii="Baskerville Old Face" w:hAnsi="Baskerville Old Face" w:cs="Times New Roman"/>
        </w:rPr>
        <w:t xml:space="preserve"> (Pepp 2018) believe </w:t>
      </w:r>
      <w:r w:rsidR="004574C6" w:rsidRPr="00C40DDA">
        <w:rPr>
          <w:rFonts w:ascii="Baskerville Old Face" w:hAnsi="Baskerville Old Face" w:cs="Times New Roman"/>
        </w:rPr>
        <w:t>to be</w:t>
      </w:r>
      <w:r w:rsidRPr="00C40DDA">
        <w:rPr>
          <w:rFonts w:ascii="Baskerville Old Face" w:hAnsi="Baskerville Old Face" w:cs="Times New Roman"/>
        </w:rPr>
        <w:t xml:space="preserve"> false. </w:t>
      </w:r>
      <w:r w:rsidR="001D0F9A" w:rsidRPr="00C40DDA">
        <w:rPr>
          <w:rFonts w:ascii="Baskerville Old Face" w:hAnsi="Baskerville Old Face" w:cs="Times New Roman"/>
        </w:rPr>
        <w:t>However,</w:t>
      </w:r>
      <w:r w:rsidR="00CE52EF" w:rsidRPr="00C40DDA">
        <w:rPr>
          <w:rFonts w:ascii="Baskerville Old Face" w:hAnsi="Baskerville Old Face" w:cs="Times New Roman"/>
        </w:rPr>
        <w:t xml:space="preserve"> </w:t>
      </w:r>
      <w:r w:rsidR="00C84612" w:rsidRPr="00C40DDA">
        <w:rPr>
          <w:rFonts w:ascii="Baskerville Old Face" w:hAnsi="Baskerville Old Face" w:cs="Times New Roman"/>
        </w:rPr>
        <w:t>my case may raise</w:t>
      </w:r>
      <w:r w:rsidR="005A25EE" w:rsidRPr="00C40DDA">
        <w:rPr>
          <w:rFonts w:ascii="Baskerville Old Face" w:hAnsi="Baskerville Old Face" w:cs="Times New Roman"/>
        </w:rPr>
        <w:t xml:space="preserve"> one concern</w:t>
      </w:r>
      <w:r w:rsidR="00EC653E" w:rsidRPr="00C40DDA">
        <w:rPr>
          <w:rFonts w:ascii="Baskerville Old Face" w:hAnsi="Baskerville Old Face" w:cs="Times New Roman"/>
        </w:rPr>
        <w:t xml:space="preserve">. </w:t>
      </w:r>
      <w:r w:rsidR="008C7B16" w:rsidRPr="00C40DDA">
        <w:rPr>
          <w:rFonts w:ascii="Baskerville Old Face" w:hAnsi="Baskerville Old Face" w:cs="Times New Roman"/>
        </w:rPr>
        <w:t>My view is</w:t>
      </w:r>
      <w:r w:rsidR="00A9056C" w:rsidRPr="00C40DDA">
        <w:rPr>
          <w:rFonts w:ascii="Baskerville Old Face" w:hAnsi="Baskerville Old Face" w:cs="Times New Roman"/>
        </w:rPr>
        <w:t xml:space="preserve"> that</w:t>
      </w:r>
      <w:r w:rsidR="00EC653E" w:rsidRPr="00C40DDA">
        <w:rPr>
          <w:rFonts w:ascii="Baskerville Old Face" w:hAnsi="Baskerville Old Face" w:cs="Times New Roman"/>
        </w:rPr>
        <w:t xml:space="preserve"> Peter does not lie because he is sincere</w:t>
      </w:r>
      <w:r w:rsidR="00573494" w:rsidRPr="00C40DDA">
        <w:rPr>
          <w:rFonts w:ascii="Baskerville Old Face" w:hAnsi="Baskerville Old Face" w:cs="Times New Roman"/>
        </w:rPr>
        <w:t xml:space="preserve"> b</w:t>
      </w:r>
      <w:r w:rsidR="00EC653E" w:rsidRPr="00C40DDA">
        <w:rPr>
          <w:rFonts w:ascii="Baskerville Old Face" w:hAnsi="Baskerville Old Face" w:cs="Times New Roman"/>
        </w:rPr>
        <w:t xml:space="preserve">ut </w:t>
      </w:r>
      <w:r w:rsidR="001B3E46" w:rsidRPr="00C40DDA">
        <w:rPr>
          <w:rFonts w:ascii="Baskerville Old Face" w:hAnsi="Baskerville Old Face" w:cs="Times New Roman"/>
        </w:rPr>
        <w:t xml:space="preserve">one may </w:t>
      </w:r>
      <w:r w:rsidR="00467882" w:rsidRPr="00C40DDA">
        <w:rPr>
          <w:rFonts w:ascii="Baskerville Old Face" w:hAnsi="Baskerville Old Face" w:cs="Times New Roman"/>
        </w:rPr>
        <w:t>think</w:t>
      </w:r>
      <w:r w:rsidR="00EC653E" w:rsidRPr="00C40DDA">
        <w:rPr>
          <w:rFonts w:ascii="Baskerville Old Face" w:hAnsi="Baskerville Old Face" w:cs="Times New Roman"/>
        </w:rPr>
        <w:t xml:space="preserve"> that Peter did not lie because he does n</w:t>
      </w:r>
      <w:r w:rsidR="00EB3D1C" w:rsidRPr="00C40DDA">
        <w:rPr>
          <w:rFonts w:ascii="Baskerville Old Face" w:hAnsi="Baskerville Old Face" w:cs="Times New Roman"/>
        </w:rPr>
        <w:t>ot have any deceitful intention</w:t>
      </w:r>
      <w:r w:rsidR="00EC653E" w:rsidRPr="00C40DDA">
        <w:rPr>
          <w:rFonts w:ascii="Baskerville Old Face" w:hAnsi="Baskerville Old Face" w:cs="Times New Roman"/>
        </w:rPr>
        <w:t xml:space="preserve"> </w:t>
      </w:r>
      <w:r w:rsidR="00520104" w:rsidRPr="00C40DDA">
        <w:rPr>
          <w:rFonts w:ascii="Baskerville Old Face" w:hAnsi="Baskerville Old Face" w:cs="Times New Roman"/>
        </w:rPr>
        <w:t>and this intention is necessary for lying</w:t>
      </w:r>
      <w:r w:rsidR="00EB3D1C" w:rsidRPr="00C40DDA">
        <w:rPr>
          <w:rFonts w:ascii="Baskerville Old Face" w:hAnsi="Baskerville Old Face" w:cs="Times New Roman"/>
        </w:rPr>
        <w:t xml:space="preserve"> (</w:t>
      </w:r>
      <w:r w:rsidR="00040256">
        <w:rPr>
          <w:rFonts w:ascii="Baskerville Old Face" w:hAnsi="Baskerville Old Face" w:cs="Times New Roman"/>
          <w:lang w:val="en-NZ"/>
        </w:rPr>
        <w:t>I thank the reviewer for this excellent o</w:t>
      </w:r>
      <w:r w:rsidR="00216114">
        <w:rPr>
          <w:rFonts w:ascii="Baskerville Old Face" w:hAnsi="Baskerville Old Face" w:cs="Times New Roman"/>
          <w:lang w:val="en-NZ"/>
        </w:rPr>
        <w:t>b</w:t>
      </w:r>
      <w:r w:rsidR="00040256">
        <w:rPr>
          <w:rFonts w:ascii="Baskerville Old Face" w:hAnsi="Baskerville Old Face" w:cs="Times New Roman"/>
          <w:lang w:val="en-NZ"/>
        </w:rPr>
        <w:t>servation</w:t>
      </w:r>
      <w:r w:rsidR="00EB3D1C" w:rsidRPr="00C40DDA">
        <w:rPr>
          <w:rFonts w:ascii="Baskerville Old Face" w:hAnsi="Baskerville Old Face" w:cs="Times New Roman"/>
        </w:rPr>
        <w:t>)</w:t>
      </w:r>
      <w:r w:rsidR="00EC653E" w:rsidRPr="00C40DDA">
        <w:rPr>
          <w:rFonts w:ascii="Baskerville Old Face" w:hAnsi="Baskerville Old Face" w:cs="Times New Roman"/>
        </w:rPr>
        <w:t>.</w:t>
      </w:r>
      <w:r w:rsidR="001B3E46" w:rsidRPr="00C40DDA">
        <w:rPr>
          <w:rFonts w:ascii="Baskerville Old Face" w:hAnsi="Baskerville Old Face" w:cs="Times New Roman"/>
        </w:rPr>
        <w:t xml:space="preserve"> </w:t>
      </w:r>
      <w:r w:rsidR="00EB3D1C" w:rsidRPr="00C40DDA">
        <w:rPr>
          <w:rFonts w:ascii="Baskerville Old Face" w:hAnsi="Baskerville Old Face" w:cs="Times New Roman"/>
        </w:rPr>
        <w:t xml:space="preserve">This </w:t>
      </w:r>
      <w:r w:rsidR="00D7617A" w:rsidRPr="00C40DDA">
        <w:rPr>
          <w:rFonts w:ascii="Baskerville Old Face" w:hAnsi="Baskerville Old Face" w:cs="Times New Roman"/>
        </w:rPr>
        <w:t>plausible</w:t>
      </w:r>
      <w:r w:rsidR="007862FF" w:rsidRPr="00C40DDA">
        <w:rPr>
          <w:rFonts w:ascii="Baskerville Old Face" w:hAnsi="Baskerville Old Face" w:cs="Times New Roman"/>
        </w:rPr>
        <w:t xml:space="preserve"> </w:t>
      </w:r>
      <w:r w:rsidR="00EB3D1C" w:rsidRPr="00C40DDA">
        <w:rPr>
          <w:rFonts w:ascii="Baskerville Old Face" w:hAnsi="Baskerville Old Face" w:cs="Times New Roman"/>
        </w:rPr>
        <w:t>rival interpretation</w:t>
      </w:r>
      <w:r w:rsidR="00F13FB3" w:rsidRPr="00C40DDA">
        <w:rPr>
          <w:rFonts w:ascii="Baskerville Old Face" w:hAnsi="Baskerville Old Face" w:cs="Times New Roman"/>
        </w:rPr>
        <w:t xml:space="preserve"> </w:t>
      </w:r>
      <w:r w:rsidR="00EB3D1C" w:rsidRPr="00C40DDA">
        <w:rPr>
          <w:rFonts w:ascii="Baskerville Old Face" w:hAnsi="Baskerville Old Face" w:cs="Times New Roman"/>
        </w:rPr>
        <w:t xml:space="preserve">needs to be </w:t>
      </w:r>
      <w:r w:rsidR="000D5535" w:rsidRPr="00C40DDA">
        <w:rPr>
          <w:rFonts w:ascii="Baskerville Old Face" w:hAnsi="Baskerville Old Face" w:cs="Times New Roman"/>
        </w:rPr>
        <w:t>countered</w:t>
      </w:r>
      <w:r w:rsidR="002900EF" w:rsidRPr="00C40DDA">
        <w:rPr>
          <w:rFonts w:ascii="Baskerville Old Face" w:hAnsi="Baskerville Old Face" w:cs="Times New Roman"/>
        </w:rPr>
        <w:t xml:space="preserve"> </w:t>
      </w:r>
      <w:r w:rsidR="00EB3D1C" w:rsidRPr="00C40DDA">
        <w:rPr>
          <w:rFonts w:ascii="Baskerville Old Face" w:hAnsi="Baskerville Old Face" w:cs="Times New Roman"/>
        </w:rPr>
        <w:t xml:space="preserve">right away. </w:t>
      </w:r>
    </w:p>
    <w:p w:rsidR="00FB5DF8" w:rsidRPr="00C40DDA" w:rsidRDefault="00FB5DF8" w:rsidP="00D0457F">
      <w:pPr>
        <w:pStyle w:val="Heading3"/>
        <w:spacing w:line="480" w:lineRule="auto"/>
        <w:jc w:val="center"/>
        <w:rPr>
          <w:rFonts w:ascii="Baskerville Old Face" w:hAnsi="Baskerville Old Face" w:cs="Times New Roman"/>
          <w:b w:val="0"/>
          <w:color w:val="auto"/>
        </w:rPr>
      </w:pPr>
      <w:r w:rsidRPr="00C40DDA">
        <w:rPr>
          <w:rFonts w:ascii="Baskerville Old Face" w:hAnsi="Baskerville Old Face" w:cs="Times New Roman"/>
          <w:b w:val="0"/>
          <w:color w:val="auto"/>
        </w:rPr>
        <w:t xml:space="preserve">2.1.1 </w:t>
      </w:r>
      <w:r w:rsidR="00D0457F" w:rsidRPr="00C40DDA">
        <w:rPr>
          <w:rFonts w:ascii="Baskerville Old Face" w:hAnsi="Baskerville Old Face" w:cs="Times New Roman"/>
          <w:b w:val="0"/>
          <w:color w:val="auto"/>
        </w:rPr>
        <w:t>Why</w:t>
      </w:r>
      <w:r w:rsidRPr="00C40DDA">
        <w:rPr>
          <w:rFonts w:ascii="Baskerville Old Face" w:hAnsi="Baskerville Old Face" w:cs="Times New Roman"/>
          <w:b w:val="0"/>
          <w:color w:val="auto"/>
        </w:rPr>
        <w:t xml:space="preserve"> Peter is not Lying</w:t>
      </w:r>
    </w:p>
    <w:p w:rsidR="00013147" w:rsidRPr="00C40DDA" w:rsidRDefault="00D54C8B" w:rsidP="00EC653E">
      <w:pPr>
        <w:spacing w:line="480" w:lineRule="auto"/>
        <w:ind w:firstLine="284"/>
        <w:rPr>
          <w:rFonts w:ascii="Baskerville Old Face" w:hAnsi="Baskerville Old Face" w:cs="Times New Roman"/>
        </w:rPr>
      </w:pPr>
      <w:r w:rsidRPr="00C40DDA">
        <w:rPr>
          <w:rFonts w:ascii="Baskerville Old Face" w:hAnsi="Baskerville Old Face" w:cs="Times New Roman"/>
        </w:rPr>
        <w:t>The debate on whether all lies are intended to deceive has been rather dynam</w:t>
      </w:r>
      <w:r w:rsidR="00D7617A" w:rsidRPr="00C40DDA">
        <w:rPr>
          <w:rFonts w:ascii="Baskerville Old Face" w:hAnsi="Baskerville Old Face" w:cs="Times New Roman"/>
        </w:rPr>
        <w:t>ic in the last two decades</w:t>
      </w:r>
      <w:r w:rsidRPr="00C40DDA">
        <w:rPr>
          <w:rFonts w:ascii="Baskerville Old Face" w:hAnsi="Baskerville Old Face" w:cs="Times New Roman"/>
        </w:rPr>
        <w:t xml:space="preserve"> and the philosophers involved in</w:t>
      </w:r>
      <w:r w:rsidR="00775E80" w:rsidRPr="00C40DDA">
        <w:rPr>
          <w:rFonts w:ascii="Baskerville Old Face" w:hAnsi="Baskerville Old Face" w:cs="Times New Roman"/>
        </w:rPr>
        <w:t xml:space="preserve"> it are divided into two camps.</w:t>
      </w:r>
      <w:r w:rsidR="00C319AD" w:rsidRPr="00C40DDA">
        <w:rPr>
          <w:rFonts w:ascii="Baskerville Old Face" w:hAnsi="Baskerville Old Face" w:cs="Times New Roman"/>
        </w:rPr>
        <w:t xml:space="preserve"> In the first camp, the so-called </w:t>
      </w:r>
      <w:r w:rsidR="00C319AD" w:rsidRPr="00C40DDA">
        <w:rPr>
          <w:rFonts w:ascii="Baskerville Old Face" w:hAnsi="Baskerville Old Face" w:cs="Times New Roman"/>
          <w:i/>
        </w:rPr>
        <w:t xml:space="preserve">deceptionists </w:t>
      </w:r>
      <w:r w:rsidR="00C319AD" w:rsidRPr="00C40DDA">
        <w:rPr>
          <w:rFonts w:ascii="Baskerville Old Face" w:hAnsi="Baskerville Old Face" w:cs="Times New Roman"/>
        </w:rPr>
        <w:t xml:space="preserve">argue that all lies are intended to deceive, and, in the second camp, </w:t>
      </w:r>
      <w:r w:rsidR="00C319AD" w:rsidRPr="00C40DDA">
        <w:rPr>
          <w:rFonts w:ascii="Baskerville Old Face" w:hAnsi="Baskerville Old Face" w:cs="Times New Roman"/>
          <w:i/>
        </w:rPr>
        <w:t>non-deceptionists</w:t>
      </w:r>
      <w:r w:rsidRPr="00C40DDA">
        <w:rPr>
          <w:rFonts w:ascii="Baskerville Old Face" w:hAnsi="Baskerville Old Face" w:cs="Times New Roman"/>
        </w:rPr>
        <w:t xml:space="preserve"> argue that some lies are not intended to deceive </w:t>
      </w:r>
      <w:r w:rsidR="00D7617A" w:rsidRPr="00C40DDA">
        <w:rPr>
          <w:rFonts w:ascii="Baskerville Old Face" w:hAnsi="Baskerville Old Face" w:cs="Times New Roman"/>
        </w:rPr>
        <w:t>(names by Mahon 2016)</w:t>
      </w:r>
      <w:r w:rsidRPr="00C40DDA">
        <w:rPr>
          <w:rFonts w:ascii="Baskerville Old Face" w:hAnsi="Baskerville Old Face" w:cs="Times New Roman"/>
        </w:rPr>
        <w:t xml:space="preserve">. </w:t>
      </w:r>
      <w:r w:rsidR="00B310D8" w:rsidRPr="00C40DDA">
        <w:rPr>
          <w:rFonts w:ascii="Baskerville Old Face" w:hAnsi="Baskerville Old Face" w:cs="Times New Roman"/>
        </w:rPr>
        <w:t>P</w:t>
      </w:r>
      <w:r w:rsidR="00B310D8">
        <w:rPr>
          <w:rFonts w:ascii="Baskerville Old Face" w:hAnsi="Baskerville Old Face" w:cs="Times New Roman"/>
        </w:rPr>
        <w:t>a</w:t>
      </w:r>
      <w:r w:rsidR="00B310D8" w:rsidRPr="00C40DDA">
        <w:rPr>
          <w:rFonts w:ascii="Baskerville Old Face" w:hAnsi="Baskerville Old Face" w:cs="Times New Roman"/>
        </w:rPr>
        <w:t>rsed</w:t>
      </w:r>
      <w:r w:rsidR="00013147" w:rsidRPr="00C40DDA">
        <w:rPr>
          <w:rFonts w:ascii="Baskerville Old Face" w:hAnsi="Baskerville Old Face" w:cs="Times New Roman"/>
        </w:rPr>
        <w:t xml:space="preserve"> as a list of necessary and sufficient conditions, the standard deceptionist view says that</w:t>
      </w:r>
    </w:p>
    <w:p w:rsidR="00013147" w:rsidRPr="00C40DDA" w:rsidRDefault="00013147" w:rsidP="00013147">
      <w:pPr>
        <w:spacing w:after="0" w:line="480" w:lineRule="auto"/>
        <w:ind w:firstLine="284"/>
        <w:rPr>
          <w:rFonts w:ascii="Baskerville Old Face" w:hAnsi="Baskerville Old Face" w:cs="Times New Roman"/>
        </w:rPr>
      </w:pPr>
      <w:r w:rsidRPr="00C40DDA">
        <w:rPr>
          <w:rFonts w:ascii="Baskerville Old Face" w:hAnsi="Baskerville Old Face" w:cs="Times New Roman"/>
          <w:b/>
        </w:rPr>
        <w:t>L</w:t>
      </w:r>
      <w:r w:rsidRPr="00C40DDA">
        <w:rPr>
          <w:rFonts w:ascii="Baskerville Old Face" w:hAnsi="Baskerville Old Face" w:cs="Times New Roman"/>
        </w:rPr>
        <w:t>: I lie to you if and only if</w:t>
      </w:r>
    </w:p>
    <w:p w:rsidR="00013147" w:rsidRPr="00C40DDA" w:rsidRDefault="00013147" w:rsidP="00013147">
      <w:pPr>
        <w:spacing w:after="0"/>
        <w:ind w:left="567" w:firstLine="284"/>
        <w:rPr>
          <w:rFonts w:ascii="Baskerville Old Face" w:hAnsi="Baskerville Old Face" w:cs="Times New Roman"/>
          <w:sz w:val="22"/>
        </w:rPr>
      </w:pPr>
      <w:r w:rsidRPr="00C40DDA">
        <w:rPr>
          <w:rFonts w:ascii="Baskerville Old Face" w:hAnsi="Baskerville Old Face" w:cs="Times New Roman"/>
          <w:sz w:val="22"/>
        </w:rPr>
        <w:lastRenderedPageBreak/>
        <w:t>L1:</w:t>
      </w:r>
      <w:r w:rsidRPr="00C40DDA">
        <w:rPr>
          <w:rFonts w:ascii="Baskerville Old Face" w:hAnsi="Baskerville Old Face" w:cs="Times New Roman"/>
          <w:sz w:val="22"/>
        </w:rPr>
        <w:tab/>
        <w:t xml:space="preserve">I </w:t>
      </w:r>
      <w:r w:rsidRPr="00C40DDA">
        <w:rPr>
          <w:rFonts w:ascii="Baskerville Old Face" w:hAnsi="Baskerville Old Face" w:cs="Times New Roman"/>
          <w:i/>
          <w:sz w:val="22"/>
        </w:rPr>
        <w:t>assert</w:t>
      </w:r>
      <w:r w:rsidRPr="00C40DDA">
        <w:rPr>
          <w:rFonts w:ascii="Baskerville Old Face" w:hAnsi="Baskerville Old Face" w:cs="Times New Roman"/>
          <w:sz w:val="22"/>
        </w:rPr>
        <w:t xml:space="preserve"> that </w:t>
      </w:r>
      <w:r w:rsidRPr="00C40DDA">
        <w:rPr>
          <w:rFonts w:ascii="Baskerville Old Face" w:hAnsi="Baskerville Old Face" w:cs="Times New Roman"/>
          <w:i/>
          <w:sz w:val="22"/>
        </w:rPr>
        <w:t>p</w:t>
      </w:r>
      <w:r w:rsidRPr="00C40DDA">
        <w:rPr>
          <w:rFonts w:ascii="Baskerville Old Face" w:hAnsi="Baskerville Old Face" w:cs="Times New Roman"/>
          <w:sz w:val="22"/>
        </w:rPr>
        <w:t xml:space="preserve"> to you,</w:t>
      </w:r>
      <w:r w:rsidRPr="00C40DDA">
        <w:rPr>
          <w:rFonts w:ascii="Baskerville Old Face" w:hAnsi="Baskerville Old Face" w:cs="Times New Roman"/>
          <w:sz w:val="22"/>
          <w:vertAlign w:val="superscript"/>
        </w:rPr>
        <w:t xml:space="preserve"> </w:t>
      </w:r>
    </w:p>
    <w:p w:rsidR="00013147" w:rsidRPr="00C40DDA" w:rsidRDefault="00013147" w:rsidP="00013147">
      <w:pPr>
        <w:spacing w:after="0"/>
        <w:ind w:left="567" w:firstLine="284"/>
        <w:rPr>
          <w:rFonts w:ascii="Baskerville Old Face" w:hAnsi="Baskerville Old Face" w:cs="Times New Roman"/>
          <w:sz w:val="22"/>
        </w:rPr>
      </w:pPr>
      <w:r w:rsidRPr="00C40DDA">
        <w:rPr>
          <w:rFonts w:ascii="Baskerville Old Face" w:hAnsi="Baskerville Old Face" w:cs="Times New Roman"/>
          <w:sz w:val="22"/>
        </w:rPr>
        <w:t>L2:</w:t>
      </w:r>
      <w:r w:rsidRPr="00C40DDA">
        <w:rPr>
          <w:rFonts w:ascii="Baskerville Old Face" w:hAnsi="Baskerville Old Face" w:cs="Times New Roman"/>
          <w:sz w:val="22"/>
        </w:rPr>
        <w:tab/>
        <w:t xml:space="preserve">I </w:t>
      </w:r>
      <w:r w:rsidRPr="00C40DDA">
        <w:rPr>
          <w:rFonts w:ascii="Baskerville Old Face" w:hAnsi="Baskerville Old Face" w:cs="Times New Roman"/>
          <w:i/>
          <w:sz w:val="22"/>
        </w:rPr>
        <w:t>believe</w:t>
      </w:r>
      <w:r w:rsidRPr="00C40DDA">
        <w:rPr>
          <w:rFonts w:ascii="Baskerville Old Face" w:hAnsi="Baskerville Old Face" w:cs="Times New Roman"/>
          <w:sz w:val="22"/>
        </w:rPr>
        <w:t xml:space="preserve">, with sufficient confidence, that </w:t>
      </w:r>
      <w:r w:rsidRPr="00C40DDA">
        <w:rPr>
          <w:rFonts w:ascii="Baskerville Old Face" w:hAnsi="Baskerville Old Face" w:cs="Times New Roman"/>
          <w:i/>
          <w:sz w:val="22"/>
        </w:rPr>
        <w:t>p</w:t>
      </w:r>
      <w:r w:rsidRPr="00C40DDA">
        <w:rPr>
          <w:rFonts w:ascii="Baskerville Old Face" w:hAnsi="Baskerville Old Face" w:cs="Times New Roman"/>
          <w:sz w:val="22"/>
        </w:rPr>
        <w:t xml:space="preserve"> is false</w:t>
      </w:r>
      <w:r w:rsidR="006B4437" w:rsidRPr="00C40DDA">
        <w:rPr>
          <w:rFonts w:ascii="Baskerville Old Face" w:hAnsi="Baskerville Old Face" w:cs="Times New Roman"/>
          <w:sz w:val="22"/>
        </w:rPr>
        <w:t xml:space="preserve"> (the Belief Conditio</w:t>
      </w:r>
      <w:r w:rsidR="00C51D63" w:rsidRPr="00C40DDA">
        <w:rPr>
          <w:rFonts w:ascii="Baskerville Old Face" w:hAnsi="Baskerville Old Face" w:cs="Times New Roman"/>
          <w:sz w:val="22"/>
        </w:rPr>
        <w:t>n</w:t>
      </w:r>
      <w:r w:rsidR="006B4437" w:rsidRPr="00C40DDA">
        <w:rPr>
          <w:rFonts w:ascii="Baskerville Old Face" w:hAnsi="Baskerville Old Face" w:cs="Times New Roman"/>
          <w:sz w:val="22"/>
        </w:rPr>
        <w:t>)</w:t>
      </w:r>
      <w:r w:rsidRPr="00C40DDA">
        <w:rPr>
          <w:rFonts w:ascii="Baskerville Old Face" w:hAnsi="Baskerville Old Face" w:cs="Times New Roman"/>
          <w:sz w:val="22"/>
        </w:rPr>
        <w:t>,</w:t>
      </w:r>
      <w:r w:rsidRPr="00C40DDA">
        <w:rPr>
          <w:rFonts w:ascii="Baskerville Old Face" w:hAnsi="Baskerville Old Face" w:cs="Times New Roman"/>
          <w:sz w:val="22"/>
          <w:vertAlign w:val="superscript"/>
        </w:rPr>
        <w:footnoteReference w:id="3"/>
      </w:r>
      <w:r w:rsidRPr="00C40DDA">
        <w:rPr>
          <w:rFonts w:ascii="Baskerville Old Face" w:hAnsi="Baskerville Old Face" w:cs="Times New Roman"/>
          <w:sz w:val="22"/>
        </w:rPr>
        <w:t xml:space="preserve">  </w:t>
      </w:r>
    </w:p>
    <w:p w:rsidR="00013147" w:rsidRPr="00C40DDA" w:rsidRDefault="00013147" w:rsidP="00013147">
      <w:pPr>
        <w:spacing w:after="0"/>
        <w:ind w:left="567" w:firstLine="284"/>
        <w:rPr>
          <w:rFonts w:ascii="Baskerville Old Face" w:hAnsi="Baskerville Old Face" w:cs="Times New Roman"/>
          <w:sz w:val="22"/>
        </w:rPr>
      </w:pPr>
      <w:r w:rsidRPr="00C40DDA">
        <w:rPr>
          <w:rFonts w:ascii="Baskerville Old Face" w:hAnsi="Baskerville Old Face" w:cs="Times New Roman"/>
          <w:sz w:val="22"/>
        </w:rPr>
        <w:t>L3:</w:t>
      </w:r>
      <w:r w:rsidRPr="00C40DDA">
        <w:rPr>
          <w:rFonts w:ascii="Baskerville Old Face" w:hAnsi="Baskerville Old Face" w:cs="Times New Roman"/>
          <w:sz w:val="22"/>
        </w:rPr>
        <w:tab/>
        <w:t xml:space="preserve">By asserting that </w:t>
      </w:r>
      <w:r w:rsidRPr="00C40DDA">
        <w:rPr>
          <w:rFonts w:ascii="Baskerville Old Face" w:hAnsi="Baskerville Old Face" w:cs="Times New Roman"/>
          <w:i/>
          <w:sz w:val="22"/>
        </w:rPr>
        <w:t>p</w:t>
      </w:r>
      <w:r w:rsidRPr="00C40DDA">
        <w:rPr>
          <w:rFonts w:ascii="Baskerville Old Face" w:hAnsi="Baskerville Old Face" w:cs="Times New Roman"/>
          <w:sz w:val="22"/>
        </w:rPr>
        <w:t xml:space="preserve">, I </w:t>
      </w:r>
      <w:r w:rsidRPr="00C40DDA">
        <w:rPr>
          <w:rFonts w:ascii="Baskerville Old Face" w:hAnsi="Baskerville Old Face" w:cs="Times New Roman"/>
          <w:i/>
          <w:sz w:val="22"/>
        </w:rPr>
        <w:t>intend</w:t>
      </w:r>
      <w:r w:rsidRPr="00C40DDA">
        <w:rPr>
          <w:rFonts w:ascii="Baskerville Old Face" w:hAnsi="Baskerville Old Face" w:cs="Times New Roman"/>
          <w:sz w:val="22"/>
        </w:rPr>
        <w:t xml:space="preserve"> to </w:t>
      </w:r>
      <w:r w:rsidRPr="00C40DDA">
        <w:rPr>
          <w:rFonts w:ascii="Baskerville Old Face" w:hAnsi="Baskerville Old Face" w:cs="Times New Roman"/>
          <w:iCs/>
          <w:sz w:val="22"/>
        </w:rPr>
        <w:t>cause you to</w:t>
      </w:r>
    </w:p>
    <w:p w:rsidR="00013147" w:rsidRPr="00C40DDA" w:rsidRDefault="00013147" w:rsidP="00013147">
      <w:pPr>
        <w:numPr>
          <w:ilvl w:val="0"/>
          <w:numId w:val="12"/>
        </w:numPr>
        <w:spacing w:after="0"/>
        <w:ind w:left="1843"/>
        <w:rPr>
          <w:rFonts w:ascii="Baskerville Old Face" w:hAnsi="Baskerville Old Face" w:cs="Times New Roman"/>
          <w:iCs/>
          <w:sz w:val="22"/>
        </w:rPr>
      </w:pPr>
      <w:r w:rsidRPr="00C40DDA">
        <w:rPr>
          <w:rFonts w:ascii="Baskerville Old Face" w:hAnsi="Baskerville Old Face" w:cs="Times New Roman"/>
          <w:iCs/>
          <w:sz w:val="22"/>
        </w:rPr>
        <w:t xml:space="preserve">believe that </w:t>
      </w:r>
      <w:r w:rsidRPr="00C40DDA">
        <w:rPr>
          <w:rFonts w:ascii="Baskerville Old Face" w:hAnsi="Baskerville Old Face" w:cs="Times New Roman"/>
          <w:i/>
          <w:iCs/>
          <w:sz w:val="22"/>
        </w:rPr>
        <w:t>p</w:t>
      </w:r>
      <w:r w:rsidRPr="00C40DDA">
        <w:rPr>
          <w:rFonts w:ascii="Baskerville Old Face" w:hAnsi="Baskerville Old Face" w:cs="Times New Roman"/>
          <w:iCs/>
          <w:sz w:val="22"/>
        </w:rPr>
        <w:t>, or</w:t>
      </w:r>
    </w:p>
    <w:p w:rsidR="00013147" w:rsidRPr="00C40DDA" w:rsidRDefault="00013147" w:rsidP="00013147">
      <w:pPr>
        <w:numPr>
          <w:ilvl w:val="0"/>
          <w:numId w:val="12"/>
        </w:numPr>
        <w:spacing w:after="0"/>
        <w:ind w:left="1843"/>
        <w:rPr>
          <w:rFonts w:ascii="Baskerville Old Face" w:hAnsi="Baskerville Old Face" w:cs="Times New Roman"/>
          <w:iCs/>
          <w:sz w:val="22"/>
        </w:rPr>
      </w:pPr>
      <w:r w:rsidRPr="00C40DDA">
        <w:rPr>
          <w:rFonts w:ascii="Baskerville Old Face" w:hAnsi="Baskerville Old Face" w:cs="Times New Roman"/>
          <w:iCs/>
          <w:sz w:val="22"/>
        </w:rPr>
        <w:t xml:space="preserve">become more confident in </w:t>
      </w:r>
      <w:r w:rsidRPr="00C40DDA">
        <w:rPr>
          <w:rFonts w:ascii="Baskerville Old Face" w:hAnsi="Baskerville Old Face" w:cs="Times New Roman"/>
          <w:i/>
          <w:iCs/>
          <w:sz w:val="22"/>
        </w:rPr>
        <w:t>p</w:t>
      </w:r>
      <w:r w:rsidRPr="00C40DDA">
        <w:rPr>
          <w:rFonts w:ascii="Baskerville Old Face" w:hAnsi="Baskerville Old Face" w:cs="Times New Roman"/>
          <w:iCs/>
          <w:sz w:val="22"/>
        </w:rPr>
        <w:t>, or</w:t>
      </w:r>
    </w:p>
    <w:p w:rsidR="00013147" w:rsidRPr="00C40DDA" w:rsidRDefault="00013147" w:rsidP="00013147">
      <w:pPr>
        <w:numPr>
          <w:ilvl w:val="0"/>
          <w:numId w:val="12"/>
        </w:numPr>
        <w:spacing w:after="0"/>
        <w:ind w:left="1843"/>
        <w:rPr>
          <w:rFonts w:ascii="Baskerville Old Face" w:hAnsi="Baskerville Old Face" w:cs="Times New Roman"/>
          <w:iCs/>
          <w:sz w:val="22"/>
        </w:rPr>
      </w:pPr>
      <w:r w:rsidRPr="00C40DDA">
        <w:rPr>
          <w:rFonts w:ascii="Baskerville Old Face" w:hAnsi="Baskerville Old Face" w:cs="Times New Roman"/>
          <w:iCs/>
          <w:sz w:val="22"/>
        </w:rPr>
        <w:t xml:space="preserve">believe that I believe that </w:t>
      </w:r>
      <w:r w:rsidRPr="00C40DDA">
        <w:rPr>
          <w:rFonts w:ascii="Baskerville Old Face" w:hAnsi="Baskerville Old Face" w:cs="Times New Roman"/>
          <w:i/>
          <w:iCs/>
          <w:sz w:val="22"/>
        </w:rPr>
        <w:t>p</w:t>
      </w:r>
      <w:r w:rsidRPr="00C40DDA">
        <w:rPr>
          <w:rFonts w:ascii="Baskerville Old Face" w:hAnsi="Baskerville Old Face" w:cs="Times New Roman"/>
          <w:iCs/>
          <w:sz w:val="22"/>
        </w:rPr>
        <w:t>, or</w:t>
      </w:r>
    </w:p>
    <w:p w:rsidR="00013147" w:rsidRPr="00C40DDA" w:rsidRDefault="00013147" w:rsidP="00013147">
      <w:pPr>
        <w:numPr>
          <w:ilvl w:val="0"/>
          <w:numId w:val="12"/>
        </w:numPr>
        <w:spacing w:line="480" w:lineRule="auto"/>
        <w:ind w:left="1843"/>
        <w:rPr>
          <w:rFonts w:ascii="Baskerville Old Face" w:hAnsi="Baskerville Old Face" w:cs="Times New Roman"/>
          <w:iCs/>
          <w:sz w:val="22"/>
        </w:rPr>
      </w:pPr>
      <w:r w:rsidRPr="00C40DDA">
        <w:rPr>
          <w:rFonts w:ascii="Baskerville Old Face" w:hAnsi="Baskerville Old Face" w:cs="Times New Roman"/>
          <w:iCs/>
          <w:sz w:val="22"/>
        </w:rPr>
        <w:t xml:space="preserve">become more confident in thinking that I believe that </w:t>
      </w:r>
      <w:r w:rsidRPr="00C40DDA">
        <w:rPr>
          <w:rFonts w:ascii="Baskerville Old Face" w:hAnsi="Baskerville Old Face" w:cs="Times New Roman"/>
          <w:i/>
          <w:iCs/>
          <w:sz w:val="22"/>
        </w:rPr>
        <w:t>p</w:t>
      </w:r>
      <w:r w:rsidRPr="00C40DDA">
        <w:rPr>
          <w:rFonts w:ascii="Baskerville Old Face" w:hAnsi="Baskerville Old Face" w:cs="Times New Roman"/>
          <w:iCs/>
          <w:sz w:val="22"/>
        </w:rPr>
        <w:t>.</w:t>
      </w:r>
      <w:r w:rsidR="00756DC5" w:rsidRPr="00C40DDA">
        <w:rPr>
          <w:rStyle w:val="FootnoteReference"/>
          <w:rFonts w:ascii="Baskerville Old Face" w:hAnsi="Baskerville Old Face" w:cs="Times New Roman"/>
          <w:iCs/>
          <w:sz w:val="22"/>
        </w:rPr>
        <w:footnoteReference w:id="4"/>
      </w:r>
    </w:p>
    <w:p w:rsidR="006B4E8A" w:rsidRPr="00C40DDA" w:rsidRDefault="00732FE6" w:rsidP="00EC653E">
      <w:pPr>
        <w:spacing w:line="480" w:lineRule="auto"/>
        <w:ind w:firstLine="284"/>
        <w:rPr>
          <w:rFonts w:ascii="Baskerville Old Face" w:hAnsi="Baskerville Old Face" w:cs="Times New Roman"/>
        </w:rPr>
      </w:pPr>
      <w:r w:rsidRPr="00C40DDA">
        <w:rPr>
          <w:rFonts w:ascii="Baskerville Old Face" w:hAnsi="Baskerville Old Face" w:cs="Times New Roman"/>
        </w:rPr>
        <w:t>According to non-deceptionists, L3 is not necessary for lying</w:t>
      </w:r>
      <w:r w:rsidR="00D004CC" w:rsidRPr="00C40DDA">
        <w:rPr>
          <w:rFonts w:ascii="Baskerville Old Face" w:hAnsi="Baskerville Old Face" w:cs="Times New Roman"/>
        </w:rPr>
        <w:t xml:space="preserve">, but </w:t>
      </w:r>
      <w:r w:rsidR="000E513A">
        <w:rPr>
          <w:rFonts w:ascii="Baskerville Old Face" w:hAnsi="Baskerville Old Face" w:cs="Times New Roman"/>
        </w:rPr>
        <w:t xml:space="preserve">this view is not our concern </w:t>
      </w:r>
      <w:proofErr w:type="gramStart"/>
      <w:r w:rsidR="00D004CC" w:rsidRPr="00C40DDA">
        <w:rPr>
          <w:rFonts w:ascii="Baskerville Old Face" w:hAnsi="Baskerville Old Face" w:cs="Times New Roman"/>
        </w:rPr>
        <w:t>at the moment</w:t>
      </w:r>
      <w:proofErr w:type="gramEnd"/>
      <w:r w:rsidRPr="00C40DDA">
        <w:rPr>
          <w:rFonts w:ascii="Baskerville Old Face" w:hAnsi="Baskerville Old Face" w:cs="Times New Roman"/>
        </w:rPr>
        <w:t xml:space="preserve">. </w:t>
      </w:r>
      <w:r w:rsidR="00775E80" w:rsidRPr="00C40DDA">
        <w:rPr>
          <w:rFonts w:ascii="Baskerville Old Face" w:hAnsi="Baskerville Old Face" w:cs="Times New Roman"/>
        </w:rPr>
        <w:t xml:space="preserve">In </w:t>
      </w:r>
      <w:r w:rsidR="00775E80" w:rsidRPr="00C40DDA">
        <w:rPr>
          <w:rFonts w:ascii="Baskerville Old Face" w:hAnsi="Baskerville Old Face" w:cs="Times New Roman"/>
          <w:i/>
        </w:rPr>
        <w:t>Peter</w:t>
      </w:r>
      <w:r w:rsidR="00775E80" w:rsidRPr="00C40DDA">
        <w:rPr>
          <w:rFonts w:ascii="Baskerville Old Face" w:hAnsi="Baskerville Old Face" w:cs="Times New Roman"/>
        </w:rPr>
        <w:t>, Peter believes that not-</w:t>
      </w:r>
      <w:r w:rsidR="00775E80" w:rsidRPr="00C40DDA">
        <w:rPr>
          <w:rFonts w:ascii="Baskerville Old Face" w:hAnsi="Baskerville Old Face" w:cs="Times New Roman"/>
          <w:i/>
        </w:rPr>
        <w:t>p</w:t>
      </w:r>
      <w:r w:rsidR="00775E80" w:rsidRPr="00C40DDA">
        <w:rPr>
          <w:rFonts w:ascii="Baskerville Old Face" w:hAnsi="Baskerville Old Face" w:cs="Times New Roman"/>
        </w:rPr>
        <w:t xml:space="preserve"> (not Mary) but intends to cause C to believe that </w:t>
      </w:r>
      <w:r w:rsidR="00111D36" w:rsidRPr="00C40DDA">
        <w:rPr>
          <w:rFonts w:ascii="Baskerville Old Face" w:hAnsi="Baskerville Old Face" w:cs="Times New Roman"/>
          <w:i/>
        </w:rPr>
        <w:t>p</w:t>
      </w:r>
      <w:r w:rsidR="00111D36" w:rsidRPr="00C40DDA">
        <w:rPr>
          <w:rFonts w:ascii="Baskerville Old Face" w:hAnsi="Baskerville Old Face" w:cs="Times New Roman"/>
        </w:rPr>
        <w:t>, which he believes to be false, since he believes that not-</w:t>
      </w:r>
      <w:r w:rsidR="00111D36" w:rsidRPr="00C40DDA">
        <w:rPr>
          <w:rFonts w:ascii="Baskerville Old Face" w:hAnsi="Baskerville Old Face" w:cs="Times New Roman"/>
          <w:i/>
        </w:rPr>
        <w:t>p</w:t>
      </w:r>
      <w:r w:rsidR="00111D36" w:rsidRPr="00C40DDA">
        <w:rPr>
          <w:rFonts w:ascii="Baskerville Old Face" w:hAnsi="Baskerville Old Face" w:cs="Times New Roman"/>
        </w:rPr>
        <w:t xml:space="preserve"> is true</w:t>
      </w:r>
      <w:r w:rsidR="00775E80" w:rsidRPr="00C40DDA">
        <w:rPr>
          <w:rFonts w:ascii="Baskerville Old Face" w:hAnsi="Baskerville Old Face" w:cs="Times New Roman"/>
        </w:rPr>
        <w:t xml:space="preserve">. </w:t>
      </w:r>
      <w:r w:rsidR="002B0F69" w:rsidRPr="00C40DDA">
        <w:rPr>
          <w:rFonts w:ascii="Baskerville Old Face" w:hAnsi="Baskerville Old Face" w:cs="Times New Roman"/>
        </w:rPr>
        <w:t>Therefore, Peter count</w:t>
      </w:r>
      <w:r w:rsidR="00B37460" w:rsidRPr="00C40DDA">
        <w:rPr>
          <w:rFonts w:ascii="Baskerville Old Face" w:hAnsi="Baskerville Old Face" w:cs="Times New Roman"/>
        </w:rPr>
        <w:t>s</w:t>
      </w:r>
      <w:r w:rsidR="002B0F69" w:rsidRPr="00C40DDA">
        <w:rPr>
          <w:rFonts w:ascii="Baskerville Old Face" w:hAnsi="Baskerville Old Face" w:cs="Times New Roman"/>
          <w:i/>
        </w:rPr>
        <w:t xml:space="preserve"> </w:t>
      </w:r>
      <w:r w:rsidR="002B0F69" w:rsidRPr="00C40DDA">
        <w:rPr>
          <w:rFonts w:ascii="Baskerville Old Face" w:hAnsi="Baskerville Old Face" w:cs="Times New Roman"/>
        </w:rPr>
        <w:t>a</w:t>
      </w:r>
      <w:r w:rsidR="00913141" w:rsidRPr="00C40DDA">
        <w:rPr>
          <w:rFonts w:ascii="Baskerville Old Face" w:hAnsi="Baskerville Old Face" w:cs="Times New Roman"/>
        </w:rPr>
        <w:t>s intending to deceive</w:t>
      </w:r>
      <w:r w:rsidR="004958FD" w:rsidRPr="00C40DDA">
        <w:rPr>
          <w:rFonts w:ascii="Baskerville Old Face" w:hAnsi="Baskerville Old Face" w:cs="Times New Roman"/>
        </w:rPr>
        <w:t>,</w:t>
      </w:r>
      <w:r w:rsidRPr="00C40DDA">
        <w:rPr>
          <w:rFonts w:ascii="Baskerville Old Face" w:hAnsi="Baskerville Old Face" w:cs="Times New Roman"/>
        </w:rPr>
        <w:t xml:space="preserve"> </w:t>
      </w:r>
      <w:r w:rsidR="00013147" w:rsidRPr="00C40DDA">
        <w:rPr>
          <w:rFonts w:ascii="Baskerville Old Face" w:hAnsi="Baskerville Old Face" w:cs="Times New Roman"/>
        </w:rPr>
        <w:t>L3</w:t>
      </w:r>
      <w:r w:rsidR="00FA348B" w:rsidRPr="00C40DDA">
        <w:rPr>
          <w:rFonts w:ascii="Baskerville Old Face" w:hAnsi="Baskerville Old Face" w:cs="Times New Roman"/>
        </w:rPr>
        <w:t xml:space="preserve"> </w:t>
      </w:r>
      <w:r w:rsidR="00913141" w:rsidRPr="00C40DDA">
        <w:rPr>
          <w:rFonts w:ascii="Baskerville Old Face" w:hAnsi="Baskerville Old Face" w:cs="Times New Roman"/>
        </w:rPr>
        <w:t>is</w:t>
      </w:r>
      <w:r w:rsidR="00013147" w:rsidRPr="00C40DDA">
        <w:rPr>
          <w:rFonts w:ascii="Baskerville Old Face" w:hAnsi="Baskerville Old Face" w:cs="Times New Roman"/>
        </w:rPr>
        <w:t xml:space="preserve"> satisfied</w:t>
      </w:r>
      <w:r w:rsidR="004958FD" w:rsidRPr="00C40DDA">
        <w:rPr>
          <w:rFonts w:ascii="Baskerville Old Face" w:hAnsi="Baskerville Old Face" w:cs="Times New Roman"/>
        </w:rPr>
        <w:t>,</w:t>
      </w:r>
      <w:r w:rsidRPr="00C40DDA">
        <w:rPr>
          <w:rFonts w:ascii="Baskerville Old Face" w:hAnsi="Baskerville Old Face" w:cs="Times New Roman"/>
        </w:rPr>
        <w:t xml:space="preserve"> </w:t>
      </w:r>
      <w:r w:rsidRPr="00C40DDA">
        <w:rPr>
          <w:rFonts w:ascii="Baskerville Old Face" w:hAnsi="Baskerville Old Face"/>
        </w:rPr>
        <w:t>and he thus counts as lying</w:t>
      </w:r>
      <w:r w:rsidR="00590961" w:rsidRPr="00C40DDA">
        <w:rPr>
          <w:rFonts w:ascii="Baskerville Old Face" w:hAnsi="Baskerville Old Face" w:cs="Times New Roman"/>
          <w:sz w:val="22"/>
        </w:rPr>
        <w:t xml:space="preserve"> </w:t>
      </w:r>
      <w:r w:rsidR="00590961" w:rsidRPr="00C40DDA">
        <w:rPr>
          <w:rFonts w:ascii="Baskerville Old Face" w:hAnsi="Baskerville Old Face"/>
        </w:rPr>
        <w:t>on the standard deceptionist view</w:t>
      </w:r>
      <w:r w:rsidR="00913141" w:rsidRPr="00C40DDA">
        <w:rPr>
          <w:rFonts w:ascii="Baskerville Old Face" w:hAnsi="Baskerville Old Face"/>
        </w:rPr>
        <w:t xml:space="preserve"> (L1 and L2 are also satisfied)</w:t>
      </w:r>
      <w:r w:rsidR="002B0F69" w:rsidRPr="00C40DDA">
        <w:rPr>
          <w:rFonts w:ascii="Baskerville Old Face" w:hAnsi="Baskerville Old Face" w:cs="Times New Roman"/>
        </w:rPr>
        <w:t xml:space="preserve">. </w:t>
      </w:r>
      <w:proofErr w:type="gramStart"/>
      <w:r w:rsidR="000D60D8" w:rsidRPr="00C40DDA">
        <w:rPr>
          <w:rFonts w:ascii="Baskerville Old Face" w:hAnsi="Baskerville Old Face" w:cs="Times New Roman"/>
        </w:rPr>
        <w:t>But</w:t>
      </w:r>
      <w:proofErr w:type="gramEnd"/>
      <w:r w:rsidR="000D60D8" w:rsidRPr="00C40DDA">
        <w:rPr>
          <w:rFonts w:ascii="Baskerville Old Face" w:hAnsi="Baskerville Old Face" w:cs="Times New Roman"/>
        </w:rPr>
        <w:t xml:space="preserve">, </w:t>
      </w:r>
      <w:r w:rsidR="00590961" w:rsidRPr="00C40DDA">
        <w:rPr>
          <w:rFonts w:ascii="Baskerville Old Face" w:hAnsi="Baskerville Old Face" w:cs="Times New Roman"/>
        </w:rPr>
        <w:t xml:space="preserve">some versions of </w:t>
      </w:r>
      <w:r w:rsidR="000D60D8" w:rsidRPr="00C40DDA">
        <w:rPr>
          <w:rFonts w:ascii="Baskerville Old Face" w:hAnsi="Baskerville Old Face" w:cs="Times New Roman"/>
        </w:rPr>
        <w:t xml:space="preserve">deceptionism </w:t>
      </w:r>
      <w:r w:rsidR="00590961" w:rsidRPr="00C40DDA">
        <w:rPr>
          <w:rFonts w:ascii="Baskerville Old Face" w:hAnsi="Baskerville Old Face" w:cs="Times New Roman"/>
        </w:rPr>
        <w:t>do</w:t>
      </w:r>
      <w:r w:rsidR="000D60D8" w:rsidRPr="00C40DDA">
        <w:rPr>
          <w:rFonts w:ascii="Baskerville Old Face" w:hAnsi="Baskerville Old Face" w:cs="Times New Roman"/>
        </w:rPr>
        <w:t xml:space="preserve"> not give a false positive in this case. </w:t>
      </w:r>
      <w:r w:rsidR="00D54C8B" w:rsidRPr="00C40DDA">
        <w:rPr>
          <w:rFonts w:ascii="Baskerville Old Face" w:hAnsi="Baskerville Old Face" w:cs="Times New Roman"/>
        </w:rPr>
        <w:t>One famous deceptionist</w:t>
      </w:r>
      <w:r w:rsidR="00C77341">
        <w:rPr>
          <w:rFonts w:ascii="Baskerville Old Face" w:hAnsi="Baskerville Old Face" w:cs="Times New Roman"/>
        </w:rPr>
        <w:t xml:space="preserve">, </w:t>
      </w:r>
      <w:r w:rsidR="00D54C8B" w:rsidRPr="00C40DDA">
        <w:rPr>
          <w:rFonts w:ascii="Baskerville Old Face" w:hAnsi="Baskerville Old Face" w:cs="Times New Roman"/>
        </w:rPr>
        <w:t>Jennifer Lackey (2013, 2019)</w:t>
      </w:r>
      <w:r w:rsidR="004F25A5" w:rsidRPr="00C40DDA">
        <w:rPr>
          <w:rFonts w:ascii="Baskerville Old Face" w:hAnsi="Baskerville Old Face" w:cs="Times New Roman"/>
        </w:rPr>
        <w:t xml:space="preserve">, came up with an argument that not only avoids this consequence but </w:t>
      </w:r>
      <w:r w:rsidR="004552FA" w:rsidRPr="00C40DDA">
        <w:rPr>
          <w:rFonts w:ascii="Baskerville Old Face" w:hAnsi="Baskerville Old Face" w:cs="Times New Roman"/>
        </w:rPr>
        <w:t xml:space="preserve">can </w:t>
      </w:r>
      <w:r w:rsidR="004F25A5" w:rsidRPr="00C40DDA">
        <w:rPr>
          <w:rFonts w:ascii="Baskerville Old Face" w:hAnsi="Baskerville Old Face" w:cs="Times New Roman"/>
        </w:rPr>
        <w:t xml:space="preserve">also </w:t>
      </w:r>
      <w:r w:rsidR="004552FA" w:rsidRPr="00C40DDA">
        <w:rPr>
          <w:rFonts w:ascii="Baskerville Old Face" w:hAnsi="Baskerville Old Face" w:cs="Times New Roman"/>
        </w:rPr>
        <w:t xml:space="preserve">be used to challenge my explanation </w:t>
      </w:r>
      <w:r w:rsidR="00BF416A" w:rsidRPr="00C40DDA">
        <w:rPr>
          <w:rFonts w:ascii="Baskerville Old Face" w:hAnsi="Baskerville Old Face" w:cs="Times New Roman"/>
        </w:rPr>
        <w:t>of</w:t>
      </w:r>
      <w:r w:rsidR="004552FA" w:rsidRPr="00C40DDA">
        <w:rPr>
          <w:rFonts w:ascii="Baskerville Old Face" w:hAnsi="Baskerville Old Face" w:cs="Times New Roman"/>
        </w:rPr>
        <w:t xml:space="preserve"> why Peter does not count as lying</w:t>
      </w:r>
      <w:r w:rsidR="00D54C8B" w:rsidRPr="00C40DDA">
        <w:rPr>
          <w:rFonts w:ascii="Baskerville Old Face" w:hAnsi="Baskerville Old Face" w:cs="Times New Roman"/>
        </w:rPr>
        <w:t xml:space="preserve">. </w:t>
      </w:r>
    </w:p>
    <w:p w:rsidR="00D54C8B" w:rsidRPr="00C40DDA" w:rsidRDefault="00595D65" w:rsidP="00EC653E">
      <w:pPr>
        <w:spacing w:line="480" w:lineRule="auto"/>
        <w:ind w:firstLine="284"/>
        <w:rPr>
          <w:rFonts w:ascii="Baskerville Old Face" w:hAnsi="Baskerville Old Face" w:cs="Times New Roman"/>
        </w:rPr>
      </w:pPr>
      <w:r w:rsidRPr="00C40DDA">
        <w:rPr>
          <w:rFonts w:ascii="Baskerville Old Face" w:hAnsi="Baskerville Old Face" w:cs="Times New Roman"/>
        </w:rPr>
        <w:t>Lackey defend</w:t>
      </w:r>
      <w:r w:rsidR="00166241" w:rsidRPr="00C40DDA">
        <w:rPr>
          <w:rFonts w:ascii="Baskerville Old Face" w:hAnsi="Baskerville Old Face" w:cs="Times New Roman"/>
        </w:rPr>
        <w:t>s</w:t>
      </w:r>
      <w:r w:rsidRPr="00C40DDA">
        <w:rPr>
          <w:rFonts w:ascii="Baskerville Old Face" w:hAnsi="Baskerville Old Face" w:cs="Times New Roman"/>
        </w:rPr>
        <w:t xml:space="preserve"> the view that all lies are intended to deceive</w:t>
      </w:r>
      <w:r w:rsidR="00166241" w:rsidRPr="00C40DDA">
        <w:rPr>
          <w:rFonts w:ascii="Baskerville Old Face" w:hAnsi="Baskerville Old Face" w:cs="Times New Roman"/>
        </w:rPr>
        <w:t xml:space="preserve"> in the following way</w:t>
      </w:r>
      <w:r w:rsidRPr="00C40DDA">
        <w:rPr>
          <w:rFonts w:ascii="Baskerville Old Face" w:hAnsi="Baskerville Old Face" w:cs="Times New Roman"/>
        </w:rPr>
        <w:t xml:space="preserve">. </w:t>
      </w:r>
      <w:r w:rsidR="00364F6E" w:rsidRPr="00C40DDA">
        <w:rPr>
          <w:rFonts w:ascii="Baskerville Old Face" w:hAnsi="Baskerville Old Face" w:cs="Times New Roman"/>
        </w:rPr>
        <w:t xml:space="preserve">She first distinguishes </w:t>
      </w:r>
      <w:r w:rsidR="00364F6E" w:rsidRPr="00C40DDA">
        <w:rPr>
          <w:rFonts w:ascii="Baskerville Old Face" w:hAnsi="Baskerville Old Face" w:cs="Times New Roman"/>
          <w:i/>
        </w:rPr>
        <w:t>deceitfulness</w:t>
      </w:r>
      <w:r w:rsidR="00364F6E" w:rsidRPr="00C40DDA">
        <w:rPr>
          <w:rFonts w:ascii="Baskerville Old Face" w:hAnsi="Baskerville Old Face" w:cs="Times New Roman"/>
        </w:rPr>
        <w:t xml:space="preserve"> (intentionally causing a false belief) from </w:t>
      </w:r>
      <w:r w:rsidR="00364F6E" w:rsidRPr="00C40DDA">
        <w:rPr>
          <w:rFonts w:ascii="Baskerville Old Face" w:hAnsi="Baskerville Old Face" w:cs="Times New Roman"/>
          <w:i/>
        </w:rPr>
        <w:t>deceptiveness</w:t>
      </w:r>
      <w:r w:rsidR="00364F6E" w:rsidRPr="00C40DDA">
        <w:rPr>
          <w:rFonts w:ascii="Baskerville Old Face" w:hAnsi="Baskerville Old Face" w:cs="Times New Roman"/>
        </w:rPr>
        <w:t xml:space="preserve"> (intentionally concealing relevant information) and then says that liars must intend to be deceptive</w:t>
      </w:r>
      <w:r w:rsidRPr="00C40DDA">
        <w:rPr>
          <w:rFonts w:ascii="Baskerville Old Face" w:hAnsi="Baskerville Old Face" w:cs="Times New Roman"/>
        </w:rPr>
        <w:t xml:space="preserve">. </w:t>
      </w:r>
      <w:r w:rsidR="00545B9D" w:rsidRPr="00C40DDA">
        <w:rPr>
          <w:rFonts w:ascii="Baskerville Old Face" w:hAnsi="Baskerville Old Face" w:cs="Times New Roman"/>
        </w:rPr>
        <w:t>Vitally</w:t>
      </w:r>
      <w:r w:rsidR="00C870FD" w:rsidRPr="00C40DDA">
        <w:rPr>
          <w:rFonts w:ascii="Baskerville Old Face" w:hAnsi="Baskerville Old Face" w:cs="Times New Roman"/>
        </w:rPr>
        <w:t>,</w:t>
      </w:r>
      <w:r w:rsidRPr="00C40DDA">
        <w:rPr>
          <w:rFonts w:ascii="Baskerville Old Face" w:hAnsi="Baskerville Old Face" w:cs="Times New Roman"/>
        </w:rPr>
        <w:t xml:space="preserve"> deceitfulness does not involve intending to cause a </w:t>
      </w:r>
      <w:r w:rsidRPr="00C40DDA">
        <w:rPr>
          <w:rFonts w:ascii="Baskerville Old Face" w:hAnsi="Baskerville Old Face" w:cs="Times New Roman"/>
          <w:i/>
        </w:rPr>
        <w:t>believed-to-be-false</w:t>
      </w:r>
      <w:r w:rsidRPr="00C40DDA">
        <w:rPr>
          <w:rFonts w:ascii="Baskerville Old Face" w:hAnsi="Baskerville Old Face" w:cs="Times New Roman"/>
        </w:rPr>
        <w:t xml:space="preserve"> belief</w:t>
      </w:r>
      <w:r w:rsidR="00532915" w:rsidRPr="00C40DDA">
        <w:rPr>
          <w:rFonts w:ascii="Baskerville Old Face" w:hAnsi="Baskerville Old Face" w:cs="Times New Roman"/>
        </w:rPr>
        <w:t xml:space="preserve"> (L3a</w:t>
      </w:r>
      <w:proofErr w:type="gramStart"/>
      <w:r w:rsidR="00532915" w:rsidRPr="00C40DDA">
        <w:rPr>
          <w:rFonts w:ascii="Baskerville Old Face" w:hAnsi="Baskerville Old Face" w:cs="Times New Roman"/>
        </w:rPr>
        <w:t>,d</w:t>
      </w:r>
      <w:proofErr w:type="gramEnd"/>
      <w:r w:rsidR="00532915" w:rsidRPr="00C40DDA">
        <w:rPr>
          <w:rFonts w:ascii="Baskerville Old Face" w:hAnsi="Baskerville Old Face" w:cs="Times New Roman"/>
        </w:rPr>
        <w:t>)</w:t>
      </w:r>
      <w:r w:rsidRPr="00C40DDA">
        <w:rPr>
          <w:rFonts w:ascii="Baskerville Old Face" w:hAnsi="Baskerville Old Face" w:cs="Times New Roman"/>
        </w:rPr>
        <w:t xml:space="preserve">; rather it involves intending to cause a </w:t>
      </w:r>
      <w:r w:rsidRPr="00C40DDA">
        <w:rPr>
          <w:rFonts w:ascii="Baskerville Old Face" w:hAnsi="Baskerville Old Face" w:cs="Times New Roman"/>
          <w:i/>
        </w:rPr>
        <w:t>false</w:t>
      </w:r>
      <w:r w:rsidRPr="00C40DDA">
        <w:rPr>
          <w:rFonts w:ascii="Baskerville Old Face" w:hAnsi="Baskerville Old Face" w:cs="Times New Roman"/>
        </w:rPr>
        <w:t xml:space="preserve"> belief, which </w:t>
      </w:r>
      <w:r w:rsidR="004A2DD6" w:rsidRPr="00C40DDA">
        <w:rPr>
          <w:rFonts w:ascii="Baskerville Old Face" w:hAnsi="Baskerville Old Face" w:cs="Times New Roman"/>
        </w:rPr>
        <w:t xml:space="preserve">may involve </w:t>
      </w:r>
      <w:r w:rsidRPr="00C40DDA">
        <w:rPr>
          <w:rFonts w:ascii="Baskerville Old Face" w:hAnsi="Baskerville Old Face" w:cs="Times New Roman"/>
        </w:rPr>
        <w:t>the liar’s assessment of the reliability of their own beliefs</w:t>
      </w:r>
      <w:r w:rsidR="00484A9B" w:rsidRPr="00C40DDA">
        <w:rPr>
          <w:rFonts w:ascii="Baskerville Old Face" w:hAnsi="Baskerville Old Face" w:cs="Times New Roman"/>
        </w:rPr>
        <w:t xml:space="preserve"> – </w:t>
      </w:r>
      <w:r w:rsidR="00484A9B" w:rsidRPr="00C40DDA">
        <w:rPr>
          <w:rFonts w:ascii="Baskerville Old Face" w:hAnsi="Baskerville Old Face"/>
        </w:rPr>
        <w:t>as in Peter’s case</w:t>
      </w:r>
      <w:r w:rsidRPr="00C40DDA">
        <w:rPr>
          <w:rFonts w:ascii="Baskerville Old Face" w:hAnsi="Baskerville Old Face" w:cs="Times New Roman"/>
        </w:rPr>
        <w:t xml:space="preserve">. Therefore, </w:t>
      </w:r>
      <w:r w:rsidR="00641DCE" w:rsidRPr="00C40DDA">
        <w:rPr>
          <w:rFonts w:ascii="Baskerville Old Face" w:hAnsi="Baskerville Old Face" w:cs="Times New Roman"/>
        </w:rPr>
        <w:t>Peter</w:t>
      </w:r>
      <w:r w:rsidRPr="00C40DDA">
        <w:rPr>
          <w:rFonts w:ascii="Baskerville Old Face" w:hAnsi="Baskerville Old Face" w:cs="Times New Roman"/>
        </w:rPr>
        <w:t xml:space="preserve"> does not lie</w:t>
      </w:r>
      <w:r w:rsidR="00421603" w:rsidRPr="00C40DDA">
        <w:rPr>
          <w:rFonts w:ascii="Baskerville Old Face" w:hAnsi="Baskerville Old Face" w:cs="Times New Roman"/>
        </w:rPr>
        <w:t xml:space="preserve"> on her view</w:t>
      </w:r>
      <w:r w:rsidRPr="00C40DDA">
        <w:rPr>
          <w:rFonts w:ascii="Baskerville Old Face" w:hAnsi="Baskerville Old Face" w:cs="Times New Roman"/>
        </w:rPr>
        <w:t xml:space="preserve"> because, ‘when [he] states … a proposition that [he] believes is false, [his] aim is not to bring about a false belief in [</w:t>
      </w:r>
      <w:r w:rsidR="00EC44D2" w:rsidRPr="00C40DDA">
        <w:rPr>
          <w:rFonts w:ascii="Baskerville Old Face" w:hAnsi="Baskerville Old Face" w:cs="Times New Roman"/>
        </w:rPr>
        <w:t>the examiner</w:t>
      </w:r>
      <w:r w:rsidRPr="00C40DDA">
        <w:rPr>
          <w:rFonts w:ascii="Baskerville Old Face" w:hAnsi="Baskerville Old Face" w:cs="Times New Roman"/>
        </w:rPr>
        <w:t>] or to conceal [his] own beliefs on the matter’ (Lackey 2013: 244)</w:t>
      </w:r>
      <w:r w:rsidR="00583127" w:rsidRPr="00C40DDA">
        <w:rPr>
          <w:rFonts w:ascii="Baskerville Old Face" w:hAnsi="Baskerville Old Face" w:cs="Times New Roman"/>
        </w:rPr>
        <w:t>;</w:t>
      </w:r>
      <w:r w:rsidRPr="00C40DDA">
        <w:rPr>
          <w:rFonts w:ascii="Baskerville Old Face" w:hAnsi="Baskerville Old Face" w:cs="Times New Roman"/>
        </w:rPr>
        <w:t xml:space="preserve"> he is neither deceptive nor deceitful.</w:t>
      </w:r>
    </w:p>
    <w:p w:rsidR="00EC653E" w:rsidRPr="00C40DDA" w:rsidRDefault="00D63CB3" w:rsidP="00EC653E">
      <w:pPr>
        <w:spacing w:line="480" w:lineRule="auto"/>
        <w:ind w:firstLine="284"/>
        <w:rPr>
          <w:rFonts w:ascii="Baskerville Old Face" w:hAnsi="Baskerville Old Face" w:cs="Times New Roman"/>
        </w:rPr>
      </w:pPr>
      <w:r w:rsidRPr="00C40DDA">
        <w:rPr>
          <w:rFonts w:ascii="Baskerville Old Face" w:hAnsi="Baskerville Old Face" w:cs="Times New Roman"/>
        </w:rPr>
        <w:lastRenderedPageBreak/>
        <w:t xml:space="preserve">This correctly classifies </w:t>
      </w:r>
      <w:r w:rsidRPr="00C40DDA">
        <w:rPr>
          <w:rFonts w:ascii="Baskerville Old Face" w:hAnsi="Baskerville Old Face" w:cs="Times New Roman"/>
          <w:i/>
        </w:rPr>
        <w:t>Peter</w:t>
      </w:r>
      <w:r w:rsidRPr="00C40DDA">
        <w:rPr>
          <w:rFonts w:ascii="Baskerville Old Face" w:hAnsi="Baskerville Old Face" w:cs="Times New Roman"/>
        </w:rPr>
        <w:t xml:space="preserve"> but at a very high cost: many examples and arguments</w:t>
      </w:r>
      <w:r w:rsidR="002D1ADB" w:rsidRPr="00C40DDA">
        <w:rPr>
          <w:rFonts w:ascii="Baskerville Old Face" w:hAnsi="Baskerville Old Face" w:cs="Times New Roman"/>
          <w:sz w:val="22"/>
        </w:rPr>
        <w:t xml:space="preserve"> </w:t>
      </w:r>
      <w:r w:rsidR="002D1ADB" w:rsidRPr="00C40DDA">
        <w:rPr>
          <w:rFonts w:ascii="Baskerville Old Face" w:hAnsi="Baskerville Old Face" w:cs="Times New Roman"/>
        </w:rPr>
        <w:t>strongly</w:t>
      </w:r>
      <w:r w:rsidRPr="00C40DDA">
        <w:rPr>
          <w:rFonts w:ascii="Baskerville Old Face" w:hAnsi="Baskerville Old Face" w:cs="Times New Roman"/>
        </w:rPr>
        <w:t xml:space="preserve"> suggest that intending to deceive is not necessary for lying (e.g., Carson </w:t>
      </w:r>
      <w:r w:rsidR="00B50449" w:rsidRPr="00C40DDA">
        <w:rPr>
          <w:rFonts w:ascii="Baskerville Old Face" w:hAnsi="Baskerville Old Face" w:cs="Times New Roman"/>
        </w:rPr>
        <w:t xml:space="preserve">2006, </w:t>
      </w:r>
      <w:r w:rsidRPr="00C40DDA">
        <w:rPr>
          <w:rFonts w:ascii="Baskerville Old Face" w:hAnsi="Baskerville Old Face" w:cs="Times New Roman"/>
        </w:rPr>
        <w:t>2010; Sorensen 2007, 2022; Krsti</w:t>
      </w:r>
      <w:r w:rsidRPr="00C40DDA">
        <w:rPr>
          <w:rFonts w:cs="Times New Roman"/>
        </w:rPr>
        <w:t>ć</w:t>
      </w:r>
      <w:r w:rsidRPr="00C40DDA">
        <w:rPr>
          <w:rFonts w:ascii="Baskerville Old Face" w:hAnsi="Baskerville Old Face" w:cs="Times New Roman"/>
        </w:rPr>
        <w:t xml:space="preserve"> 2019, </w:t>
      </w:r>
      <w:r w:rsidR="008C3900" w:rsidRPr="00C40DDA">
        <w:rPr>
          <w:rFonts w:ascii="Baskerville Old Face" w:hAnsi="Baskerville Old Face" w:cs="Times New Roman"/>
        </w:rPr>
        <w:t xml:space="preserve">2022, </w:t>
      </w:r>
      <w:r w:rsidRPr="00C40DDA">
        <w:rPr>
          <w:rFonts w:ascii="Baskerville Old Face" w:hAnsi="Baskerville Old Face" w:cs="Times New Roman"/>
        </w:rPr>
        <w:t xml:space="preserve">forthcoming; </w:t>
      </w:r>
      <w:r w:rsidR="00177100" w:rsidRPr="00C40DDA">
        <w:rPr>
          <w:rFonts w:ascii="Baskerville Old Face" w:hAnsi="Baskerville Old Face" w:cs="Times New Roman"/>
        </w:rPr>
        <w:t xml:space="preserve">Sneddon 2021; </w:t>
      </w:r>
      <w:r w:rsidRPr="00C40DDA">
        <w:rPr>
          <w:rFonts w:ascii="Baskerville Old Face" w:hAnsi="Baskerville Old Face" w:cs="Times New Roman"/>
          <w:bCs/>
          <w:iCs/>
        </w:rPr>
        <w:t xml:space="preserve">Michaelson and Stokke 2021; </w:t>
      </w:r>
      <w:r w:rsidRPr="00C40DDA">
        <w:rPr>
          <w:rFonts w:ascii="Baskerville Old Face" w:hAnsi="Baskerville Old Face" w:cs="Times New Roman"/>
        </w:rPr>
        <w:t>Krsti</w:t>
      </w:r>
      <w:r w:rsidRPr="00C40DDA">
        <w:rPr>
          <w:rFonts w:cs="Times New Roman"/>
        </w:rPr>
        <w:t>ć</w:t>
      </w:r>
      <w:r w:rsidRPr="00C40DDA">
        <w:rPr>
          <w:rFonts w:ascii="Baskerville Old Face" w:hAnsi="Baskerville Old Face" w:cs="Times New Roman"/>
        </w:rPr>
        <w:t xml:space="preserve"> and Wiegmann 2022) and Lackey’s a</w:t>
      </w:r>
      <w:r w:rsidR="00AE1470" w:rsidRPr="00C40DDA">
        <w:rPr>
          <w:rFonts w:ascii="Baskerville Old Face" w:hAnsi="Baskerville Old Face" w:cs="Times New Roman"/>
        </w:rPr>
        <w:t>rgument has</w:t>
      </w:r>
      <w:r w:rsidRPr="00C40DDA">
        <w:rPr>
          <w:rFonts w:ascii="Baskerville Old Face" w:hAnsi="Baskerville Old Face" w:cs="Times New Roman"/>
        </w:rPr>
        <w:t xml:space="preserve"> already been directly challenged </w:t>
      </w:r>
      <w:r w:rsidR="00390FDA" w:rsidRPr="00C40DDA">
        <w:rPr>
          <w:rFonts w:ascii="Baskerville Old Face" w:hAnsi="Baskerville Old Face" w:cs="Times New Roman"/>
        </w:rPr>
        <w:t xml:space="preserve">many times </w:t>
      </w:r>
      <w:r w:rsidRPr="00C40DDA">
        <w:rPr>
          <w:rFonts w:ascii="Baskerville Old Face" w:hAnsi="Baskerville Old Face" w:cs="Times New Roman"/>
        </w:rPr>
        <w:t>(e.g., Fallis 2015; Krsti</w:t>
      </w:r>
      <w:r w:rsidRPr="00C40DDA">
        <w:rPr>
          <w:rFonts w:cs="Times New Roman"/>
        </w:rPr>
        <w:t>ć</w:t>
      </w:r>
      <w:r w:rsidRPr="00C40DDA">
        <w:rPr>
          <w:rFonts w:ascii="Baskerville Old Face" w:hAnsi="Baskerville Old Face" w:cs="Times New Roman"/>
        </w:rPr>
        <w:t xml:space="preserve"> 2019). </w:t>
      </w:r>
      <w:r w:rsidR="00AE1470" w:rsidRPr="00C40DDA">
        <w:rPr>
          <w:rFonts w:ascii="Baskerville Old Face" w:hAnsi="Baskerville Old Face" w:cs="Times New Roman"/>
        </w:rPr>
        <w:t xml:space="preserve">Let us briefly consider a </w:t>
      </w:r>
      <w:r w:rsidR="008705B2" w:rsidRPr="00C40DDA">
        <w:rPr>
          <w:rFonts w:ascii="Baskerville Old Face" w:hAnsi="Baskerville Old Face" w:cs="Times New Roman"/>
        </w:rPr>
        <w:t>case</w:t>
      </w:r>
      <w:r w:rsidR="007878BB" w:rsidRPr="00C40DDA">
        <w:rPr>
          <w:rFonts w:ascii="Baskerville Old Face" w:hAnsi="Baskerville Old Face" w:cs="Times New Roman"/>
        </w:rPr>
        <w:t xml:space="preserve"> that </w:t>
      </w:r>
      <w:r w:rsidR="00922C6C" w:rsidRPr="00C40DDA">
        <w:rPr>
          <w:rFonts w:ascii="Baskerville Old Face" w:hAnsi="Baskerville Old Face" w:cs="Times New Roman"/>
        </w:rPr>
        <w:t>nicely shows</w:t>
      </w:r>
      <w:r w:rsidR="007878BB" w:rsidRPr="00C40DDA">
        <w:rPr>
          <w:rFonts w:ascii="Baskerville Old Face" w:hAnsi="Baskerville Old Face" w:cs="Times New Roman"/>
        </w:rPr>
        <w:t xml:space="preserve"> </w:t>
      </w:r>
      <w:r w:rsidR="00661174" w:rsidRPr="00C40DDA">
        <w:rPr>
          <w:rFonts w:ascii="Baskerville Old Face" w:hAnsi="Baskerville Old Face" w:cs="Times New Roman"/>
        </w:rPr>
        <w:t>that the idea that all lies are intended to deceive is very problematic</w:t>
      </w:r>
      <w:r w:rsidR="00583127" w:rsidRPr="00C40DDA">
        <w:rPr>
          <w:rFonts w:ascii="Baskerville Old Face" w:hAnsi="Baskerville Old Face" w:cs="Times New Roman"/>
        </w:rPr>
        <w:t xml:space="preserve"> (derived from </w:t>
      </w:r>
      <w:r w:rsidR="00C37470" w:rsidRPr="00C40DDA">
        <w:rPr>
          <w:rFonts w:ascii="Baskerville Old Face" w:hAnsi="Baskerville Old Face" w:cs="Times New Roman"/>
        </w:rPr>
        <w:t>Krsti</w:t>
      </w:r>
      <w:r w:rsidR="00C37470" w:rsidRPr="00C40DDA">
        <w:rPr>
          <w:rFonts w:cs="Times New Roman"/>
        </w:rPr>
        <w:t>ć</w:t>
      </w:r>
      <w:r w:rsidR="00583127" w:rsidRPr="00C40DDA">
        <w:rPr>
          <w:rFonts w:ascii="Baskerville Old Face" w:hAnsi="Baskerville Old Face" w:cs="Times New Roman"/>
        </w:rPr>
        <w:t xml:space="preserve"> 2019). </w:t>
      </w:r>
    </w:p>
    <w:p w:rsidR="00E72859" w:rsidRPr="00C40DDA" w:rsidRDefault="00E72859" w:rsidP="00D07A3E">
      <w:pPr>
        <w:ind w:left="284" w:right="379"/>
        <w:rPr>
          <w:rFonts w:ascii="Baskerville Old Face" w:eastAsia="Times New Roman" w:hAnsi="Baskerville Old Face" w:cs="Times New Roman"/>
          <w:sz w:val="22"/>
        </w:rPr>
      </w:pPr>
      <w:r w:rsidRPr="00C40DDA">
        <w:rPr>
          <w:rFonts w:ascii="Baskerville Old Face" w:eastAsia="Times New Roman" w:hAnsi="Baskerville Old Face" w:cs="Times New Roman"/>
          <w:i/>
        </w:rPr>
        <w:t>Pinartio</w:t>
      </w:r>
      <w:r w:rsidRPr="00C40DDA">
        <w:rPr>
          <w:rFonts w:ascii="Baskerville Old Face" w:eastAsia="Times New Roman" w:hAnsi="Baskerville Old Face" w:cs="Times New Roman"/>
        </w:rPr>
        <w:t xml:space="preserve">: </w:t>
      </w:r>
      <w:r w:rsidRPr="00C40DDA">
        <w:rPr>
          <w:rFonts w:ascii="Baskerville Old Face" w:eastAsia="Times New Roman" w:hAnsi="Baskerville Old Face" w:cs="Times New Roman"/>
          <w:sz w:val="22"/>
        </w:rPr>
        <w:t xml:space="preserve">A vicious murderer, Tony, is hiding from the police in Pinocchio’s house. In search of Tony, the police knock on Pinocchio’s door asking whether Tony is hiding in his house. Pinocchio wants to give Tony away but he is afraid that, if he gives any indication of this to Tony, Tony will hurt him. Luckily, Pinocchio knows that the police know that his nose starts to grow at the very instant he forms the intention to lie and that they know that he knows that they know how his nose behaves, etc., and he also knows that Tony does not know anything about this. Therefore, he asserts ‘Tony definitely isn’t in my house’ to the police. Pinocchio does this not because he wants to deceive the police but rather because he wants them </w:t>
      </w:r>
      <w:proofErr w:type="gramStart"/>
      <w:r w:rsidRPr="00C40DDA">
        <w:rPr>
          <w:rFonts w:ascii="Baskerville Old Face" w:eastAsia="Times New Roman" w:hAnsi="Baskerville Old Face" w:cs="Times New Roman"/>
          <w:sz w:val="22"/>
        </w:rPr>
        <w:t>to deductively infer</w:t>
      </w:r>
      <w:proofErr w:type="gramEnd"/>
      <w:r w:rsidRPr="00C40DDA">
        <w:rPr>
          <w:rFonts w:ascii="Baskerville Old Face" w:eastAsia="Times New Roman" w:hAnsi="Baskerville Old Face" w:cs="Times New Roman"/>
          <w:sz w:val="22"/>
        </w:rPr>
        <w:t xml:space="preserve"> that Tony </w:t>
      </w:r>
      <w:r w:rsidRPr="00C40DDA">
        <w:rPr>
          <w:rFonts w:ascii="Baskerville Old Face" w:eastAsia="Times New Roman" w:hAnsi="Baskerville Old Face" w:cs="Times New Roman"/>
          <w:i/>
          <w:sz w:val="22"/>
        </w:rPr>
        <w:t>is</w:t>
      </w:r>
      <w:r w:rsidRPr="00C40DDA">
        <w:rPr>
          <w:rFonts w:ascii="Baskerville Old Face" w:eastAsia="Times New Roman" w:hAnsi="Baskerville Old Face" w:cs="Times New Roman"/>
          <w:sz w:val="22"/>
        </w:rPr>
        <w:t xml:space="preserve"> in his house from the behaviour of his nose and his lie. He also intends that they realise that this was his plan all along (he </w:t>
      </w:r>
      <w:proofErr w:type="gramStart"/>
      <w:r w:rsidRPr="00C40DDA">
        <w:rPr>
          <w:rFonts w:ascii="Baskerville Old Face" w:eastAsia="Times New Roman" w:hAnsi="Baskerville Old Face" w:cs="Times New Roman"/>
          <w:sz w:val="22"/>
        </w:rPr>
        <w:t>doesn’t</w:t>
      </w:r>
      <w:proofErr w:type="gramEnd"/>
      <w:r w:rsidRPr="00C40DDA">
        <w:rPr>
          <w:rFonts w:ascii="Baskerville Old Face" w:eastAsia="Times New Roman" w:hAnsi="Baskerville Old Face" w:cs="Times New Roman"/>
          <w:sz w:val="22"/>
        </w:rPr>
        <w:t xml:space="preserve"> want them to think that he is protecting a murderer). </w:t>
      </w:r>
    </w:p>
    <w:p w:rsidR="00626667" w:rsidRPr="00C40DDA" w:rsidRDefault="00E72859" w:rsidP="004E6EDA">
      <w:pPr>
        <w:spacing w:line="480" w:lineRule="auto"/>
        <w:ind w:firstLine="284"/>
        <w:rPr>
          <w:rFonts w:ascii="Baskerville Old Face" w:hAnsi="Baskerville Old Face" w:cs="Times New Roman"/>
        </w:rPr>
      </w:pPr>
      <w:r w:rsidRPr="00C40DDA">
        <w:rPr>
          <w:rFonts w:ascii="Baskerville Old Face" w:hAnsi="Baskerville Old Face" w:cs="Times New Roman"/>
        </w:rPr>
        <w:t xml:space="preserve">In </w:t>
      </w:r>
      <w:r w:rsidRPr="00C40DDA">
        <w:rPr>
          <w:rFonts w:ascii="Baskerville Old Face" w:hAnsi="Baskerville Old Face" w:cs="Times New Roman"/>
          <w:i/>
        </w:rPr>
        <w:t>Pinartio</w:t>
      </w:r>
      <w:r w:rsidRPr="00C40DDA">
        <w:rPr>
          <w:rFonts w:ascii="Baskerville Old Face" w:hAnsi="Baskerville Old Face" w:cs="Times New Roman"/>
        </w:rPr>
        <w:t>, Pinocchio lie</w:t>
      </w:r>
      <w:r w:rsidR="00BF180C">
        <w:rPr>
          <w:rFonts w:ascii="Baskerville Old Face" w:hAnsi="Baskerville Old Face" w:cs="Times New Roman"/>
        </w:rPr>
        <w:t>s</w:t>
      </w:r>
      <w:r w:rsidRPr="00C40DDA">
        <w:rPr>
          <w:rFonts w:ascii="Baskerville Old Face" w:hAnsi="Baskerville Old Face" w:cs="Times New Roman"/>
        </w:rPr>
        <w:t xml:space="preserve"> to the police intending </w:t>
      </w:r>
      <w:proofErr w:type="gramStart"/>
      <w:r w:rsidRPr="00C40DDA">
        <w:rPr>
          <w:rFonts w:ascii="Baskerville Old Face" w:hAnsi="Baskerville Old Face" w:cs="Times New Roman"/>
        </w:rPr>
        <w:t>to thereby make</w:t>
      </w:r>
      <w:proofErr w:type="gramEnd"/>
      <w:r w:rsidRPr="00C40DDA">
        <w:rPr>
          <w:rFonts w:ascii="Baskerville Old Face" w:hAnsi="Baskerville Old Face" w:cs="Times New Roman"/>
        </w:rPr>
        <w:t xml:space="preserve"> them realize (</w:t>
      </w:r>
      <w:proofErr w:type="spellStart"/>
      <w:r w:rsidRPr="00C40DDA">
        <w:rPr>
          <w:rFonts w:ascii="Baskerville Old Face" w:hAnsi="Baskerville Old Face" w:cs="Times New Roman"/>
        </w:rPr>
        <w:t>i</w:t>
      </w:r>
      <w:proofErr w:type="spellEnd"/>
      <w:r w:rsidRPr="00C40DDA">
        <w:rPr>
          <w:rFonts w:ascii="Baskerville Old Face" w:hAnsi="Baskerville Old Face" w:cs="Times New Roman"/>
        </w:rPr>
        <w:t xml:space="preserve">) that Tony is in Pinocchio s house, (ii) that Pinocchio is lying, and (iii) that he is lying because he wants them to deductively infer the true proposition from his assertion and the behaviour of his nose. </w:t>
      </w:r>
      <w:r w:rsidR="005756B9" w:rsidRPr="00C40DDA">
        <w:rPr>
          <w:rFonts w:ascii="Baskerville Old Face" w:hAnsi="Baskerville Old Face" w:cs="Times New Roman"/>
        </w:rPr>
        <w:t xml:space="preserve">Pinocchio </w:t>
      </w:r>
      <w:r w:rsidR="009723C6" w:rsidRPr="00C40DDA">
        <w:rPr>
          <w:rFonts w:ascii="Baskerville Old Face" w:hAnsi="Baskerville Old Face" w:cs="Times New Roman"/>
        </w:rPr>
        <w:t>is not trying to cause the police’s credences in any proposition to become less accurate and he is not trying to conceal anything from them</w:t>
      </w:r>
      <w:r w:rsidR="0045618F" w:rsidRPr="00C40DDA">
        <w:rPr>
          <w:rFonts w:ascii="Baskerville Old Face" w:hAnsi="Baskerville Old Face" w:cs="Times New Roman"/>
        </w:rPr>
        <w:t>; he is not being deceptive</w:t>
      </w:r>
      <w:r w:rsidR="009723C6" w:rsidRPr="00C40DDA">
        <w:rPr>
          <w:rFonts w:ascii="Baskerville Old Face" w:hAnsi="Baskerville Old Face" w:cs="Times New Roman"/>
        </w:rPr>
        <w:t xml:space="preserve">. </w:t>
      </w:r>
      <w:r w:rsidRPr="00C40DDA">
        <w:rPr>
          <w:rFonts w:ascii="Baskerville Old Face" w:hAnsi="Baskerville Old Face" w:cs="Times New Roman"/>
        </w:rPr>
        <w:t xml:space="preserve">Therefore, the lie was not intended to deceive in any of the senses discussed in the </w:t>
      </w:r>
      <w:r w:rsidR="00D55643" w:rsidRPr="00C40DDA">
        <w:rPr>
          <w:rFonts w:ascii="Baskerville Old Face" w:hAnsi="Baskerville Old Face" w:cs="Times New Roman"/>
        </w:rPr>
        <w:t>literature. And</w:t>
      </w:r>
      <w:r w:rsidRPr="00C40DDA">
        <w:rPr>
          <w:rFonts w:ascii="Baskerville Old Face" w:hAnsi="Baskerville Old Face" w:cs="Times New Roman"/>
        </w:rPr>
        <w:t xml:space="preserve"> because </w:t>
      </w:r>
      <w:r w:rsidR="0082347F" w:rsidRPr="00C40DDA">
        <w:rPr>
          <w:rFonts w:ascii="Baskerville Old Face" w:hAnsi="Baskerville Old Face" w:cs="Times New Roman"/>
        </w:rPr>
        <w:t xml:space="preserve">they are in a standard context in </w:t>
      </w:r>
      <w:r w:rsidR="003371AD" w:rsidRPr="00C40DDA">
        <w:rPr>
          <w:rFonts w:ascii="Baskerville Old Face" w:hAnsi="Baskerville Old Face" w:cs="Times New Roman"/>
        </w:rPr>
        <w:t xml:space="preserve">which </w:t>
      </w:r>
      <w:r w:rsidR="0082347F" w:rsidRPr="00C40DDA">
        <w:rPr>
          <w:rFonts w:ascii="Baskerville Old Face" w:hAnsi="Baskerville Old Face" w:cs="Times New Roman"/>
        </w:rPr>
        <w:t>people count as asserting what they say</w:t>
      </w:r>
      <w:r w:rsidR="00DF7BE3" w:rsidRPr="00C40DDA">
        <w:rPr>
          <w:rFonts w:ascii="Baskerville Old Face" w:hAnsi="Baskerville Old Face" w:cs="Times New Roman"/>
        </w:rPr>
        <w:t>,</w:t>
      </w:r>
      <w:r w:rsidRPr="00C40DDA">
        <w:rPr>
          <w:rFonts w:ascii="Baskerville Old Face" w:hAnsi="Baskerville Old Face" w:cs="Times New Roman"/>
        </w:rPr>
        <w:t xml:space="preserve"> </w:t>
      </w:r>
      <w:r w:rsidR="0082347F" w:rsidRPr="00C40DDA">
        <w:rPr>
          <w:rFonts w:ascii="Baskerville Old Face" w:hAnsi="Baskerville Old Face" w:cs="Times New Roman"/>
        </w:rPr>
        <w:t>this</w:t>
      </w:r>
      <w:r w:rsidRPr="00C40DDA">
        <w:rPr>
          <w:rFonts w:ascii="Baskerville Old Face" w:hAnsi="Baskerville Old Face" w:cs="Times New Roman"/>
        </w:rPr>
        <w:t xml:space="preserve"> </w:t>
      </w:r>
      <w:r w:rsidR="0082347F" w:rsidRPr="00C40DDA">
        <w:rPr>
          <w:rFonts w:ascii="Baskerville Old Face" w:hAnsi="Baskerville Old Face" w:cs="Times New Roman"/>
        </w:rPr>
        <w:t>seems to be</w:t>
      </w:r>
      <w:r w:rsidRPr="00C40DDA">
        <w:rPr>
          <w:rFonts w:ascii="Baskerville Old Face" w:hAnsi="Baskerville Old Face" w:cs="Times New Roman"/>
        </w:rPr>
        <w:t xml:space="preserve"> a genuine lie</w:t>
      </w:r>
      <w:r w:rsidR="0058206D" w:rsidRPr="00C40DDA">
        <w:rPr>
          <w:rFonts w:ascii="Baskerville Old Face" w:hAnsi="Baskerville Old Face" w:cs="Times New Roman"/>
        </w:rPr>
        <w:t xml:space="preserve"> (also, see, </w:t>
      </w:r>
      <w:r w:rsidR="00536889" w:rsidRPr="00C40DDA">
        <w:rPr>
          <w:rFonts w:ascii="Baskerville Old Face" w:hAnsi="Baskerville Old Face" w:cs="Times New Roman"/>
        </w:rPr>
        <w:t>Krsti</w:t>
      </w:r>
      <w:r w:rsidR="00536889" w:rsidRPr="00C40DDA">
        <w:rPr>
          <w:rFonts w:cs="Times New Roman"/>
        </w:rPr>
        <w:t>ć</w:t>
      </w:r>
      <w:r w:rsidR="0058206D" w:rsidRPr="00C40DDA">
        <w:rPr>
          <w:rFonts w:ascii="Baskerville Old Face" w:hAnsi="Baskerville Old Face" w:cs="Times New Roman"/>
        </w:rPr>
        <w:t xml:space="preserve"> 2022, forthcoming</w:t>
      </w:r>
      <w:r w:rsidR="00C6317A" w:rsidRPr="00C40DDA">
        <w:rPr>
          <w:rFonts w:ascii="Baskerville Old Face" w:hAnsi="Baskerville Old Face" w:cs="Times New Roman"/>
        </w:rPr>
        <w:t>).</w:t>
      </w:r>
      <w:r w:rsidR="00626667" w:rsidRPr="00C40DDA">
        <w:rPr>
          <w:rFonts w:ascii="Baskerville Old Face" w:hAnsi="Baskerville Old Face" w:cs="Times New Roman"/>
        </w:rPr>
        <w:t xml:space="preserve"> </w:t>
      </w:r>
      <w:r w:rsidR="00536889" w:rsidRPr="00C40DDA">
        <w:rPr>
          <w:rFonts w:ascii="Baskerville Old Face" w:hAnsi="Baskerville Old Face" w:cs="Times New Roman"/>
        </w:rPr>
        <w:t>Krsti</w:t>
      </w:r>
      <w:r w:rsidR="00536889" w:rsidRPr="00C40DDA">
        <w:rPr>
          <w:rFonts w:cs="Times New Roman"/>
        </w:rPr>
        <w:t>ć</w:t>
      </w:r>
      <w:r w:rsidR="00536889" w:rsidRPr="00C40DDA">
        <w:rPr>
          <w:rFonts w:ascii="Baskerville Old Face" w:hAnsi="Baskerville Old Face" w:cs="Times New Roman"/>
        </w:rPr>
        <w:t xml:space="preserve"> and </w:t>
      </w:r>
      <w:r w:rsidR="00C6317A" w:rsidRPr="00C40DDA">
        <w:rPr>
          <w:rFonts w:ascii="Baskerville Old Face" w:hAnsi="Baskerville Old Face" w:cs="Times New Roman"/>
        </w:rPr>
        <w:t>Wiegmann</w:t>
      </w:r>
      <w:r w:rsidR="00536889" w:rsidRPr="00C40DDA">
        <w:rPr>
          <w:rFonts w:ascii="Baskerville Old Face" w:hAnsi="Baskerville Old Face" w:cs="Times New Roman"/>
        </w:rPr>
        <w:t xml:space="preserve"> </w:t>
      </w:r>
      <w:r w:rsidR="00C6317A" w:rsidRPr="00C40DDA">
        <w:rPr>
          <w:rFonts w:ascii="Baskerville Old Face" w:hAnsi="Baskerville Old Face" w:cs="Times New Roman"/>
        </w:rPr>
        <w:t>(</w:t>
      </w:r>
      <w:r w:rsidR="00536889" w:rsidRPr="00C40DDA">
        <w:rPr>
          <w:rFonts w:ascii="Baskerville Old Face" w:hAnsi="Baskerville Old Face" w:cs="Times New Roman"/>
        </w:rPr>
        <w:t>2022</w:t>
      </w:r>
      <w:r w:rsidR="0058206D" w:rsidRPr="00C40DDA">
        <w:rPr>
          <w:rFonts w:ascii="Baskerville Old Face" w:hAnsi="Baskerville Old Face" w:cs="Times New Roman"/>
        </w:rPr>
        <w:t>)</w:t>
      </w:r>
      <w:r w:rsidR="00C6317A" w:rsidRPr="00C40DDA">
        <w:rPr>
          <w:rFonts w:ascii="Baskerville Old Face" w:hAnsi="Baskerville Old Face" w:cs="Times New Roman"/>
        </w:rPr>
        <w:t xml:space="preserve"> conducted two experiments to test the</w:t>
      </w:r>
      <w:r w:rsidR="00C0715F" w:rsidRPr="00C40DDA">
        <w:rPr>
          <w:rFonts w:ascii="Baskerville Old Face" w:hAnsi="Baskerville Old Face" w:cs="Times New Roman"/>
        </w:rPr>
        <w:t>se</w:t>
      </w:r>
      <w:r w:rsidR="00C6317A" w:rsidRPr="00C40DDA">
        <w:rPr>
          <w:rFonts w:ascii="Baskerville Old Face" w:hAnsi="Baskerville Old Face" w:cs="Times New Roman"/>
        </w:rPr>
        <w:t xml:space="preserve"> hypothes</w:t>
      </w:r>
      <w:r w:rsidR="00C0715F" w:rsidRPr="00C40DDA">
        <w:rPr>
          <w:rFonts w:ascii="Baskerville Old Face" w:hAnsi="Baskerville Old Face" w:cs="Times New Roman"/>
        </w:rPr>
        <w:t>e</w:t>
      </w:r>
      <w:r w:rsidR="00C6317A" w:rsidRPr="00C40DDA">
        <w:rPr>
          <w:rFonts w:ascii="Baskerville Old Face" w:hAnsi="Baskerville Old Face" w:cs="Times New Roman"/>
        </w:rPr>
        <w:t xml:space="preserve">s and an overwhelming majority of their participants </w:t>
      </w:r>
      <w:r w:rsidR="00C0715F" w:rsidRPr="00C40DDA">
        <w:rPr>
          <w:rFonts w:ascii="Baskerville Old Face" w:hAnsi="Baskerville Old Face" w:cs="Times New Roman"/>
        </w:rPr>
        <w:t xml:space="preserve">had the same </w:t>
      </w:r>
      <w:r w:rsidR="00E70625" w:rsidRPr="00C40DDA">
        <w:rPr>
          <w:rFonts w:ascii="Baskerville Old Face" w:hAnsi="Baskerville Old Face" w:cs="Times New Roman"/>
        </w:rPr>
        <w:t>intuitions</w:t>
      </w:r>
      <w:r w:rsidR="00575501" w:rsidRPr="00C40DDA">
        <w:rPr>
          <w:rFonts w:ascii="Baskerville Old Face" w:hAnsi="Baskerville Old Face" w:cs="Times New Roman"/>
        </w:rPr>
        <w:t>:</w:t>
      </w:r>
      <w:r w:rsidR="00C6317A" w:rsidRPr="00C40DDA">
        <w:rPr>
          <w:rFonts w:ascii="Baskerville Old Face" w:hAnsi="Baskerville Old Face" w:cs="Times New Roman"/>
        </w:rPr>
        <w:t xml:space="preserve"> 95% of </w:t>
      </w:r>
      <w:r w:rsidR="00575501" w:rsidRPr="00C40DDA">
        <w:rPr>
          <w:rFonts w:ascii="Baskerville Old Face" w:hAnsi="Baskerville Old Face" w:cs="Times New Roman"/>
        </w:rPr>
        <w:t xml:space="preserve">their </w:t>
      </w:r>
      <w:r w:rsidR="00C6317A" w:rsidRPr="00C40DDA">
        <w:rPr>
          <w:rFonts w:ascii="Baskerville Old Face" w:hAnsi="Baskerville Old Face" w:cs="Times New Roman"/>
        </w:rPr>
        <w:t>participants thought that Pinocchio did not intend to deceive the police</w:t>
      </w:r>
      <w:r w:rsidR="007B7A93" w:rsidRPr="00C40DDA">
        <w:rPr>
          <w:rFonts w:ascii="Baskerville Old Face" w:hAnsi="Baskerville Old Face" w:cs="Times New Roman"/>
        </w:rPr>
        <w:t xml:space="preserve"> in </w:t>
      </w:r>
      <w:r w:rsidR="007B7A93" w:rsidRPr="00C40DDA">
        <w:rPr>
          <w:rFonts w:ascii="Baskerville Old Face" w:hAnsi="Baskerville Old Face" w:cs="Times New Roman"/>
          <w:i/>
        </w:rPr>
        <w:t>Pinartio</w:t>
      </w:r>
      <w:r w:rsidR="00DC7628" w:rsidRPr="00C40DDA">
        <w:rPr>
          <w:rFonts w:ascii="Baskerville Old Face" w:hAnsi="Baskerville Old Face" w:cs="Times New Roman"/>
        </w:rPr>
        <w:t>.</w:t>
      </w:r>
      <w:r w:rsidR="002A63F9" w:rsidRPr="00C40DDA">
        <w:rPr>
          <w:rFonts w:ascii="Baskerville Old Face" w:hAnsi="Baskerville Old Face" w:cs="Times New Roman"/>
        </w:rPr>
        <w:t xml:space="preserve"> </w:t>
      </w:r>
    </w:p>
    <w:p w:rsidR="004E6EDA" w:rsidRPr="00C40DDA" w:rsidRDefault="00E41B24" w:rsidP="004E6EDA">
      <w:pPr>
        <w:spacing w:line="480" w:lineRule="auto"/>
        <w:ind w:firstLine="284"/>
        <w:rPr>
          <w:rFonts w:ascii="Baskerville Old Face" w:hAnsi="Baskerville Old Face" w:cs="Times New Roman"/>
        </w:rPr>
      </w:pPr>
      <w:r w:rsidRPr="00C40DDA">
        <w:rPr>
          <w:rFonts w:ascii="Baskerville Old Face" w:hAnsi="Baskerville Old Face" w:cs="Times New Roman"/>
        </w:rPr>
        <w:lastRenderedPageBreak/>
        <w:t xml:space="preserve">Cases like </w:t>
      </w:r>
      <w:r w:rsidRPr="00C40DDA">
        <w:rPr>
          <w:rFonts w:ascii="Baskerville Old Face" w:hAnsi="Baskerville Old Face" w:cs="Times New Roman"/>
          <w:i/>
        </w:rPr>
        <w:t>Pinartio</w:t>
      </w:r>
      <w:r w:rsidRPr="00C40DDA">
        <w:rPr>
          <w:rFonts w:ascii="Baskerville Old Face" w:hAnsi="Baskerville Old Face" w:cs="Times New Roman"/>
        </w:rPr>
        <w:t xml:space="preserve">, thus, give us very good reasons to reject the view that intending to deceive is necessary for lying and, if so, then the claim that Peter does not lie because he does not intend to </w:t>
      </w:r>
      <w:r w:rsidR="00575501" w:rsidRPr="00C40DDA">
        <w:rPr>
          <w:rFonts w:ascii="Baskerville Old Face" w:hAnsi="Baskerville Old Face" w:cs="Times New Roman"/>
        </w:rPr>
        <w:t xml:space="preserve">be </w:t>
      </w:r>
      <w:r w:rsidRPr="00C40DDA">
        <w:rPr>
          <w:rFonts w:ascii="Baskerville Old Face" w:hAnsi="Baskerville Old Face" w:cs="Times New Roman"/>
        </w:rPr>
        <w:t>dece</w:t>
      </w:r>
      <w:r w:rsidR="00575501" w:rsidRPr="00C40DDA">
        <w:rPr>
          <w:rFonts w:ascii="Baskerville Old Face" w:hAnsi="Baskerville Old Face" w:cs="Times New Roman"/>
        </w:rPr>
        <w:t>p</w:t>
      </w:r>
      <w:r w:rsidR="000A562A" w:rsidRPr="00C40DDA">
        <w:rPr>
          <w:rFonts w:ascii="Baskerville Old Face" w:hAnsi="Baskerville Old Face" w:cs="Times New Roman"/>
        </w:rPr>
        <w:t>ti</w:t>
      </w:r>
      <w:r w:rsidR="00575501" w:rsidRPr="00C40DDA">
        <w:rPr>
          <w:rFonts w:ascii="Baskerville Old Face" w:hAnsi="Baskerville Old Face" w:cs="Times New Roman"/>
        </w:rPr>
        <w:t>ve</w:t>
      </w:r>
      <w:r w:rsidRPr="00C40DDA">
        <w:rPr>
          <w:rFonts w:ascii="Baskerville Old Face" w:hAnsi="Baskerville Old Face" w:cs="Times New Roman"/>
        </w:rPr>
        <w:t xml:space="preserve"> </w:t>
      </w:r>
      <w:r w:rsidR="00786829" w:rsidRPr="00C40DDA">
        <w:rPr>
          <w:rFonts w:ascii="Baskerville Old Face" w:hAnsi="Baskerville Old Face" w:cs="Times New Roman"/>
        </w:rPr>
        <w:t>is much less convincing</w:t>
      </w:r>
      <w:r w:rsidRPr="00C40DDA">
        <w:rPr>
          <w:rFonts w:ascii="Baskerville Old Face" w:hAnsi="Baskerville Old Face" w:cs="Times New Roman"/>
        </w:rPr>
        <w:t xml:space="preserve">. </w:t>
      </w:r>
      <w:r w:rsidR="00421CCD" w:rsidRPr="00C40DDA">
        <w:rPr>
          <w:rFonts w:ascii="Baskerville Old Face" w:hAnsi="Baskerville Old Face" w:cs="Times New Roman"/>
        </w:rPr>
        <w:t xml:space="preserve">A better explanation is that </w:t>
      </w:r>
      <w:r w:rsidRPr="00C40DDA">
        <w:rPr>
          <w:rFonts w:ascii="Baskerville Old Face" w:hAnsi="Baskerville Old Face" w:cs="Times New Roman"/>
        </w:rPr>
        <w:t xml:space="preserve">Peter does not lie because he is being </w:t>
      </w:r>
      <w:r w:rsidR="00421CCD" w:rsidRPr="00C40DDA">
        <w:rPr>
          <w:rFonts w:ascii="Baskerville Old Face" w:hAnsi="Baskerville Old Face" w:cs="Times New Roman"/>
        </w:rPr>
        <w:t xml:space="preserve">as </w:t>
      </w:r>
      <w:r w:rsidRPr="00C40DDA">
        <w:rPr>
          <w:rFonts w:ascii="Baskerville Old Face" w:hAnsi="Baskerville Old Face" w:cs="Times New Roman"/>
        </w:rPr>
        <w:t>sincere</w:t>
      </w:r>
      <w:r w:rsidR="00421CCD" w:rsidRPr="00C40DDA">
        <w:rPr>
          <w:rFonts w:ascii="Baskerville Old Face" w:hAnsi="Baskerville Old Face" w:cs="Times New Roman"/>
        </w:rPr>
        <w:t xml:space="preserve"> as possible in his position</w:t>
      </w:r>
      <w:r w:rsidRPr="00C40DDA">
        <w:rPr>
          <w:rFonts w:ascii="Baskerville Old Face" w:hAnsi="Baskerville Old Face" w:cs="Times New Roman"/>
        </w:rPr>
        <w:t xml:space="preserve">. </w:t>
      </w:r>
      <w:r w:rsidR="00B4020C" w:rsidRPr="00C40DDA">
        <w:rPr>
          <w:rFonts w:ascii="Baskerville Old Face" w:hAnsi="Baskerville Old Face" w:cs="Times New Roman"/>
        </w:rPr>
        <w:t>And we should believe that Peter is sincere because he says during the interview that (a) he does not believe the content of his judgment, that (b) he thinks that he should believe the content of his judgement because his delusion is clearly false and the judgement is correct, but that (c) he still belie</w:t>
      </w:r>
      <w:r w:rsidR="00380B86" w:rsidRPr="00C40DDA">
        <w:rPr>
          <w:rFonts w:ascii="Baskerville Old Face" w:hAnsi="Baskerville Old Face" w:cs="Times New Roman"/>
        </w:rPr>
        <w:t>ves the content of his delusion (d)</w:t>
      </w:r>
      <w:r w:rsidR="00B4020C" w:rsidRPr="00C40DDA">
        <w:rPr>
          <w:rFonts w:ascii="Baskerville Old Face" w:hAnsi="Baskerville Old Face" w:cs="Times New Roman"/>
        </w:rPr>
        <w:t xml:space="preserve"> because of his peculiar condition</w:t>
      </w:r>
      <w:r w:rsidRPr="00C40DDA">
        <w:rPr>
          <w:rFonts w:ascii="Baskerville Old Face" w:hAnsi="Baskerville Old Face" w:cs="Times New Roman"/>
        </w:rPr>
        <w:t xml:space="preserve">. </w:t>
      </w:r>
      <w:r w:rsidR="00497954" w:rsidRPr="00C40DDA">
        <w:rPr>
          <w:rFonts w:ascii="Baskerville Old Face" w:hAnsi="Baskerville Old Face" w:cs="Times New Roman"/>
        </w:rPr>
        <w:t>Ther</w:t>
      </w:r>
      <w:r w:rsidR="00A4427F" w:rsidRPr="00C40DDA">
        <w:rPr>
          <w:rFonts w:ascii="Baskerville Old Face" w:hAnsi="Baskerville Old Face" w:cs="Times New Roman"/>
        </w:rPr>
        <w:t>e</w:t>
      </w:r>
      <w:r w:rsidR="00497954" w:rsidRPr="00C40DDA">
        <w:rPr>
          <w:rFonts w:ascii="Baskerville Old Face" w:hAnsi="Baskerville Old Face" w:cs="Times New Roman"/>
        </w:rPr>
        <w:t xml:space="preserve"> simply does not seem </w:t>
      </w:r>
      <w:r w:rsidR="00A4427F" w:rsidRPr="00C40DDA">
        <w:rPr>
          <w:rFonts w:ascii="Baskerville Old Face" w:hAnsi="Baskerville Old Face" w:cs="Times New Roman"/>
        </w:rPr>
        <w:t xml:space="preserve">to be </w:t>
      </w:r>
      <w:r w:rsidR="00497954" w:rsidRPr="00C40DDA">
        <w:rPr>
          <w:rFonts w:ascii="Baskerville Old Face" w:hAnsi="Baskerville Old Face" w:cs="Times New Roman"/>
        </w:rPr>
        <w:t xml:space="preserve">anything that Peter is possibly </w:t>
      </w:r>
      <w:r w:rsidR="00A4427F" w:rsidRPr="00C40DDA">
        <w:rPr>
          <w:rFonts w:ascii="Baskerville Old Face" w:hAnsi="Baskerville Old Face" w:cs="Times New Roman"/>
        </w:rPr>
        <w:t xml:space="preserve">trying to </w:t>
      </w:r>
      <w:r w:rsidR="00497954" w:rsidRPr="00C40DDA">
        <w:rPr>
          <w:rFonts w:ascii="Baskerville Old Face" w:hAnsi="Baskerville Old Face" w:cs="Times New Roman"/>
        </w:rPr>
        <w:t>hid</w:t>
      </w:r>
      <w:r w:rsidR="00A4427F" w:rsidRPr="00C40DDA">
        <w:rPr>
          <w:rFonts w:ascii="Baskerville Old Face" w:hAnsi="Baskerville Old Face" w:cs="Times New Roman"/>
        </w:rPr>
        <w:t>e</w:t>
      </w:r>
      <w:r w:rsidR="00497954" w:rsidRPr="00C40DDA">
        <w:rPr>
          <w:rFonts w:ascii="Baskerville Old Face" w:hAnsi="Baskerville Old Face" w:cs="Times New Roman"/>
        </w:rPr>
        <w:t xml:space="preserve"> from C. </w:t>
      </w:r>
      <w:r w:rsidR="006E05EE" w:rsidRPr="00C40DDA">
        <w:rPr>
          <w:rFonts w:ascii="Baskerville Old Face" w:hAnsi="Baskerville Old Face" w:cs="Times New Roman"/>
        </w:rPr>
        <w:t xml:space="preserve">I now proceed </w:t>
      </w:r>
      <w:r w:rsidR="006D1C0A" w:rsidRPr="00C40DDA">
        <w:rPr>
          <w:rFonts w:ascii="Baskerville Old Face" w:hAnsi="Baskerville Old Face" w:cs="Times New Roman"/>
        </w:rPr>
        <w:t>to specify the view that I will defend.</w:t>
      </w:r>
    </w:p>
    <w:p w:rsidR="008B393C" w:rsidRPr="00C40DDA" w:rsidRDefault="008B393C" w:rsidP="00EC73FD">
      <w:pPr>
        <w:pStyle w:val="Heading3"/>
        <w:spacing w:line="480" w:lineRule="auto"/>
        <w:jc w:val="center"/>
        <w:rPr>
          <w:rFonts w:ascii="Baskerville Old Face" w:hAnsi="Baskerville Old Face" w:cs="Times New Roman"/>
          <w:b w:val="0"/>
          <w:color w:val="auto"/>
        </w:rPr>
      </w:pPr>
      <w:r w:rsidRPr="00C40DDA">
        <w:rPr>
          <w:rFonts w:ascii="Baskerville Old Face" w:hAnsi="Baskerville Old Face" w:cs="Times New Roman"/>
          <w:b w:val="0"/>
          <w:color w:val="auto"/>
        </w:rPr>
        <w:t xml:space="preserve">2.1.2 </w:t>
      </w:r>
      <w:r w:rsidR="007E2184" w:rsidRPr="00C40DDA">
        <w:rPr>
          <w:rFonts w:ascii="Baskerville Old Face" w:hAnsi="Baskerville Old Face" w:cs="Times New Roman"/>
          <w:b w:val="0"/>
          <w:color w:val="auto"/>
        </w:rPr>
        <w:t>My</w:t>
      </w:r>
      <w:r w:rsidRPr="00C40DDA">
        <w:rPr>
          <w:rFonts w:ascii="Baskerville Old Face" w:hAnsi="Baskerville Old Face" w:cs="Times New Roman"/>
          <w:b w:val="0"/>
          <w:color w:val="auto"/>
        </w:rPr>
        <w:t xml:space="preserve"> </w:t>
      </w:r>
      <w:r w:rsidR="00EC73FD" w:rsidRPr="00C40DDA">
        <w:rPr>
          <w:rFonts w:ascii="Baskerville Old Face" w:hAnsi="Baskerville Old Face" w:cs="Times New Roman"/>
          <w:b w:val="0"/>
          <w:color w:val="auto"/>
        </w:rPr>
        <w:t>View</w:t>
      </w:r>
      <w:r w:rsidRPr="00C40DDA">
        <w:rPr>
          <w:rFonts w:ascii="Baskerville Old Face" w:hAnsi="Baskerville Old Face" w:cs="Times New Roman"/>
          <w:b w:val="0"/>
          <w:color w:val="auto"/>
        </w:rPr>
        <w:t xml:space="preserve"> </w:t>
      </w:r>
    </w:p>
    <w:p w:rsidR="0094333B" w:rsidRPr="00C40DDA" w:rsidRDefault="00D07A3E" w:rsidP="00E72AA5">
      <w:pPr>
        <w:spacing w:line="480" w:lineRule="auto"/>
        <w:ind w:firstLine="284"/>
        <w:rPr>
          <w:rFonts w:ascii="Baskerville Old Face" w:hAnsi="Baskerville Old Face" w:cs="Times New Roman"/>
        </w:rPr>
      </w:pPr>
      <w:r w:rsidRPr="00C40DDA">
        <w:rPr>
          <w:rFonts w:ascii="Baskerville Old Face" w:hAnsi="Baskerville Old Face" w:cs="Times New Roman"/>
        </w:rPr>
        <w:t>My</w:t>
      </w:r>
      <w:r w:rsidR="002474F1" w:rsidRPr="00C40DDA">
        <w:rPr>
          <w:rFonts w:ascii="Baskerville Old Face" w:hAnsi="Baskerville Old Face" w:cs="Times New Roman"/>
        </w:rPr>
        <w:t xml:space="preserve"> </w:t>
      </w:r>
      <w:r w:rsidR="00E663DC" w:rsidRPr="00C40DDA">
        <w:rPr>
          <w:rFonts w:ascii="Baskerville Old Face" w:hAnsi="Baskerville Old Face" w:cs="Times New Roman"/>
        </w:rPr>
        <w:t>view</w:t>
      </w:r>
      <w:r w:rsidR="000A7BFE" w:rsidRPr="00C40DDA">
        <w:rPr>
          <w:rFonts w:ascii="Baskerville Old Face" w:hAnsi="Baskerville Old Face" w:cs="Times New Roman"/>
        </w:rPr>
        <w:t xml:space="preserve"> </w:t>
      </w:r>
      <w:r w:rsidR="00BC1F56" w:rsidRPr="00C40DDA">
        <w:rPr>
          <w:rFonts w:ascii="Baskerville Old Face" w:hAnsi="Baskerville Old Face" w:cs="Times New Roman"/>
        </w:rPr>
        <w:t xml:space="preserve">is </w:t>
      </w:r>
      <w:r w:rsidR="000A7BFE" w:rsidRPr="00C40DDA">
        <w:rPr>
          <w:rFonts w:ascii="Baskerville Old Face" w:hAnsi="Baskerville Old Face" w:cs="Times New Roman"/>
        </w:rPr>
        <w:t>n</w:t>
      </w:r>
      <w:r w:rsidR="00DA27F6" w:rsidRPr="00C40DDA">
        <w:rPr>
          <w:rFonts w:ascii="Baskerville Old Face" w:hAnsi="Baskerville Old Face" w:cs="Times New Roman"/>
        </w:rPr>
        <w:t>either</w:t>
      </w:r>
      <w:r w:rsidR="000A7BFE" w:rsidRPr="00C40DDA">
        <w:rPr>
          <w:rFonts w:ascii="Baskerville Old Face" w:hAnsi="Baskerville Old Face" w:cs="Times New Roman"/>
        </w:rPr>
        <w:t xml:space="preserve"> that Peter will never abandon his </w:t>
      </w:r>
      <w:r w:rsidR="00061C60">
        <w:rPr>
          <w:rFonts w:ascii="Baskerville Old Face" w:hAnsi="Baskerville Old Face" w:cs="Times New Roman"/>
        </w:rPr>
        <w:t xml:space="preserve">belief that the </w:t>
      </w:r>
      <w:proofErr w:type="gramStart"/>
      <w:r w:rsidR="00061C60">
        <w:rPr>
          <w:rFonts w:ascii="Baskerville Old Face" w:hAnsi="Baskerville Old Face" w:cs="Times New Roman"/>
        </w:rPr>
        <w:t>lady</w:t>
      </w:r>
      <w:proofErr w:type="gramEnd"/>
      <w:r w:rsidR="00061C60">
        <w:rPr>
          <w:rFonts w:ascii="Baskerville Old Face" w:hAnsi="Baskerville Old Face" w:cs="Times New Roman"/>
        </w:rPr>
        <w:t xml:space="preserve"> is not Mary – </w:t>
      </w:r>
      <w:r w:rsidR="00B10EAE" w:rsidRPr="00C40DDA">
        <w:rPr>
          <w:rFonts w:ascii="Baskerville Old Face" w:hAnsi="Baskerville Old Face" w:cs="Times New Roman"/>
        </w:rPr>
        <w:t xml:space="preserve">though </w:t>
      </w:r>
      <w:r w:rsidR="00886357">
        <w:rPr>
          <w:rFonts w:ascii="Baskerville Old Face" w:hAnsi="Baskerville Old Face" w:cs="Times New Roman"/>
        </w:rPr>
        <w:t xml:space="preserve">my central case </w:t>
      </w:r>
      <w:r w:rsidR="00061C60">
        <w:rPr>
          <w:rFonts w:ascii="Baskerville Old Face" w:hAnsi="Baskerville Old Face" w:cs="Times New Roman"/>
        </w:rPr>
        <w:t>(Krsti</w:t>
      </w:r>
      <w:r w:rsidR="00061C60">
        <w:rPr>
          <w:rFonts w:cs="Times New Roman"/>
        </w:rPr>
        <w:t>ć</w:t>
      </w:r>
      <w:r w:rsidR="00886357">
        <w:rPr>
          <w:rFonts w:ascii="Baskerville Old Face" w:hAnsi="Baskerville Old Face" w:cs="Times New Roman"/>
        </w:rPr>
        <w:t xml:space="preserve"> 2020</w:t>
      </w:r>
      <w:r w:rsidR="00061C60">
        <w:rPr>
          <w:rFonts w:ascii="Baskerville Old Face" w:hAnsi="Baskerville Old Face" w:cs="Times New Roman"/>
        </w:rPr>
        <w:t>)</w:t>
      </w:r>
      <w:r w:rsidR="00886357">
        <w:rPr>
          <w:rFonts w:ascii="Baskerville Old Face" w:hAnsi="Baskerville Old Face" w:cs="Times New Roman"/>
        </w:rPr>
        <w:t xml:space="preserve"> </w:t>
      </w:r>
      <w:r w:rsidR="004B0B4E" w:rsidRPr="00C40DDA">
        <w:rPr>
          <w:rFonts w:ascii="Baskerville Old Face" w:hAnsi="Baskerville Old Face" w:cs="Times New Roman"/>
        </w:rPr>
        <w:t xml:space="preserve">shows that </w:t>
      </w:r>
      <w:r w:rsidR="00B10EAE" w:rsidRPr="00C40DDA">
        <w:rPr>
          <w:rFonts w:ascii="Baskerville Old Face" w:hAnsi="Baskerville Old Face" w:cs="Times New Roman"/>
        </w:rPr>
        <w:t xml:space="preserve">this </w:t>
      </w:r>
      <w:r w:rsidR="00061C60">
        <w:rPr>
          <w:rFonts w:ascii="Baskerville Old Face" w:hAnsi="Baskerville Old Face" w:cs="Times New Roman"/>
        </w:rPr>
        <w:t>is possible –</w:t>
      </w:r>
      <w:r w:rsidR="000A7BFE" w:rsidRPr="00C40DDA">
        <w:rPr>
          <w:rFonts w:ascii="Baskerville Old Face" w:hAnsi="Baskerville Old Face" w:cs="Times New Roman"/>
        </w:rPr>
        <w:t xml:space="preserve"> nor that he will not occasionally fluctuate between believing and not </w:t>
      </w:r>
      <w:r w:rsidR="005D1A3C" w:rsidRPr="00C40DDA">
        <w:rPr>
          <w:rFonts w:ascii="Baskerville Old Face" w:hAnsi="Baskerville Old Face" w:cs="Times New Roman"/>
        </w:rPr>
        <w:t>believing the same proposition</w:t>
      </w:r>
      <w:r w:rsidR="00DA27F6" w:rsidRPr="00C40DDA">
        <w:rPr>
          <w:rFonts w:ascii="Baskerville Old Face" w:hAnsi="Baskerville Old Face" w:cs="Times New Roman"/>
        </w:rPr>
        <w:t>.</w:t>
      </w:r>
      <w:r w:rsidR="005D1A3C" w:rsidRPr="00C40DDA">
        <w:rPr>
          <w:rFonts w:ascii="Baskerville Old Face" w:hAnsi="Baskerville Old Face" w:cs="Times New Roman"/>
        </w:rPr>
        <w:t xml:space="preserve"> </w:t>
      </w:r>
      <w:proofErr w:type="gramStart"/>
      <w:r w:rsidR="005D1A3C" w:rsidRPr="00C40DDA">
        <w:rPr>
          <w:rFonts w:ascii="Baskerville Old Face" w:hAnsi="Baskerville Old Face" w:cs="Times New Roman"/>
        </w:rPr>
        <w:t>Also</w:t>
      </w:r>
      <w:proofErr w:type="gramEnd"/>
      <w:r w:rsidR="005D1A3C" w:rsidRPr="00C40DDA">
        <w:rPr>
          <w:rFonts w:ascii="Baskerville Old Face" w:hAnsi="Baskerville Old Face" w:cs="Times New Roman"/>
        </w:rPr>
        <w:t xml:space="preserve">, </w:t>
      </w:r>
      <w:r w:rsidR="00477EC0" w:rsidRPr="00C40DDA">
        <w:rPr>
          <w:rFonts w:ascii="Baskerville Old Face" w:hAnsi="Baskerville Old Face" w:cs="Times New Roman"/>
        </w:rPr>
        <w:t>the</w:t>
      </w:r>
      <w:r w:rsidR="000A7BFE" w:rsidRPr="00C40DDA">
        <w:rPr>
          <w:rFonts w:ascii="Baskerville Old Face" w:hAnsi="Baskerville Old Face" w:cs="Times New Roman"/>
        </w:rPr>
        <w:t xml:space="preserve"> argu</w:t>
      </w:r>
      <w:r w:rsidR="00477EC0" w:rsidRPr="00C40DDA">
        <w:rPr>
          <w:rFonts w:ascii="Baskerville Old Face" w:hAnsi="Baskerville Old Face" w:cs="Times New Roman"/>
        </w:rPr>
        <w:t>ment is not</w:t>
      </w:r>
      <w:r w:rsidR="000A7BFE" w:rsidRPr="00C40DDA">
        <w:rPr>
          <w:rFonts w:ascii="Baskerville Old Face" w:hAnsi="Baskerville Old Face" w:cs="Times New Roman"/>
        </w:rPr>
        <w:t xml:space="preserve"> that all delusions are beliefs</w:t>
      </w:r>
      <w:r w:rsidR="0013001C" w:rsidRPr="00C40DDA">
        <w:rPr>
          <w:rFonts w:ascii="Baskerville Old Face" w:hAnsi="Baskerville Old Face" w:cs="Times New Roman"/>
        </w:rPr>
        <w:t>;</w:t>
      </w:r>
      <w:r w:rsidR="004B0B4E" w:rsidRPr="00C40DDA">
        <w:rPr>
          <w:rFonts w:ascii="Baskerville Old Face" w:hAnsi="Baskerville Old Face" w:cs="Times New Roman"/>
        </w:rPr>
        <w:t xml:space="preserve"> </w:t>
      </w:r>
      <w:r w:rsidR="00C75ABD" w:rsidRPr="00C40DDA">
        <w:rPr>
          <w:rFonts w:ascii="Baskerville Old Face" w:hAnsi="Baskerville Old Face" w:cs="Times New Roman"/>
        </w:rPr>
        <w:t>the</w:t>
      </w:r>
      <w:r w:rsidR="00550026" w:rsidRPr="00C40DDA">
        <w:rPr>
          <w:rFonts w:ascii="Baskerville Old Face" w:hAnsi="Baskerville Old Face" w:cs="Times New Roman"/>
        </w:rPr>
        <w:t xml:space="preserve"> focus</w:t>
      </w:r>
      <w:r w:rsidR="00C75ABD" w:rsidRPr="00C40DDA">
        <w:rPr>
          <w:rFonts w:ascii="Baskerville Old Face" w:hAnsi="Baskerville Old Face" w:cs="Times New Roman"/>
        </w:rPr>
        <w:t xml:space="preserve"> is</w:t>
      </w:r>
      <w:r w:rsidR="00550026" w:rsidRPr="00C40DDA">
        <w:rPr>
          <w:rFonts w:ascii="Baskerville Old Face" w:hAnsi="Baskerville Old Face" w:cs="Times New Roman"/>
        </w:rPr>
        <w:t xml:space="preserve"> on Peter</w:t>
      </w:r>
      <w:r w:rsidR="001D213D" w:rsidRPr="00C40DDA">
        <w:rPr>
          <w:rFonts w:ascii="Baskerville Old Face" w:hAnsi="Baskerville Old Face" w:cs="Times New Roman"/>
        </w:rPr>
        <w:t xml:space="preserve"> but</w:t>
      </w:r>
      <w:r w:rsidR="000C2847" w:rsidRPr="00C40DDA">
        <w:rPr>
          <w:rFonts w:ascii="Baskerville Old Face" w:hAnsi="Baskerville Old Face" w:cs="Times New Roman"/>
        </w:rPr>
        <w:t>, by analogy,</w:t>
      </w:r>
      <w:r w:rsidR="000D058B" w:rsidRPr="00C40DDA">
        <w:rPr>
          <w:rFonts w:ascii="Baskerville Old Face" w:hAnsi="Baskerville Old Face" w:cs="Times New Roman"/>
        </w:rPr>
        <w:t xml:space="preserve"> it applies</w:t>
      </w:r>
      <w:r w:rsidR="001D213D" w:rsidRPr="00C40DDA">
        <w:rPr>
          <w:rFonts w:ascii="Baskerville Old Face" w:hAnsi="Baskerville Old Face" w:cs="Times New Roman"/>
        </w:rPr>
        <w:t xml:space="preserve"> to other cases </w:t>
      </w:r>
      <w:r w:rsidR="001837AB" w:rsidRPr="00C40DDA">
        <w:rPr>
          <w:rFonts w:ascii="Baskerville Old Face" w:hAnsi="Baskerville Old Face" w:cs="Times New Roman"/>
        </w:rPr>
        <w:t xml:space="preserve">of Capgras delusion </w:t>
      </w:r>
      <w:r w:rsidR="001D213D" w:rsidRPr="00C40DDA">
        <w:rPr>
          <w:rFonts w:ascii="Baskerville Old Face" w:hAnsi="Baskerville Old Face" w:cs="Times New Roman"/>
        </w:rPr>
        <w:t>as well</w:t>
      </w:r>
      <w:r w:rsidR="000A7BFE" w:rsidRPr="00C40DDA">
        <w:rPr>
          <w:rFonts w:ascii="Baskerville Old Face" w:hAnsi="Baskerville Old Face" w:cs="Times New Roman"/>
        </w:rPr>
        <w:t>. The claim</w:t>
      </w:r>
      <w:r w:rsidR="00B3504A" w:rsidRPr="00C40DDA">
        <w:rPr>
          <w:rFonts w:ascii="Baskerville Old Face" w:hAnsi="Baskerville Old Face" w:cs="Times New Roman"/>
        </w:rPr>
        <w:t xml:space="preserve"> </w:t>
      </w:r>
      <w:r w:rsidR="000A7BFE" w:rsidRPr="00C40DDA">
        <w:rPr>
          <w:rFonts w:ascii="Baskerville Old Face" w:hAnsi="Baskerville Old Face" w:cs="Times New Roman"/>
        </w:rPr>
        <w:t>is that, at the time of</w:t>
      </w:r>
      <w:r w:rsidR="00284E8D" w:rsidRPr="00C40DDA">
        <w:rPr>
          <w:rFonts w:ascii="Baskerville Old Face" w:hAnsi="Baskerville Old Face" w:cs="Times New Roman"/>
        </w:rPr>
        <w:t xml:space="preserve"> sincerely </w:t>
      </w:r>
      <w:r w:rsidR="000A7BFE" w:rsidRPr="00C40DDA">
        <w:rPr>
          <w:rFonts w:ascii="Baskerville Old Face" w:hAnsi="Baskerville Old Face" w:cs="Times New Roman"/>
        </w:rPr>
        <w:t xml:space="preserve">asserting </w:t>
      </w:r>
      <w:r w:rsidR="00931CC6" w:rsidRPr="00C40DDA">
        <w:rPr>
          <w:rFonts w:ascii="Baskerville Old Face" w:hAnsi="Baskerville Old Face" w:cs="Times New Roman"/>
        </w:rPr>
        <w:t>‘</w:t>
      </w:r>
      <w:r w:rsidR="000A7BFE" w:rsidRPr="00C40DDA">
        <w:rPr>
          <w:rFonts w:ascii="Baskerville Old Face" w:hAnsi="Baskerville Old Face" w:cs="Times New Roman"/>
        </w:rPr>
        <w:t xml:space="preserve">It’s </w:t>
      </w:r>
      <w:r w:rsidR="001A0A74" w:rsidRPr="00C40DDA">
        <w:rPr>
          <w:rFonts w:ascii="Baskerville Old Face" w:hAnsi="Baskerville Old Face" w:cs="Times New Roman"/>
        </w:rPr>
        <w:t>definitely</w:t>
      </w:r>
      <w:r w:rsidR="000A7BFE" w:rsidRPr="00C40DDA">
        <w:rPr>
          <w:rFonts w:ascii="Baskerville Old Face" w:hAnsi="Baskerville Old Face" w:cs="Times New Roman"/>
        </w:rPr>
        <w:t xml:space="preserve"> Ma</w:t>
      </w:r>
      <w:r w:rsidR="005D1A3C" w:rsidRPr="00C40DDA">
        <w:rPr>
          <w:rFonts w:ascii="Baskerville Old Face" w:hAnsi="Baskerville Old Face" w:cs="Times New Roman"/>
        </w:rPr>
        <w:t>ry but I believe it’s not Mary,</w:t>
      </w:r>
      <w:r w:rsidR="00931CC6" w:rsidRPr="00C40DDA">
        <w:rPr>
          <w:rFonts w:ascii="Baskerville Old Face" w:hAnsi="Baskerville Old Face" w:cs="Times New Roman"/>
        </w:rPr>
        <w:t>’</w:t>
      </w:r>
      <w:r w:rsidR="000A7BFE" w:rsidRPr="00C40DDA">
        <w:rPr>
          <w:rFonts w:ascii="Baskerville Old Face" w:hAnsi="Baskerville Old Face" w:cs="Times New Roman"/>
        </w:rPr>
        <w:t xml:space="preserve"> Peter consciously</w:t>
      </w:r>
      <w:r w:rsidR="00DA27F6" w:rsidRPr="00C40DDA">
        <w:rPr>
          <w:rFonts w:ascii="Baskerville Old Face" w:hAnsi="Baskerville Old Face" w:cs="Times New Roman"/>
        </w:rPr>
        <w:t xml:space="preserve"> </w:t>
      </w:r>
      <w:r w:rsidR="00382D4C" w:rsidRPr="00C40DDA">
        <w:rPr>
          <w:rFonts w:ascii="Baskerville Old Face" w:hAnsi="Baskerville Old Face" w:cs="Times New Roman"/>
        </w:rPr>
        <w:t xml:space="preserve">and confidently </w:t>
      </w:r>
      <w:r w:rsidR="000A7BFE" w:rsidRPr="00C40DDA">
        <w:rPr>
          <w:rFonts w:ascii="Baskerville Old Face" w:hAnsi="Baskerville Old Face" w:cs="Times New Roman"/>
        </w:rPr>
        <w:t xml:space="preserve">believes that the </w:t>
      </w:r>
      <w:proofErr w:type="gramStart"/>
      <w:r w:rsidR="000A7BFE" w:rsidRPr="00C40DDA">
        <w:rPr>
          <w:rFonts w:ascii="Baskerville Old Face" w:hAnsi="Baskerville Old Face" w:cs="Times New Roman"/>
        </w:rPr>
        <w:t>lady</w:t>
      </w:r>
      <w:proofErr w:type="gramEnd"/>
      <w:r w:rsidR="000A7BFE" w:rsidRPr="00C40DDA">
        <w:rPr>
          <w:rFonts w:ascii="Baskerville Old Face" w:hAnsi="Baskerville Old Face" w:cs="Times New Roman"/>
        </w:rPr>
        <w:t xml:space="preserve"> is </w:t>
      </w:r>
      <w:r w:rsidR="000A7BFE" w:rsidRPr="00C40DDA">
        <w:rPr>
          <w:rFonts w:ascii="Baskerville Old Face" w:hAnsi="Baskerville Old Face" w:cs="Times New Roman"/>
          <w:i/>
        </w:rPr>
        <w:t>not</w:t>
      </w:r>
      <w:r w:rsidR="000A7BFE" w:rsidRPr="00C40DDA">
        <w:rPr>
          <w:rFonts w:ascii="Baskerville Old Face" w:hAnsi="Baskerville Old Face" w:cs="Times New Roman"/>
        </w:rPr>
        <w:t xml:space="preserve"> Mary</w:t>
      </w:r>
      <w:r w:rsidR="00DB0B13" w:rsidRPr="00C40DDA">
        <w:rPr>
          <w:rFonts w:ascii="Baskerville Old Face" w:hAnsi="Baskerville Old Face" w:cs="Times New Roman"/>
        </w:rPr>
        <w:t xml:space="preserve"> </w:t>
      </w:r>
      <w:r w:rsidR="00C17874" w:rsidRPr="00C40DDA">
        <w:rPr>
          <w:rFonts w:ascii="Baskerville Old Face" w:hAnsi="Baskerville Old Face" w:cs="Times New Roman"/>
        </w:rPr>
        <w:t>while</w:t>
      </w:r>
      <w:r w:rsidR="000A7BFE" w:rsidRPr="00C40DDA">
        <w:rPr>
          <w:rFonts w:ascii="Baskerville Old Face" w:hAnsi="Baskerville Old Face" w:cs="Times New Roman"/>
        </w:rPr>
        <w:t xml:space="preserve"> </w:t>
      </w:r>
      <w:r w:rsidR="00C17874" w:rsidRPr="00C40DDA">
        <w:rPr>
          <w:rFonts w:ascii="Baskerville Old Face" w:hAnsi="Baskerville Old Face" w:cs="Times New Roman"/>
        </w:rPr>
        <w:t>judging</w:t>
      </w:r>
      <w:r w:rsidR="000A7BFE" w:rsidRPr="00C40DDA">
        <w:rPr>
          <w:rFonts w:ascii="Baskerville Old Face" w:hAnsi="Baskerville Old Face" w:cs="Times New Roman"/>
        </w:rPr>
        <w:t xml:space="preserve"> that she </w:t>
      </w:r>
      <w:r w:rsidR="000A7BFE" w:rsidRPr="00C40DDA">
        <w:rPr>
          <w:rFonts w:ascii="Baskerville Old Face" w:hAnsi="Baskerville Old Face" w:cs="Times New Roman"/>
          <w:i/>
        </w:rPr>
        <w:t>is</w:t>
      </w:r>
      <w:r w:rsidR="000A7BFE" w:rsidRPr="00C40DDA">
        <w:rPr>
          <w:rFonts w:ascii="Baskerville Old Face" w:hAnsi="Baskerville Old Face" w:cs="Times New Roman"/>
        </w:rPr>
        <w:t xml:space="preserve"> Mary</w:t>
      </w:r>
      <w:r w:rsidR="00B90D35" w:rsidRPr="00C40DDA">
        <w:rPr>
          <w:rFonts w:ascii="Baskerville Old Face" w:hAnsi="Baskerville Old Face" w:cs="Times New Roman"/>
        </w:rPr>
        <w:t>.</w:t>
      </w:r>
      <w:r w:rsidR="000A7BFE" w:rsidRPr="00C40DDA">
        <w:rPr>
          <w:rFonts w:ascii="Baskerville Old Face" w:hAnsi="Baskerville Old Face" w:cs="Times New Roman"/>
        </w:rPr>
        <w:t xml:space="preserve"> Accordingly, my main task here is to </w:t>
      </w:r>
      <w:r w:rsidR="002C1CF6" w:rsidRPr="00C40DDA">
        <w:rPr>
          <w:rFonts w:ascii="Baskerville Old Face" w:hAnsi="Baskerville Old Face" w:cs="Times New Roman"/>
        </w:rPr>
        <w:t xml:space="preserve">show </w:t>
      </w:r>
    </w:p>
    <w:p w:rsidR="0094333B" w:rsidRPr="00C40DDA" w:rsidRDefault="002C1CF6" w:rsidP="00CE1032">
      <w:pPr>
        <w:pStyle w:val="ListParagraph"/>
        <w:numPr>
          <w:ilvl w:val="2"/>
          <w:numId w:val="7"/>
        </w:numPr>
        <w:spacing w:after="240"/>
        <w:ind w:left="851"/>
        <w:rPr>
          <w:rFonts w:ascii="Baskerville Old Face" w:hAnsi="Baskerville Old Face"/>
          <w:sz w:val="22"/>
        </w:rPr>
      </w:pPr>
      <w:r w:rsidRPr="00C40DDA">
        <w:rPr>
          <w:rFonts w:ascii="Baskerville Old Face" w:hAnsi="Baskerville Old Face"/>
          <w:sz w:val="22"/>
        </w:rPr>
        <w:t xml:space="preserve">that </w:t>
      </w:r>
      <w:r w:rsidR="00B90D35" w:rsidRPr="00C40DDA">
        <w:rPr>
          <w:rFonts w:ascii="Baskerville Old Face" w:hAnsi="Baskerville Old Face"/>
          <w:sz w:val="22"/>
        </w:rPr>
        <w:t>his</w:t>
      </w:r>
      <w:r w:rsidRPr="00C40DDA">
        <w:rPr>
          <w:rFonts w:ascii="Baskerville Old Face" w:hAnsi="Baskerville Old Face"/>
          <w:sz w:val="22"/>
        </w:rPr>
        <w:t xml:space="preserve"> </w:t>
      </w:r>
      <w:r w:rsidR="00476C50" w:rsidRPr="00C40DDA">
        <w:rPr>
          <w:rFonts w:ascii="Baskerville Old Face" w:hAnsi="Baskerville Old Face"/>
          <w:sz w:val="22"/>
        </w:rPr>
        <w:t xml:space="preserve">delusion </w:t>
      </w:r>
      <w:r w:rsidR="00DB5629" w:rsidRPr="00C40DDA">
        <w:rPr>
          <w:rFonts w:ascii="Baskerville Old Face" w:hAnsi="Baskerville Old Face"/>
          <w:sz w:val="22"/>
        </w:rPr>
        <w:t xml:space="preserve">that </w:t>
      </w:r>
      <w:r w:rsidR="00DB5629" w:rsidRPr="00C40DDA">
        <w:rPr>
          <w:rFonts w:ascii="Baskerville Old Face" w:hAnsi="Baskerville Old Face"/>
          <w:i/>
          <w:sz w:val="22"/>
        </w:rPr>
        <w:t>p</w:t>
      </w:r>
      <w:r w:rsidR="00DB5629" w:rsidRPr="00C40DDA">
        <w:rPr>
          <w:rFonts w:ascii="Baskerville Old Face" w:hAnsi="Baskerville Old Face"/>
          <w:sz w:val="22"/>
        </w:rPr>
        <w:t xml:space="preserve"> </w:t>
      </w:r>
      <w:r w:rsidRPr="00C40DDA">
        <w:rPr>
          <w:rFonts w:ascii="Baskerville Old Face" w:hAnsi="Baskerville Old Face"/>
          <w:sz w:val="22"/>
        </w:rPr>
        <w:t xml:space="preserve">is a belief </w:t>
      </w:r>
      <w:r w:rsidR="00D10798" w:rsidRPr="00C40DDA">
        <w:rPr>
          <w:rFonts w:ascii="Baskerville Old Face" w:hAnsi="Baskerville Old Face"/>
          <w:sz w:val="22"/>
        </w:rPr>
        <w:t>(</w:t>
      </w:r>
      <w:r w:rsidR="00CE5EE1" w:rsidRPr="00C40DDA">
        <w:rPr>
          <w:rFonts w:ascii="Baskerville Old Face" w:hAnsi="Baskerville Old Face"/>
          <w:sz w:val="22"/>
        </w:rPr>
        <w:t xml:space="preserve">his </w:t>
      </w:r>
      <w:r w:rsidR="00D10798" w:rsidRPr="00C40DDA">
        <w:rPr>
          <w:rFonts w:ascii="Baskerville Old Face" w:hAnsi="Baskerville Old Face"/>
          <w:sz w:val="22"/>
        </w:rPr>
        <w:t>credence is high enough)</w:t>
      </w:r>
      <w:r w:rsidR="00DB0B13" w:rsidRPr="00C40DDA">
        <w:rPr>
          <w:rFonts w:ascii="Baskerville Old Face" w:hAnsi="Baskerville Old Face"/>
          <w:sz w:val="22"/>
        </w:rPr>
        <w:t xml:space="preserve">, </w:t>
      </w:r>
    </w:p>
    <w:p w:rsidR="0094333B" w:rsidRPr="00C40DDA" w:rsidRDefault="002C1CF6" w:rsidP="00CE1032">
      <w:pPr>
        <w:pStyle w:val="ListParagraph"/>
        <w:numPr>
          <w:ilvl w:val="2"/>
          <w:numId w:val="7"/>
        </w:numPr>
        <w:spacing w:after="240"/>
        <w:ind w:left="851"/>
        <w:rPr>
          <w:rFonts w:ascii="Baskerville Old Face" w:hAnsi="Baskerville Old Face"/>
          <w:sz w:val="22"/>
        </w:rPr>
      </w:pPr>
      <w:r w:rsidRPr="00C40DDA">
        <w:rPr>
          <w:rFonts w:ascii="Baskerville Old Face" w:hAnsi="Baskerville Old Face"/>
          <w:sz w:val="22"/>
        </w:rPr>
        <w:t xml:space="preserve">that </w:t>
      </w:r>
      <w:r w:rsidR="004C25E7" w:rsidRPr="00C40DDA">
        <w:rPr>
          <w:rFonts w:ascii="Baskerville Old Face" w:hAnsi="Baskerville Old Face"/>
          <w:sz w:val="22"/>
        </w:rPr>
        <w:t>judging</w:t>
      </w:r>
      <w:r w:rsidRPr="00C40DDA">
        <w:rPr>
          <w:rFonts w:ascii="Baskerville Old Face" w:hAnsi="Baskerville Old Face"/>
          <w:sz w:val="22"/>
        </w:rPr>
        <w:t xml:space="preserve"> </w:t>
      </w:r>
      <w:r w:rsidR="00DB5629" w:rsidRPr="00C40DDA">
        <w:rPr>
          <w:rFonts w:ascii="Baskerville Old Face" w:hAnsi="Baskerville Old Face"/>
          <w:sz w:val="22"/>
        </w:rPr>
        <w:t>that not-</w:t>
      </w:r>
      <w:r w:rsidR="00DB5629" w:rsidRPr="00C40DDA">
        <w:rPr>
          <w:rFonts w:ascii="Baskerville Old Face" w:hAnsi="Baskerville Old Face"/>
          <w:i/>
          <w:sz w:val="22"/>
        </w:rPr>
        <w:t>p</w:t>
      </w:r>
      <w:r w:rsidRPr="00C40DDA">
        <w:rPr>
          <w:rFonts w:ascii="Baskerville Old Face" w:hAnsi="Baskerville Old Face"/>
          <w:sz w:val="22"/>
        </w:rPr>
        <w:t xml:space="preserve"> will not get</w:t>
      </w:r>
      <w:r w:rsidR="00CE1032" w:rsidRPr="00C40DDA">
        <w:rPr>
          <w:rFonts w:ascii="Baskerville Old Face" w:hAnsi="Baskerville Old Face"/>
          <w:sz w:val="22"/>
        </w:rPr>
        <w:t xml:space="preserve"> the belief</w:t>
      </w:r>
      <w:r w:rsidRPr="00C40DDA">
        <w:rPr>
          <w:rFonts w:ascii="Baskerville Old Face" w:hAnsi="Baskerville Old Face"/>
          <w:sz w:val="22"/>
        </w:rPr>
        <w:t xml:space="preserve"> immediately revised</w:t>
      </w:r>
      <w:r w:rsidR="00DB0B13" w:rsidRPr="00C40DDA">
        <w:rPr>
          <w:rFonts w:ascii="Baskerville Old Face" w:hAnsi="Baskerville Old Face"/>
          <w:sz w:val="22"/>
        </w:rPr>
        <w:t xml:space="preserve">, and </w:t>
      </w:r>
    </w:p>
    <w:p w:rsidR="0094333B" w:rsidRPr="00C40DDA" w:rsidRDefault="00DB0B13" w:rsidP="00CE1032">
      <w:pPr>
        <w:pStyle w:val="ListParagraph"/>
        <w:numPr>
          <w:ilvl w:val="2"/>
          <w:numId w:val="7"/>
        </w:numPr>
        <w:spacing w:after="240" w:line="480" w:lineRule="auto"/>
        <w:ind w:left="851"/>
        <w:rPr>
          <w:rFonts w:ascii="Baskerville Old Face" w:hAnsi="Baskerville Old Face"/>
          <w:sz w:val="22"/>
        </w:rPr>
      </w:pPr>
      <w:proofErr w:type="gramStart"/>
      <w:r w:rsidRPr="00C40DDA">
        <w:rPr>
          <w:rFonts w:ascii="Baskerville Old Face" w:hAnsi="Baskerville Old Face"/>
          <w:sz w:val="22"/>
        </w:rPr>
        <w:t>that</w:t>
      </w:r>
      <w:proofErr w:type="gramEnd"/>
      <w:r w:rsidRPr="00C40DDA">
        <w:rPr>
          <w:rFonts w:ascii="Baskerville Old Face" w:hAnsi="Baskerville Old Face"/>
          <w:sz w:val="22"/>
        </w:rPr>
        <w:t xml:space="preserve"> he does not believe both that </w:t>
      </w:r>
      <w:r w:rsidR="0094333B" w:rsidRPr="00C40DDA">
        <w:rPr>
          <w:rFonts w:ascii="Baskerville Old Face" w:hAnsi="Baskerville Old Face"/>
          <w:i/>
          <w:sz w:val="22"/>
        </w:rPr>
        <w:t>p</w:t>
      </w:r>
      <w:r w:rsidR="0094333B" w:rsidRPr="00C40DDA">
        <w:rPr>
          <w:rFonts w:ascii="Baskerville Old Face" w:hAnsi="Baskerville Old Face"/>
          <w:sz w:val="22"/>
        </w:rPr>
        <w:t xml:space="preserve"> </w:t>
      </w:r>
      <w:r w:rsidRPr="00C40DDA">
        <w:rPr>
          <w:rFonts w:ascii="Baskerville Old Face" w:hAnsi="Baskerville Old Face"/>
          <w:sz w:val="22"/>
        </w:rPr>
        <w:t xml:space="preserve">and that </w:t>
      </w:r>
      <w:r w:rsidR="0094333B" w:rsidRPr="00C40DDA">
        <w:rPr>
          <w:rFonts w:ascii="Baskerville Old Face" w:hAnsi="Baskerville Old Face"/>
          <w:sz w:val="22"/>
        </w:rPr>
        <w:t>not-</w:t>
      </w:r>
      <w:r w:rsidR="0094333B" w:rsidRPr="00C40DDA">
        <w:rPr>
          <w:rFonts w:ascii="Baskerville Old Face" w:hAnsi="Baskerville Old Face"/>
          <w:i/>
          <w:sz w:val="22"/>
        </w:rPr>
        <w:t>p</w:t>
      </w:r>
      <w:r w:rsidR="00CE5EE1" w:rsidRPr="00C40DDA">
        <w:rPr>
          <w:rFonts w:ascii="Baskerville Old Face" w:hAnsi="Baskerville Old Face"/>
          <w:sz w:val="22"/>
        </w:rPr>
        <w:t xml:space="preserve">. </w:t>
      </w:r>
    </w:p>
    <w:p w:rsidR="000A7BFE" w:rsidRPr="00C40DDA" w:rsidRDefault="0052415C" w:rsidP="00C3610A">
      <w:pPr>
        <w:spacing w:after="300" w:line="480" w:lineRule="auto"/>
        <w:ind w:firstLine="284"/>
        <w:rPr>
          <w:rFonts w:ascii="Baskerville Old Face" w:hAnsi="Baskerville Old Face" w:cs="Times New Roman"/>
        </w:rPr>
      </w:pPr>
      <w:r w:rsidRPr="00C40DDA">
        <w:rPr>
          <w:rFonts w:ascii="Baskerville Old Face" w:hAnsi="Baskerville Old Face" w:cs="Times New Roman"/>
        </w:rPr>
        <w:t>I</w:t>
      </w:r>
      <w:r w:rsidR="0094333B" w:rsidRPr="00C40DDA">
        <w:rPr>
          <w:rFonts w:ascii="Baskerville Old Face" w:hAnsi="Baskerville Old Face" w:cs="Times New Roman"/>
        </w:rPr>
        <w:t xml:space="preserve"> </w:t>
      </w:r>
      <w:r w:rsidRPr="00C40DDA">
        <w:rPr>
          <w:rFonts w:ascii="Baskerville Old Face" w:hAnsi="Baskerville Old Face" w:cs="Times New Roman"/>
        </w:rPr>
        <w:t>will defend t</w:t>
      </w:r>
      <w:r w:rsidR="000A7BFE" w:rsidRPr="00C40DDA">
        <w:rPr>
          <w:rFonts w:ascii="Baskerville Old Face" w:hAnsi="Baskerville Old Face" w:cs="Times New Roman"/>
        </w:rPr>
        <w:t xml:space="preserve">he following aetiology of Peter’s delusion. Despite judging that </w:t>
      </w:r>
      <w:r w:rsidR="00B90D35" w:rsidRPr="00C40DDA">
        <w:rPr>
          <w:rFonts w:ascii="Baskerville Old Face" w:hAnsi="Baskerville Old Face" w:cs="Times New Roman"/>
          <w:i/>
        </w:rPr>
        <w:t>p</w:t>
      </w:r>
      <w:r w:rsidR="00367186" w:rsidRPr="00C40DDA">
        <w:rPr>
          <w:rFonts w:ascii="Baskerville Old Face" w:hAnsi="Baskerville Old Face" w:cs="Times New Roman"/>
        </w:rPr>
        <w:t xml:space="preserve"> </w:t>
      </w:r>
      <w:r w:rsidR="000A7BFE" w:rsidRPr="00C40DDA">
        <w:rPr>
          <w:rFonts w:ascii="Baskerville Old Face" w:hAnsi="Baskerville Old Face" w:cs="Times New Roman"/>
          <w:iCs/>
        </w:rPr>
        <w:t>is true</w:t>
      </w:r>
      <w:r w:rsidR="00B90D35" w:rsidRPr="00C40DDA">
        <w:rPr>
          <w:rFonts w:ascii="Baskerville Old Face" w:hAnsi="Baskerville Old Face" w:cs="Times New Roman"/>
          <w:iCs/>
        </w:rPr>
        <w:t xml:space="preserve"> (</w:t>
      </w:r>
      <w:proofErr w:type="gramStart"/>
      <w:r w:rsidR="00E242F1" w:rsidRPr="00C40DDA">
        <w:rPr>
          <w:rFonts w:ascii="Baskerville Old Face" w:hAnsi="Baskerville Old Face" w:cs="Times New Roman"/>
          <w:iCs/>
        </w:rPr>
        <w:t>‘</w:t>
      </w:r>
      <w:r w:rsidR="00B90D35" w:rsidRPr="00C40DDA">
        <w:rPr>
          <w:rFonts w:ascii="Baskerville Old Face" w:hAnsi="Baskerville Old Face" w:cs="Times New Roman"/>
          <w:iCs/>
        </w:rPr>
        <w:t>The</w:t>
      </w:r>
      <w:proofErr w:type="gramEnd"/>
      <w:r w:rsidR="00B90D35" w:rsidRPr="00C40DDA">
        <w:rPr>
          <w:rFonts w:ascii="Baskerville Old Face" w:hAnsi="Baskerville Old Face" w:cs="Times New Roman"/>
          <w:iCs/>
        </w:rPr>
        <w:t xml:space="preserve"> lady is Mary</w:t>
      </w:r>
      <w:r w:rsidR="00E242F1" w:rsidRPr="00C40DDA">
        <w:rPr>
          <w:rFonts w:ascii="Baskerville Old Face" w:hAnsi="Baskerville Old Face" w:cs="Times New Roman"/>
          <w:iCs/>
        </w:rPr>
        <w:t>’</w:t>
      </w:r>
      <w:r w:rsidR="00B90D35" w:rsidRPr="00C40DDA">
        <w:rPr>
          <w:rFonts w:ascii="Baskerville Old Face" w:hAnsi="Baskerville Old Face" w:cs="Times New Roman"/>
          <w:iCs/>
        </w:rPr>
        <w:t>)</w:t>
      </w:r>
      <w:r w:rsidR="000A7BFE" w:rsidRPr="00C40DDA">
        <w:rPr>
          <w:rFonts w:ascii="Baskerville Old Face" w:hAnsi="Baskerville Old Face" w:cs="Times New Roman"/>
        </w:rPr>
        <w:t xml:space="preserve">, Peter still </w:t>
      </w:r>
      <w:r w:rsidR="00D56BC8" w:rsidRPr="00C40DDA">
        <w:rPr>
          <w:rFonts w:ascii="Baskerville Old Face" w:hAnsi="Baskerville Old Face" w:cs="Times New Roman"/>
        </w:rPr>
        <w:t>confidently</w:t>
      </w:r>
      <w:r w:rsidR="000A7BFE" w:rsidRPr="00C40DDA">
        <w:rPr>
          <w:rFonts w:ascii="Baskerville Old Face" w:hAnsi="Baskerville Old Face" w:cs="Times New Roman"/>
        </w:rPr>
        <w:t xml:space="preserve"> believes that </w:t>
      </w:r>
      <w:r w:rsidR="00672BBE" w:rsidRPr="00C40DDA">
        <w:rPr>
          <w:rFonts w:ascii="Baskerville Old Face" w:hAnsi="Baskerville Old Face" w:cs="Times New Roman"/>
        </w:rPr>
        <w:t>not</w:t>
      </w:r>
      <w:r w:rsidR="00B90D35" w:rsidRPr="00C40DDA">
        <w:rPr>
          <w:rFonts w:ascii="Baskerville Old Face" w:hAnsi="Baskerville Old Face" w:cs="Times New Roman"/>
        </w:rPr>
        <w:t>-</w:t>
      </w:r>
      <w:r w:rsidR="00B90D35" w:rsidRPr="00C40DDA">
        <w:rPr>
          <w:rFonts w:ascii="Baskerville Old Face" w:hAnsi="Baskerville Old Face" w:cs="Times New Roman"/>
          <w:i/>
        </w:rPr>
        <w:t>p</w:t>
      </w:r>
      <w:r w:rsidR="00672BBE" w:rsidRPr="00C40DDA">
        <w:rPr>
          <w:rFonts w:ascii="Baskerville Old Face" w:hAnsi="Baskerville Old Face" w:cs="Times New Roman"/>
        </w:rPr>
        <w:t xml:space="preserve"> </w:t>
      </w:r>
      <w:r w:rsidR="009B5CE8" w:rsidRPr="00C40DDA">
        <w:rPr>
          <w:rFonts w:ascii="Baskerville Old Face" w:hAnsi="Baskerville Old Face" w:cs="Times New Roman"/>
        </w:rPr>
        <w:t>because of</w:t>
      </w:r>
      <w:r w:rsidR="000A7BFE" w:rsidRPr="00C40DDA">
        <w:rPr>
          <w:rFonts w:ascii="Baskerville Old Face" w:hAnsi="Baskerville Old Face" w:cs="Times New Roman"/>
        </w:rPr>
        <w:t xml:space="preserve"> four factors. The first two are (1) his abnormal experience – it </w:t>
      </w:r>
      <w:proofErr w:type="gramStart"/>
      <w:r w:rsidR="000A7BFE" w:rsidRPr="00C40DDA">
        <w:rPr>
          <w:rFonts w:ascii="Baskerville Old Face" w:hAnsi="Baskerville Old Face" w:cs="Times New Roman"/>
        </w:rPr>
        <w:t>doesn’t</w:t>
      </w:r>
      <w:proofErr w:type="gramEnd"/>
      <w:r w:rsidR="000A7BFE" w:rsidRPr="00C40DDA">
        <w:rPr>
          <w:rFonts w:ascii="Baskerville Old Face" w:hAnsi="Baskerville Old Face" w:cs="Times New Roman"/>
        </w:rPr>
        <w:t xml:space="preserve"> feel like Mary – and (2) the endorsement of the perceptual input as not depicting Mary. </w:t>
      </w:r>
      <w:r w:rsidRPr="00C40DDA">
        <w:rPr>
          <w:rFonts w:ascii="Baskerville Old Face" w:hAnsi="Baskerville Old Face" w:cs="Times New Roman"/>
        </w:rPr>
        <w:t xml:space="preserve">These two factors give the delusion its content. </w:t>
      </w:r>
      <w:r w:rsidR="000A7BFE" w:rsidRPr="00C40DDA">
        <w:rPr>
          <w:rFonts w:ascii="Baskerville Old Face" w:hAnsi="Baskerville Old Face" w:cs="Times New Roman"/>
        </w:rPr>
        <w:t xml:space="preserve">What makes the </w:t>
      </w:r>
      <w:r w:rsidR="00E221E2" w:rsidRPr="00C40DDA">
        <w:rPr>
          <w:rFonts w:ascii="Baskerville Old Face" w:hAnsi="Baskerville Old Face" w:cs="Times New Roman"/>
        </w:rPr>
        <w:t xml:space="preserve">delusional </w:t>
      </w:r>
      <w:r w:rsidR="000A7BFE" w:rsidRPr="00C40DDA">
        <w:rPr>
          <w:rFonts w:ascii="Baskerville Old Face" w:hAnsi="Baskerville Old Face" w:cs="Times New Roman"/>
        </w:rPr>
        <w:t xml:space="preserve">thought effective as a belief is that (3) the unconscious checking system </w:t>
      </w:r>
      <w:r w:rsidR="000A7BFE" w:rsidRPr="00C40DDA">
        <w:rPr>
          <w:rFonts w:ascii="Baskerville Old Face" w:hAnsi="Baskerville Old Face" w:cs="Times New Roman"/>
        </w:rPr>
        <w:lastRenderedPageBreak/>
        <w:t>(UCS) did no</w:t>
      </w:r>
      <w:r w:rsidR="005D1A3C" w:rsidRPr="00C40DDA">
        <w:rPr>
          <w:rFonts w:ascii="Baskerville Old Face" w:hAnsi="Baskerville Old Face" w:cs="Times New Roman"/>
        </w:rPr>
        <w:t>t tag it as suspicious, and that</w:t>
      </w:r>
      <w:r w:rsidR="000A7BFE" w:rsidRPr="00C40DDA">
        <w:rPr>
          <w:rFonts w:ascii="Baskerville Old Face" w:hAnsi="Baskerville Old Face" w:cs="Times New Roman"/>
        </w:rPr>
        <w:t xml:space="preserve"> (4) </w:t>
      </w:r>
      <w:r w:rsidR="0013001C" w:rsidRPr="00C40DDA">
        <w:rPr>
          <w:rFonts w:ascii="Baskerville Old Face" w:hAnsi="Baskerville Old Face" w:cs="Times New Roman"/>
        </w:rPr>
        <w:t>the conscious checking system (</w:t>
      </w:r>
      <w:r w:rsidR="000A7BFE" w:rsidRPr="00C40DDA">
        <w:rPr>
          <w:rFonts w:ascii="Baskerville Old Face" w:hAnsi="Baskerville Old Face" w:cs="Times New Roman"/>
        </w:rPr>
        <w:t>C</w:t>
      </w:r>
      <w:r w:rsidR="005D1A3C" w:rsidRPr="00C40DDA">
        <w:rPr>
          <w:rFonts w:ascii="Baskerville Old Face" w:hAnsi="Baskerville Old Face" w:cs="Times New Roman"/>
        </w:rPr>
        <w:t>CS</w:t>
      </w:r>
      <w:r w:rsidR="0013001C" w:rsidRPr="00C40DDA">
        <w:rPr>
          <w:rFonts w:ascii="Baskerville Old Face" w:hAnsi="Baskerville Old Face" w:cs="Times New Roman"/>
        </w:rPr>
        <w:t>)</w:t>
      </w:r>
      <w:r w:rsidR="005D1A3C" w:rsidRPr="00C40DDA">
        <w:rPr>
          <w:rFonts w:ascii="Baskerville Old Face" w:hAnsi="Baskerville Old Face" w:cs="Times New Roman"/>
        </w:rPr>
        <w:t>, who has detected that the thought is incorrect, cannot revise it</w:t>
      </w:r>
      <w:r w:rsidR="000A7BFE" w:rsidRPr="00C40DDA">
        <w:rPr>
          <w:rFonts w:ascii="Baskerville Old Face" w:hAnsi="Baskerville Old Face" w:cs="Times New Roman"/>
        </w:rPr>
        <w:t xml:space="preserve">. In short, factors (1) and (2) generate the belief by providing the content, </w:t>
      </w:r>
      <w:r w:rsidR="008573AD" w:rsidRPr="00C40DDA">
        <w:rPr>
          <w:rFonts w:ascii="Baskerville Old Face" w:hAnsi="Baskerville Old Face" w:cs="Times New Roman"/>
        </w:rPr>
        <w:t xml:space="preserve">factor </w:t>
      </w:r>
      <w:r w:rsidR="000A7BFE" w:rsidRPr="00C40DDA">
        <w:rPr>
          <w:rFonts w:ascii="Baskerville Old Face" w:hAnsi="Baskerville Old Face" w:cs="Times New Roman"/>
        </w:rPr>
        <w:t xml:space="preserve">(3) makes it operational by passing it, while </w:t>
      </w:r>
      <w:r w:rsidR="008573AD" w:rsidRPr="00C40DDA">
        <w:rPr>
          <w:rFonts w:ascii="Baskerville Old Face" w:hAnsi="Baskerville Old Face" w:cs="Times New Roman"/>
        </w:rPr>
        <w:t xml:space="preserve">factor </w:t>
      </w:r>
      <w:r w:rsidR="000A7BFE" w:rsidRPr="00C40DDA">
        <w:rPr>
          <w:rFonts w:ascii="Baskerville Old Face" w:hAnsi="Baskerville Old Face" w:cs="Times New Roman"/>
        </w:rPr>
        <w:t xml:space="preserve">(4) </w:t>
      </w:r>
      <w:r w:rsidR="00311DF8" w:rsidRPr="00C40DDA">
        <w:rPr>
          <w:rFonts w:ascii="Baskerville Old Face" w:hAnsi="Baskerville Old Face" w:cs="Times New Roman"/>
        </w:rPr>
        <w:t xml:space="preserve">is such that Peter </w:t>
      </w:r>
      <w:r w:rsidR="005D1A3C" w:rsidRPr="00C40DDA">
        <w:rPr>
          <w:rFonts w:ascii="Baskerville Old Face" w:hAnsi="Baskerville Old Face" w:cs="Times New Roman"/>
        </w:rPr>
        <w:t>cannot revise it</w:t>
      </w:r>
      <w:r w:rsidR="004A77DF" w:rsidRPr="00C40DDA">
        <w:rPr>
          <w:rFonts w:ascii="Baskerville Old Face" w:hAnsi="Baskerville Old Face" w:cs="Times New Roman"/>
        </w:rPr>
        <w:t xml:space="preserve"> </w:t>
      </w:r>
      <w:r w:rsidR="008728EE" w:rsidRPr="00C40DDA">
        <w:rPr>
          <w:rFonts w:ascii="Baskerville Old Face" w:hAnsi="Baskerville Old Face" w:cs="Times New Roman"/>
        </w:rPr>
        <w:t xml:space="preserve">even though </w:t>
      </w:r>
      <w:r w:rsidR="00662DB0" w:rsidRPr="00C40DDA">
        <w:rPr>
          <w:rFonts w:ascii="Baskerville Old Face" w:hAnsi="Baskerville Old Face" w:cs="Times New Roman"/>
        </w:rPr>
        <w:t xml:space="preserve">he </w:t>
      </w:r>
      <w:r w:rsidR="008728EE" w:rsidRPr="00C40DDA">
        <w:rPr>
          <w:rFonts w:ascii="Baskerville Old Face" w:hAnsi="Baskerville Old Face" w:cs="Times New Roman"/>
        </w:rPr>
        <w:t xml:space="preserve">consciously </w:t>
      </w:r>
      <w:r w:rsidR="005A03D1">
        <w:rPr>
          <w:rFonts w:ascii="Baskerville Old Face" w:hAnsi="Baskerville Old Face" w:cs="Times New Roman"/>
        </w:rPr>
        <w:t>judges</w:t>
      </w:r>
      <w:r w:rsidR="008728EE" w:rsidRPr="00C40DDA">
        <w:rPr>
          <w:rFonts w:ascii="Baskerville Old Face" w:hAnsi="Baskerville Old Face" w:cs="Times New Roman"/>
        </w:rPr>
        <w:t xml:space="preserve"> that he should revise it</w:t>
      </w:r>
      <w:r w:rsidR="0078445E" w:rsidRPr="00C40DDA">
        <w:rPr>
          <w:rFonts w:ascii="Baskerville Old Face" w:hAnsi="Baskerville Old Face" w:cs="Times New Roman"/>
        </w:rPr>
        <w:t xml:space="preserve">. </w:t>
      </w:r>
      <w:r w:rsidR="00740E49" w:rsidRPr="00C40DDA">
        <w:rPr>
          <w:rFonts w:ascii="Baskerville Old Face" w:hAnsi="Baskerville Old Face" w:cs="Times New Roman"/>
        </w:rPr>
        <w:t>This situation is analogous to the case of, Mr F., who delusionally thought that he was Hitler (</w:t>
      </w:r>
      <w:r w:rsidR="00740E49" w:rsidRPr="00C40DDA">
        <w:rPr>
          <w:rFonts w:ascii="Baskerville Old Face" w:hAnsi="Baskerville Old Face" w:cs="Times New Roman"/>
          <w:i/>
        </w:rPr>
        <w:t>inter alia</w:t>
      </w:r>
      <w:r w:rsidR="00740E49" w:rsidRPr="00C40DDA">
        <w:rPr>
          <w:rFonts w:ascii="Baskerville Old Face" w:hAnsi="Baskerville Old Face" w:cs="Times New Roman"/>
        </w:rPr>
        <w:t xml:space="preserve">) while </w:t>
      </w:r>
      <w:r w:rsidR="00782AF0" w:rsidRPr="00C40DDA">
        <w:rPr>
          <w:rFonts w:ascii="Baskerville Old Face" w:hAnsi="Baskerville Old Face" w:cs="Times New Roman"/>
        </w:rPr>
        <w:t xml:space="preserve">simultaneously </w:t>
      </w:r>
      <w:r w:rsidR="00740E49" w:rsidRPr="00C40DDA">
        <w:rPr>
          <w:rFonts w:ascii="Baskerville Old Face" w:hAnsi="Baskerville Old Face" w:cs="Times New Roman"/>
        </w:rPr>
        <w:t xml:space="preserve">correctly judging that he cannot be Hitler </w:t>
      </w:r>
      <w:r w:rsidR="00D34D91" w:rsidRPr="00C40DDA">
        <w:rPr>
          <w:rFonts w:ascii="Baskerville Old Face" w:hAnsi="Baskerville Old Face" w:cs="Times New Roman"/>
        </w:rPr>
        <w:t xml:space="preserve">– </w:t>
      </w:r>
      <w:r w:rsidR="006A5385" w:rsidRPr="00C40DDA">
        <w:rPr>
          <w:rFonts w:ascii="Baskerville Old Face" w:hAnsi="Baskerville Old Face" w:cs="Times New Roman"/>
        </w:rPr>
        <w:t>s</w:t>
      </w:r>
      <w:r w:rsidR="00740E49" w:rsidRPr="00C40DDA">
        <w:rPr>
          <w:rFonts w:ascii="Baskerville Old Face" w:hAnsi="Baskerville Old Face" w:cs="Times New Roman"/>
        </w:rPr>
        <w:t xml:space="preserve">ince he is a Jew </w:t>
      </w:r>
      <w:r w:rsidR="00D34D91" w:rsidRPr="00C40DDA">
        <w:rPr>
          <w:rFonts w:ascii="Baskerville Old Face" w:hAnsi="Baskerville Old Face" w:cs="Times New Roman"/>
        </w:rPr>
        <w:t>and</w:t>
      </w:r>
      <w:r w:rsidR="00740E49" w:rsidRPr="00C40DDA">
        <w:rPr>
          <w:rFonts w:ascii="Baskerville Old Face" w:hAnsi="Baskerville Old Face" w:cs="Times New Roman"/>
        </w:rPr>
        <w:t xml:space="preserve"> Hitler is not </w:t>
      </w:r>
      <w:r w:rsidR="00FF0830" w:rsidRPr="00C40DDA">
        <w:rPr>
          <w:rFonts w:ascii="Baskerville Old Face" w:hAnsi="Baskerville Old Face" w:cs="Times New Roman"/>
        </w:rPr>
        <w:t>– and that he is ‘</w:t>
      </w:r>
      <w:r w:rsidR="00C3610A" w:rsidRPr="00C40DDA">
        <w:rPr>
          <w:rFonts w:ascii="Baskerville Old Face" w:hAnsi="Baskerville Old Face" w:cs="Times New Roman"/>
        </w:rPr>
        <w:t>a very sick</w:t>
      </w:r>
      <w:r w:rsidR="0064765F" w:rsidRPr="00C40DDA">
        <w:rPr>
          <w:rFonts w:ascii="Baskerville Old Face" w:hAnsi="Baskerville Old Face" w:cs="Times New Roman"/>
        </w:rPr>
        <w:t xml:space="preserve"> </w:t>
      </w:r>
      <w:r w:rsidR="00C3610A" w:rsidRPr="00C40DDA">
        <w:rPr>
          <w:rFonts w:ascii="Baskerville Old Face" w:hAnsi="Baskerville Old Face" w:cs="Times New Roman"/>
        </w:rPr>
        <w:t>man</w:t>
      </w:r>
      <w:r w:rsidR="00FF0830" w:rsidRPr="00C40DDA">
        <w:rPr>
          <w:rFonts w:ascii="Baskerville Old Face" w:hAnsi="Baskerville Old Face" w:cs="Times New Roman"/>
        </w:rPr>
        <w:t>’</w:t>
      </w:r>
      <w:r w:rsidR="0071407D" w:rsidRPr="00C40DDA">
        <w:rPr>
          <w:rFonts w:ascii="Baskerville Old Face" w:hAnsi="Baskerville Old Face" w:cs="Times New Roman"/>
        </w:rPr>
        <w:t xml:space="preserve"> </w:t>
      </w:r>
      <w:r w:rsidR="00740E49" w:rsidRPr="00C40DDA">
        <w:rPr>
          <w:rFonts w:ascii="Baskerville Old Face" w:hAnsi="Baskerville Old Face" w:cs="Times New Roman"/>
        </w:rPr>
        <w:t>(Krsti</w:t>
      </w:r>
      <w:r w:rsidR="00740E49" w:rsidRPr="00C40DDA">
        <w:rPr>
          <w:rFonts w:cs="Times New Roman"/>
        </w:rPr>
        <w:t>ć</w:t>
      </w:r>
      <w:r w:rsidR="00740E49" w:rsidRPr="00C40DDA">
        <w:rPr>
          <w:rFonts w:ascii="Baskerville Old Face" w:hAnsi="Baskerville Old Face" w:cs="Times New Roman"/>
        </w:rPr>
        <w:t xml:space="preserve"> 2020: §2).</w:t>
      </w:r>
      <w:r w:rsidR="006A5385" w:rsidRPr="00C40DDA">
        <w:rPr>
          <w:rFonts w:ascii="Baskerville Old Face" w:hAnsi="Baskerville Old Face" w:cs="Times New Roman"/>
        </w:rPr>
        <w:t xml:space="preserve"> </w:t>
      </w:r>
    </w:p>
    <w:p w:rsidR="0033160E" w:rsidRPr="00C40DDA" w:rsidRDefault="000A7BFE" w:rsidP="002B53B8">
      <w:pPr>
        <w:spacing w:after="0" w:line="480" w:lineRule="auto"/>
        <w:ind w:firstLine="284"/>
        <w:rPr>
          <w:rFonts w:ascii="Baskerville Old Face" w:hAnsi="Baskerville Old Face" w:cs="Times New Roman"/>
        </w:rPr>
      </w:pPr>
      <w:r w:rsidRPr="00C40DDA">
        <w:rPr>
          <w:rFonts w:ascii="Baskerville Old Face" w:hAnsi="Baskerville Old Face" w:cs="Times New Roman"/>
        </w:rPr>
        <w:t xml:space="preserve">The following mechanism generates </w:t>
      </w:r>
      <w:r w:rsidR="00835DAA" w:rsidRPr="00C40DDA">
        <w:rPr>
          <w:rFonts w:ascii="Baskerville Old Face" w:hAnsi="Baskerville Old Face" w:cs="Times New Roman"/>
        </w:rPr>
        <w:t xml:space="preserve">Peter’s </w:t>
      </w:r>
      <w:r w:rsidRPr="00C40DDA">
        <w:rPr>
          <w:rFonts w:ascii="Baskerville Old Face" w:hAnsi="Baskerville Old Face" w:cs="Times New Roman"/>
        </w:rPr>
        <w:t>delusion. Because the input does not incite the affective response cognitively expected for a perception of Mary</w:t>
      </w:r>
      <w:r w:rsidR="00164D0B" w:rsidRPr="00C40DDA">
        <w:rPr>
          <w:rFonts w:ascii="Baskerville Old Face" w:hAnsi="Baskerville Old Face" w:cs="Times New Roman"/>
        </w:rPr>
        <w:t xml:space="preserve"> (step I)</w:t>
      </w:r>
      <w:r w:rsidRPr="00C40DDA">
        <w:rPr>
          <w:rFonts w:ascii="Baskerville Old Face" w:hAnsi="Baskerville Old Face" w:cs="Times New Roman"/>
        </w:rPr>
        <w:t>, the perceptual cognitive module under</w:t>
      </w:r>
      <w:r w:rsidR="0084413B" w:rsidRPr="00C40DDA">
        <w:rPr>
          <w:rFonts w:ascii="Baskerville Old Face" w:hAnsi="Baskerville Old Face" w:cs="Times New Roman"/>
        </w:rPr>
        <w:t>stands it as not depicting Mary</w:t>
      </w:r>
      <w:r w:rsidR="00164D0B" w:rsidRPr="00C40DDA">
        <w:rPr>
          <w:rFonts w:ascii="Baskerville Old Face" w:hAnsi="Baskerville Old Face" w:cs="Times New Roman"/>
        </w:rPr>
        <w:t xml:space="preserve"> (step II)</w:t>
      </w:r>
      <w:r w:rsidR="0084413B" w:rsidRPr="00C40DDA">
        <w:rPr>
          <w:rFonts w:ascii="Baskerville Old Face" w:hAnsi="Baskerville Old Face" w:cs="Times New Roman"/>
        </w:rPr>
        <w:t>;</w:t>
      </w:r>
      <w:r w:rsidRPr="00C40DDA">
        <w:rPr>
          <w:rFonts w:ascii="Baskerville Old Face" w:hAnsi="Baskerville Old Face" w:cs="Times New Roman"/>
        </w:rPr>
        <w:t xml:space="preserve"> </w:t>
      </w:r>
      <w:r w:rsidR="0084413B" w:rsidRPr="00C40DDA">
        <w:rPr>
          <w:rFonts w:ascii="Baskerville Old Face" w:hAnsi="Baskerville Old Face" w:cs="Times New Roman"/>
        </w:rPr>
        <w:t xml:space="preserve">the delusion results from </w:t>
      </w:r>
      <w:r w:rsidR="0084413B" w:rsidRPr="00C40DDA">
        <w:rPr>
          <w:rFonts w:ascii="Baskerville Old Face" w:hAnsi="Baskerville Old Face" w:cs="Times New Roman"/>
          <w:iCs/>
        </w:rPr>
        <w:t xml:space="preserve">a normal cognitive response to the relevant input. </w:t>
      </w:r>
      <w:proofErr w:type="gramStart"/>
      <w:r w:rsidR="0084413B" w:rsidRPr="00C40DDA">
        <w:rPr>
          <w:rFonts w:ascii="Baskerville Old Face" w:hAnsi="Baskerville Old Face" w:cs="Times New Roman"/>
          <w:iCs/>
        </w:rPr>
        <w:t>And</w:t>
      </w:r>
      <w:proofErr w:type="gramEnd"/>
      <w:r w:rsidR="0084413B" w:rsidRPr="00C40DDA">
        <w:rPr>
          <w:rFonts w:ascii="Baskerville Old Face" w:hAnsi="Baskerville Old Face" w:cs="Times New Roman"/>
        </w:rPr>
        <w:t xml:space="preserve"> g</w:t>
      </w:r>
      <w:r w:rsidRPr="00C40DDA">
        <w:rPr>
          <w:rFonts w:ascii="Baskerville Old Face" w:hAnsi="Baskerville Old Face" w:cs="Times New Roman"/>
        </w:rPr>
        <w:t>iven that it corresponds to the input, the UCS passes th</w:t>
      </w:r>
      <w:r w:rsidR="00034965" w:rsidRPr="00C40DDA">
        <w:rPr>
          <w:rFonts w:ascii="Baskerville Old Face" w:hAnsi="Baskerville Old Face" w:cs="Times New Roman"/>
        </w:rPr>
        <w:t xml:space="preserve">e </w:t>
      </w:r>
      <w:r w:rsidRPr="00C40DDA">
        <w:rPr>
          <w:rFonts w:ascii="Baskerville Old Face" w:hAnsi="Baskerville Old Face" w:cs="Times New Roman"/>
        </w:rPr>
        <w:t xml:space="preserve">thought </w:t>
      </w:r>
      <w:r w:rsidR="0084413B" w:rsidRPr="00C40DDA">
        <w:rPr>
          <w:rFonts w:ascii="Baskerville Old Face" w:hAnsi="Baskerville Old Face" w:cs="Times New Roman"/>
        </w:rPr>
        <w:t xml:space="preserve">as correct </w:t>
      </w:r>
      <w:r w:rsidRPr="00C40DDA">
        <w:rPr>
          <w:rFonts w:ascii="Baskerville Old Face" w:hAnsi="Baskerville Old Face" w:cs="Times New Roman"/>
        </w:rPr>
        <w:t>(step I</w:t>
      </w:r>
      <w:r w:rsidR="00164D0B" w:rsidRPr="00C40DDA">
        <w:rPr>
          <w:rFonts w:ascii="Baskerville Old Face" w:hAnsi="Baskerville Old Face" w:cs="Times New Roman"/>
        </w:rPr>
        <w:t>II</w:t>
      </w:r>
      <w:r w:rsidRPr="00C40DDA">
        <w:rPr>
          <w:rFonts w:ascii="Baskerville Old Face" w:hAnsi="Baskerville Old Face" w:cs="Times New Roman"/>
        </w:rPr>
        <w:t>), which then emerges into Peter’s consciousness as a fully-fledged belief (</w:t>
      </w:r>
      <w:r w:rsidR="0018787C" w:rsidRPr="00C40DDA">
        <w:rPr>
          <w:rFonts w:ascii="Baskerville Old Face" w:hAnsi="Baskerville Old Face" w:cs="Times New Roman"/>
        </w:rPr>
        <w:t>subs</w:t>
      </w:r>
      <w:r w:rsidR="00741CA9" w:rsidRPr="00C40DDA">
        <w:rPr>
          <w:rFonts w:ascii="Baskerville Old Face" w:hAnsi="Baskerville Old Face" w:cs="Times New Roman"/>
        </w:rPr>
        <w:t xml:space="preserve">ection </w:t>
      </w:r>
      <w:r w:rsidR="00C96E65" w:rsidRPr="00C40DDA">
        <w:rPr>
          <w:rFonts w:ascii="Baskerville Old Face" w:hAnsi="Baskerville Old Face" w:cs="Times New Roman"/>
        </w:rPr>
        <w:t>2</w:t>
      </w:r>
      <w:r w:rsidRPr="00C40DDA">
        <w:rPr>
          <w:rFonts w:ascii="Baskerville Old Face" w:hAnsi="Baskerville Old Face" w:cs="Times New Roman"/>
        </w:rPr>
        <w:t>.</w:t>
      </w:r>
      <w:r w:rsidR="00706704" w:rsidRPr="00C40DDA">
        <w:rPr>
          <w:rFonts w:ascii="Baskerville Old Face" w:hAnsi="Baskerville Old Face" w:cs="Times New Roman"/>
        </w:rPr>
        <w:t>2.1</w:t>
      </w:r>
      <w:r w:rsidRPr="00C40DDA">
        <w:rPr>
          <w:rFonts w:ascii="Baskerville Old Face" w:hAnsi="Baskerville Old Face" w:cs="Times New Roman"/>
        </w:rPr>
        <w:t xml:space="preserve">). Finally, due to the relevant </w:t>
      </w:r>
      <w:r w:rsidR="005F3EB9" w:rsidRPr="00C40DDA">
        <w:rPr>
          <w:rFonts w:ascii="Baskerville Old Face" w:hAnsi="Baskerville Old Face" w:cs="Times New Roman"/>
        </w:rPr>
        <w:t xml:space="preserve">thought-evaluation </w:t>
      </w:r>
      <w:r w:rsidRPr="00C40DDA">
        <w:rPr>
          <w:rFonts w:ascii="Baskerville Old Face" w:hAnsi="Baskerville Old Face" w:cs="Times New Roman"/>
        </w:rPr>
        <w:t xml:space="preserve">impairment, CCS </w:t>
      </w:r>
      <w:r w:rsidR="00DD6CAA" w:rsidRPr="00C40DDA">
        <w:rPr>
          <w:rFonts w:ascii="Baskerville Old Face" w:hAnsi="Baskerville Old Face" w:cs="Times New Roman"/>
        </w:rPr>
        <w:t>is unable</w:t>
      </w:r>
      <w:r w:rsidRPr="00C40DDA">
        <w:rPr>
          <w:rFonts w:ascii="Baskerville Old Face" w:hAnsi="Baskerville Old Face" w:cs="Times New Roman"/>
        </w:rPr>
        <w:t xml:space="preserve"> </w:t>
      </w:r>
      <w:r w:rsidR="00F01F08" w:rsidRPr="00C40DDA">
        <w:rPr>
          <w:rFonts w:ascii="Baskerville Old Face" w:hAnsi="Baskerville Old Face" w:cs="Times New Roman"/>
        </w:rPr>
        <w:t xml:space="preserve">to </w:t>
      </w:r>
      <w:r w:rsidRPr="00C40DDA">
        <w:rPr>
          <w:rFonts w:ascii="Baskerville Old Face" w:hAnsi="Baskerville Old Face" w:cs="Times New Roman"/>
        </w:rPr>
        <w:t>revise the belief</w:t>
      </w:r>
      <w:r w:rsidR="00E07FBD" w:rsidRPr="00C40DDA">
        <w:rPr>
          <w:rFonts w:ascii="Baskerville Old Face" w:hAnsi="Baskerville Old Face" w:cs="Times New Roman"/>
        </w:rPr>
        <w:t xml:space="preserve"> </w:t>
      </w:r>
      <w:r w:rsidR="00942EA8" w:rsidRPr="00C40DDA">
        <w:rPr>
          <w:rFonts w:ascii="Baskerville Old Face" w:hAnsi="Baskerville Old Face" w:cs="Times New Roman"/>
        </w:rPr>
        <w:t>even though</w:t>
      </w:r>
      <w:r w:rsidR="00E07FBD" w:rsidRPr="00C40DDA">
        <w:rPr>
          <w:rFonts w:ascii="Baskerville Old Face" w:hAnsi="Baskerville Old Face" w:cs="Times New Roman"/>
        </w:rPr>
        <w:t xml:space="preserve"> it is capable of detecting that </w:t>
      </w:r>
      <w:r w:rsidR="00AD6D85" w:rsidRPr="00C40DDA">
        <w:rPr>
          <w:rFonts w:ascii="Baskerville Old Face" w:hAnsi="Baskerville Old Face" w:cs="Times New Roman"/>
        </w:rPr>
        <w:t>it</w:t>
      </w:r>
      <w:r w:rsidR="00E07FBD" w:rsidRPr="00C40DDA">
        <w:rPr>
          <w:rFonts w:ascii="Baskerville Old Face" w:hAnsi="Baskerville Old Face" w:cs="Times New Roman"/>
        </w:rPr>
        <w:t xml:space="preserve"> is false</w:t>
      </w:r>
      <w:r w:rsidRPr="00C40DDA">
        <w:rPr>
          <w:rFonts w:ascii="Baskerville Old Face" w:hAnsi="Baskerville Old Face" w:cs="Times New Roman"/>
        </w:rPr>
        <w:t xml:space="preserve"> (step </w:t>
      </w:r>
      <w:r w:rsidR="00164D0B" w:rsidRPr="00C40DDA">
        <w:rPr>
          <w:rFonts w:ascii="Baskerville Old Face" w:hAnsi="Baskerville Old Face" w:cs="Times New Roman"/>
        </w:rPr>
        <w:t>I</w:t>
      </w:r>
      <w:r w:rsidRPr="00C40DDA">
        <w:rPr>
          <w:rFonts w:ascii="Baskerville Old Face" w:hAnsi="Baskerville Old Face" w:cs="Times New Roman"/>
        </w:rPr>
        <w:t>V) (</w:t>
      </w:r>
      <w:r w:rsidR="00B96DE9" w:rsidRPr="00C40DDA">
        <w:rPr>
          <w:rFonts w:ascii="Baskerville Old Face" w:hAnsi="Baskerville Old Face" w:cs="Times New Roman"/>
        </w:rPr>
        <w:t>s</w:t>
      </w:r>
      <w:r w:rsidR="004849D6" w:rsidRPr="00C40DDA">
        <w:rPr>
          <w:rFonts w:ascii="Baskerville Old Face" w:hAnsi="Baskerville Old Face" w:cs="Times New Roman"/>
        </w:rPr>
        <w:t>ubs</w:t>
      </w:r>
      <w:r w:rsidR="00C16FAB" w:rsidRPr="00C40DDA">
        <w:rPr>
          <w:rFonts w:ascii="Baskerville Old Face" w:hAnsi="Baskerville Old Face" w:cs="Times New Roman"/>
        </w:rPr>
        <w:t xml:space="preserve">ection 2.3; </w:t>
      </w:r>
      <w:r w:rsidR="008E4271" w:rsidRPr="00C40DDA">
        <w:rPr>
          <w:rFonts w:ascii="Baskerville Old Face" w:hAnsi="Baskerville Old Face" w:cs="Times New Roman"/>
        </w:rPr>
        <w:t>Krsti</w:t>
      </w:r>
      <w:r w:rsidR="008E4271" w:rsidRPr="00C40DDA">
        <w:rPr>
          <w:rFonts w:cs="Times New Roman"/>
        </w:rPr>
        <w:t>ć</w:t>
      </w:r>
      <w:r w:rsidR="008E4271" w:rsidRPr="00C40DDA">
        <w:rPr>
          <w:rFonts w:ascii="Baskerville Old Face" w:hAnsi="Baskerville Old Face" w:cs="Times New Roman"/>
        </w:rPr>
        <w:t xml:space="preserve"> 2020</w:t>
      </w:r>
      <w:r w:rsidRPr="00C40DDA">
        <w:rPr>
          <w:rFonts w:ascii="Baskerville Old Face" w:hAnsi="Baskerville Old Face" w:cs="Times New Roman"/>
        </w:rPr>
        <w:t xml:space="preserve">). </w:t>
      </w:r>
      <w:r w:rsidR="0027586F" w:rsidRPr="00C40DDA">
        <w:rPr>
          <w:rFonts w:ascii="Baskerville Old Face" w:hAnsi="Baskerville Old Face" w:cs="Times New Roman"/>
        </w:rPr>
        <w:t xml:space="preserve">Therefore, </w:t>
      </w:r>
      <w:r w:rsidR="00EC7069">
        <w:rPr>
          <w:rFonts w:ascii="Baskerville Old Face" w:hAnsi="Baskerville Old Face" w:cs="Times New Roman"/>
        </w:rPr>
        <w:t>Peter</w:t>
      </w:r>
      <w:r w:rsidR="0027586F" w:rsidRPr="00C40DDA">
        <w:rPr>
          <w:rFonts w:ascii="Baskerville Old Face" w:hAnsi="Baskerville Old Face" w:cs="Times New Roman"/>
        </w:rPr>
        <w:t xml:space="preserve"> still believes </w:t>
      </w:r>
      <w:r w:rsidR="003F3C4A" w:rsidRPr="00C40DDA">
        <w:rPr>
          <w:rFonts w:ascii="Baskerville Old Face" w:hAnsi="Baskerville Old Face" w:cs="Times New Roman"/>
        </w:rPr>
        <w:t xml:space="preserve">that </w:t>
      </w:r>
      <w:r w:rsidR="00EC4589" w:rsidRPr="00C40DDA">
        <w:rPr>
          <w:rFonts w:ascii="Baskerville Old Face" w:hAnsi="Baskerville Old Face" w:cs="Times New Roman"/>
        </w:rPr>
        <w:t>not-</w:t>
      </w:r>
      <w:r w:rsidR="0027586F" w:rsidRPr="00C40DDA">
        <w:rPr>
          <w:rFonts w:ascii="Baskerville Old Face" w:hAnsi="Baskerville Old Face" w:cs="Times New Roman"/>
          <w:i/>
        </w:rPr>
        <w:t>p</w:t>
      </w:r>
      <w:r w:rsidR="003F3C4A" w:rsidRPr="00C40DDA">
        <w:rPr>
          <w:rFonts w:ascii="Baskerville Old Face" w:hAnsi="Baskerville Old Face" w:cs="Times New Roman"/>
        </w:rPr>
        <w:t xml:space="preserve"> and only th</w:t>
      </w:r>
      <w:r w:rsidR="00FF095F" w:rsidRPr="00C40DDA">
        <w:rPr>
          <w:rFonts w:ascii="Baskerville Old Face" w:hAnsi="Baskerville Old Face" w:cs="Times New Roman"/>
        </w:rPr>
        <w:t>a</w:t>
      </w:r>
      <w:r w:rsidR="003F3C4A" w:rsidRPr="00C40DDA">
        <w:rPr>
          <w:rFonts w:ascii="Baskerville Old Face" w:hAnsi="Baskerville Old Face" w:cs="Times New Roman"/>
        </w:rPr>
        <w:t>t not-</w:t>
      </w:r>
      <w:r w:rsidR="003F3C4A" w:rsidRPr="00C40DDA">
        <w:rPr>
          <w:rFonts w:ascii="Baskerville Old Face" w:hAnsi="Baskerville Old Face" w:cs="Times New Roman"/>
          <w:i/>
        </w:rPr>
        <w:t>p</w:t>
      </w:r>
      <w:proofErr w:type="gramStart"/>
      <w:r w:rsidR="00A22855" w:rsidRPr="00C40DDA">
        <w:rPr>
          <w:rFonts w:ascii="Baskerville Old Face" w:hAnsi="Baskerville Old Face" w:cs="Times New Roman"/>
        </w:rPr>
        <w:t>;</w:t>
      </w:r>
      <w:proofErr w:type="gramEnd"/>
      <w:r w:rsidR="00C60449" w:rsidRPr="00C40DDA">
        <w:rPr>
          <w:rFonts w:ascii="Baskerville Old Face" w:hAnsi="Baskerville Old Face" w:cs="Times New Roman"/>
        </w:rPr>
        <w:t xml:space="preserve"> </w:t>
      </w:r>
      <w:r w:rsidR="001B70C5" w:rsidRPr="00C40DDA">
        <w:rPr>
          <w:rFonts w:ascii="Baskerville Old Face" w:hAnsi="Baskerville Old Face" w:cs="Times New Roman"/>
        </w:rPr>
        <w:t>since</w:t>
      </w:r>
      <w:r w:rsidR="006E6473" w:rsidRPr="00C40DDA">
        <w:rPr>
          <w:rFonts w:ascii="Baskerville Old Face" w:hAnsi="Baskerville Old Face" w:cs="Times New Roman"/>
        </w:rPr>
        <w:t xml:space="preserve"> </w:t>
      </w:r>
      <w:r w:rsidR="00B13BA0">
        <w:rPr>
          <w:rFonts w:ascii="Baskerville Old Face" w:hAnsi="Baskerville Old Face" w:cs="Times New Roman"/>
        </w:rPr>
        <w:t>he</w:t>
      </w:r>
      <w:r w:rsidR="00C60449" w:rsidRPr="00C40DDA">
        <w:rPr>
          <w:rFonts w:ascii="Baskerville Old Face" w:hAnsi="Baskerville Old Face" w:cs="Times New Roman"/>
        </w:rPr>
        <w:t xml:space="preserve"> cannot simultaneously and consciously believe both that </w:t>
      </w:r>
      <w:r w:rsidR="00C60449" w:rsidRPr="00C40DDA">
        <w:rPr>
          <w:rFonts w:ascii="Baskerville Old Face" w:hAnsi="Baskerville Old Face" w:cs="Times New Roman"/>
          <w:i/>
        </w:rPr>
        <w:t>p</w:t>
      </w:r>
      <w:r w:rsidR="00C60449" w:rsidRPr="00C40DDA">
        <w:rPr>
          <w:rFonts w:ascii="Baskerville Old Face" w:hAnsi="Baskerville Old Face" w:cs="Times New Roman"/>
        </w:rPr>
        <w:t xml:space="preserve"> and that not-</w:t>
      </w:r>
      <w:r w:rsidR="00C60449" w:rsidRPr="00C40DDA">
        <w:rPr>
          <w:rFonts w:ascii="Baskerville Old Face" w:hAnsi="Baskerville Old Face" w:cs="Times New Roman"/>
          <w:i/>
        </w:rPr>
        <w:t>p</w:t>
      </w:r>
      <w:r w:rsidR="00E85CB8">
        <w:rPr>
          <w:rFonts w:ascii="Baskerville Old Face" w:hAnsi="Baskerville Old Face" w:cs="Times New Roman"/>
        </w:rPr>
        <w:t xml:space="preserve"> </w:t>
      </w:r>
      <w:r w:rsidR="00C60449" w:rsidRPr="00C40DDA">
        <w:rPr>
          <w:rFonts w:ascii="Baskerville Old Face" w:hAnsi="Baskerville Old Face" w:cs="Times New Roman"/>
        </w:rPr>
        <w:t>(</w:t>
      </w:r>
      <w:r w:rsidR="00F871F4" w:rsidRPr="00C40DDA">
        <w:rPr>
          <w:rFonts w:ascii="Baskerville Old Face" w:hAnsi="Baskerville Old Face" w:cs="Times New Roman"/>
        </w:rPr>
        <w:t>s</w:t>
      </w:r>
      <w:r w:rsidR="00C60449" w:rsidRPr="00C40DDA">
        <w:rPr>
          <w:rFonts w:ascii="Baskerville Old Face" w:hAnsi="Baskerville Old Face" w:cs="Times New Roman"/>
        </w:rPr>
        <w:t>ubsection 2.3)</w:t>
      </w:r>
      <w:r w:rsidR="0027586F" w:rsidRPr="00C40DDA">
        <w:rPr>
          <w:rFonts w:ascii="Baskerville Old Face" w:hAnsi="Baskerville Old Face" w:cs="Times New Roman"/>
        </w:rPr>
        <w:t xml:space="preserve">. </w:t>
      </w:r>
    </w:p>
    <w:p w:rsidR="000A7BFE" w:rsidRPr="00C40DDA" w:rsidRDefault="0033160E" w:rsidP="002B53B8">
      <w:pPr>
        <w:spacing w:after="0" w:line="480" w:lineRule="auto"/>
        <w:ind w:firstLine="284"/>
        <w:rPr>
          <w:rFonts w:ascii="Baskerville Old Face" w:hAnsi="Baskerville Old Face" w:cs="Times New Roman"/>
        </w:rPr>
      </w:pPr>
      <w:r w:rsidRPr="00C40DDA">
        <w:rPr>
          <w:rFonts w:ascii="Baskerville Old Face" w:hAnsi="Baskerville Old Face" w:cs="Times New Roman"/>
        </w:rPr>
        <w:t>T</w:t>
      </w:r>
      <w:r w:rsidR="00205957" w:rsidRPr="00C40DDA">
        <w:rPr>
          <w:rFonts w:ascii="Baskerville Old Face" w:hAnsi="Baskerville Old Face" w:cs="Times New Roman"/>
        </w:rPr>
        <w:t>hese are</w:t>
      </w:r>
      <w:r w:rsidR="00DF3583" w:rsidRPr="00C40DDA">
        <w:rPr>
          <w:rFonts w:ascii="Baskerville Old Face" w:hAnsi="Baskerville Old Face" w:cs="Times New Roman"/>
        </w:rPr>
        <w:t xml:space="preserve"> the </w:t>
      </w:r>
      <w:r w:rsidR="0092522A" w:rsidRPr="00C40DDA">
        <w:rPr>
          <w:rFonts w:ascii="Baskerville Old Face" w:hAnsi="Baskerville Old Face" w:cs="Times New Roman"/>
        </w:rPr>
        <w:t>relevant</w:t>
      </w:r>
      <w:r w:rsidR="00DF3583" w:rsidRPr="00C40DDA">
        <w:rPr>
          <w:rFonts w:ascii="Baskerville Old Face" w:hAnsi="Baskerville Old Face" w:cs="Times New Roman"/>
        </w:rPr>
        <w:t xml:space="preserve"> steps</w:t>
      </w:r>
      <w:r w:rsidR="008967A1" w:rsidRPr="00C40DDA">
        <w:rPr>
          <w:rFonts w:ascii="Baskerville Old Face" w:hAnsi="Baskerville Old Face" w:cs="Times New Roman"/>
        </w:rPr>
        <w:t xml:space="preserve"> in the aetiology of the delusion</w:t>
      </w:r>
      <w:r w:rsidR="009F3D75" w:rsidRPr="00C40DDA">
        <w:rPr>
          <w:rFonts w:ascii="Baskerville Old Face" w:hAnsi="Baskerville Old Face" w:cs="Times New Roman"/>
        </w:rPr>
        <w:t>:</w:t>
      </w:r>
    </w:p>
    <w:p w:rsidR="009F3D75" w:rsidRPr="00C40DDA" w:rsidRDefault="009F3D75" w:rsidP="002B53B8">
      <w:pPr>
        <w:pStyle w:val="ListParagraph"/>
        <w:numPr>
          <w:ilvl w:val="0"/>
          <w:numId w:val="10"/>
        </w:numPr>
        <w:ind w:left="851" w:right="521"/>
        <w:rPr>
          <w:rFonts w:ascii="Baskerville Old Face" w:hAnsi="Baskerville Old Face"/>
          <w:sz w:val="22"/>
        </w:rPr>
      </w:pPr>
      <w:proofErr w:type="gramStart"/>
      <w:r w:rsidRPr="00C40DDA">
        <w:rPr>
          <w:rFonts w:ascii="Baskerville Old Face" w:hAnsi="Baskerville Old Face"/>
          <w:sz w:val="22"/>
        </w:rPr>
        <w:t>the</w:t>
      </w:r>
      <w:proofErr w:type="gramEnd"/>
      <w:r w:rsidRPr="00C40DDA">
        <w:rPr>
          <w:rFonts w:ascii="Baskerville Old Face" w:hAnsi="Baskerville Old Face"/>
          <w:sz w:val="22"/>
        </w:rPr>
        <w:t xml:space="preserve"> input does not incite the affective response cognitively ex</w:t>
      </w:r>
      <w:r w:rsidR="00FF3FFA" w:rsidRPr="00C40DDA">
        <w:rPr>
          <w:rFonts w:ascii="Baskerville Old Face" w:hAnsi="Baskerville Old Face"/>
          <w:sz w:val="22"/>
        </w:rPr>
        <w:t>pected for a perception of Mary.</w:t>
      </w:r>
    </w:p>
    <w:p w:rsidR="009F3D75" w:rsidRPr="00C40DDA" w:rsidRDefault="00465302" w:rsidP="002B53B8">
      <w:pPr>
        <w:pStyle w:val="ListParagraph"/>
        <w:numPr>
          <w:ilvl w:val="0"/>
          <w:numId w:val="10"/>
        </w:numPr>
        <w:ind w:left="851" w:right="521"/>
        <w:rPr>
          <w:rFonts w:ascii="Baskerville Old Face" w:hAnsi="Baskerville Old Face"/>
          <w:sz w:val="22"/>
        </w:rPr>
      </w:pPr>
      <w:r w:rsidRPr="00C40DDA">
        <w:rPr>
          <w:rFonts w:ascii="Baskerville Old Face" w:hAnsi="Baskerville Old Face"/>
          <w:sz w:val="22"/>
        </w:rPr>
        <w:t>(</w:t>
      </w:r>
      <w:proofErr w:type="gramStart"/>
      <w:r w:rsidR="00C72664" w:rsidRPr="00C40DDA">
        <w:rPr>
          <w:rFonts w:ascii="Baskerville Old Face" w:hAnsi="Baskerville Old Face"/>
          <w:sz w:val="22"/>
        </w:rPr>
        <w:t>because</w:t>
      </w:r>
      <w:proofErr w:type="gramEnd"/>
      <w:r w:rsidR="00C72664" w:rsidRPr="00C40DDA">
        <w:rPr>
          <w:rFonts w:ascii="Baskerville Old Face" w:hAnsi="Baskerville Old Face"/>
          <w:sz w:val="22"/>
        </w:rPr>
        <w:t xml:space="preserve"> of 1</w:t>
      </w:r>
      <w:r w:rsidRPr="00C40DDA">
        <w:rPr>
          <w:rFonts w:ascii="Baskerville Old Face" w:hAnsi="Baskerville Old Face"/>
          <w:sz w:val="22"/>
        </w:rPr>
        <w:t>)</w:t>
      </w:r>
      <w:r w:rsidR="00C72664" w:rsidRPr="00C40DDA">
        <w:rPr>
          <w:rFonts w:ascii="Baskerville Old Face" w:hAnsi="Baskerville Old Face"/>
          <w:sz w:val="22"/>
        </w:rPr>
        <w:t xml:space="preserve"> the perceptual cognitive module understands it as not depicting Mary</w:t>
      </w:r>
      <w:r w:rsidR="00FF3FFA" w:rsidRPr="00C40DDA">
        <w:rPr>
          <w:rFonts w:ascii="Baskerville Old Face" w:hAnsi="Baskerville Old Face"/>
          <w:sz w:val="22"/>
        </w:rPr>
        <w:t>.</w:t>
      </w:r>
    </w:p>
    <w:p w:rsidR="002E091D" w:rsidRPr="00C40DDA" w:rsidRDefault="00465302" w:rsidP="002B53B8">
      <w:pPr>
        <w:pStyle w:val="ListParagraph"/>
        <w:numPr>
          <w:ilvl w:val="0"/>
          <w:numId w:val="10"/>
        </w:numPr>
        <w:ind w:left="851" w:right="521"/>
        <w:rPr>
          <w:rFonts w:ascii="Baskerville Old Face" w:hAnsi="Baskerville Old Face"/>
          <w:sz w:val="22"/>
        </w:rPr>
      </w:pPr>
      <w:r w:rsidRPr="00C40DDA">
        <w:rPr>
          <w:rFonts w:ascii="Baskerville Old Face" w:hAnsi="Baskerville Old Face"/>
          <w:sz w:val="22"/>
        </w:rPr>
        <w:t>(</w:t>
      </w:r>
      <w:proofErr w:type="gramStart"/>
      <w:r w:rsidR="009B7077" w:rsidRPr="00C40DDA">
        <w:rPr>
          <w:rFonts w:ascii="Baskerville Old Face" w:hAnsi="Baskerville Old Face"/>
          <w:sz w:val="22"/>
        </w:rPr>
        <w:t>si</w:t>
      </w:r>
      <w:r w:rsidR="00B90F39" w:rsidRPr="00C40DDA">
        <w:rPr>
          <w:rFonts w:ascii="Baskerville Old Face" w:hAnsi="Baskerville Old Face"/>
          <w:sz w:val="22"/>
        </w:rPr>
        <w:t>nce</w:t>
      </w:r>
      <w:proofErr w:type="gramEnd"/>
      <w:r w:rsidR="00B90F39" w:rsidRPr="00C40DDA">
        <w:rPr>
          <w:rFonts w:ascii="Baskerville Old Face" w:hAnsi="Baskerville Old Face"/>
          <w:sz w:val="22"/>
        </w:rPr>
        <w:t xml:space="preserve"> it corresponds to the input</w:t>
      </w:r>
      <w:r w:rsidRPr="00C40DDA">
        <w:rPr>
          <w:rFonts w:ascii="Baskerville Old Face" w:hAnsi="Baskerville Old Face"/>
          <w:sz w:val="22"/>
        </w:rPr>
        <w:t>)</w:t>
      </w:r>
      <w:r w:rsidR="009B7077" w:rsidRPr="00C40DDA">
        <w:rPr>
          <w:rFonts w:ascii="Baskerville Old Face" w:hAnsi="Baskerville Old Face"/>
          <w:sz w:val="22"/>
        </w:rPr>
        <w:t xml:space="preserve"> the UCS passes the thought as correct</w:t>
      </w:r>
      <w:r w:rsidR="00A16651" w:rsidRPr="00C40DDA">
        <w:rPr>
          <w:rFonts w:ascii="Baskerville Old Face" w:hAnsi="Baskerville Old Face"/>
          <w:sz w:val="22"/>
        </w:rPr>
        <w:t>;</w:t>
      </w:r>
      <w:r w:rsidR="002E091D" w:rsidRPr="00C40DDA">
        <w:rPr>
          <w:rFonts w:ascii="Baskerville Old Face" w:hAnsi="Baskerville Old Face"/>
          <w:sz w:val="22"/>
        </w:rPr>
        <w:t xml:space="preserve"> the thought </w:t>
      </w:r>
      <w:r w:rsidR="00A16651" w:rsidRPr="00C40DDA">
        <w:rPr>
          <w:rFonts w:ascii="Baskerville Old Face" w:hAnsi="Baskerville Old Face"/>
          <w:sz w:val="22"/>
        </w:rPr>
        <w:t xml:space="preserve">thus </w:t>
      </w:r>
      <w:r w:rsidR="002E091D" w:rsidRPr="00C40DDA">
        <w:rPr>
          <w:rFonts w:ascii="Baskerville Old Face" w:hAnsi="Baskerville Old Face"/>
          <w:sz w:val="22"/>
        </w:rPr>
        <w:t>becomes a belief</w:t>
      </w:r>
      <w:r w:rsidR="00FF3FFA" w:rsidRPr="00C40DDA">
        <w:rPr>
          <w:rFonts w:ascii="Baskerville Old Face" w:hAnsi="Baskerville Old Face"/>
          <w:sz w:val="22"/>
        </w:rPr>
        <w:t>.</w:t>
      </w:r>
    </w:p>
    <w:p w:rsidR="00296061" w:rsidRPr="00C40DDA" w:rsidRDefault="00296061" w:rsidP="002B53B8">
      <w:pPr>
        <w:pStyle w:val="ListParagraph"/>
        <w:numPr>
          <w:ilvl w:val="0"/>
          <w:numId w:val="10"/>
        </w:numPr>
        <w:spacing w:after="240"/>
        <w:ind w:left="851" w:right="521"/>
        <w:rPr>
          <w:rFonts w:ascii="Baskerville Old Face" w:hAnsi="Baskerville Old Face"/>
          <w:sz w:val="22"/>
        </w:rPr>
      </w:pPr>
      <w:r w:rsidRPr="00C40DDA">
        <w:rPr>
          <w:rFonts w:ascii="Baskerville Old Face" w:hAnsi="Baskerville Old Face"/>
          <w:sz w:val="22"/>
        </w:rPr>
        <w:t>CCS is unable to revise the belief even though it is capable of detecting that it is false</w:t>
      </w:r>
      <w:r w:rsidR="005164CB" w:rsidRPr="00C40DDA">
        <w:rPr>
          <w:rFonts w:ascii="Baskerville Old Face" w:hAnsi="Baskerville Old Face"/>
          <w:sz w:val="22"/>
        </w:rPr>
        <w:t>.</w:t>
      </w:r>
    </w:p>
    <w:p w:rsidR="00500D32" w:rsidRPr="00C40DDA" w:rsidRDefault="002B53B8"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rPr>
        <w:t>In subsection 2.2, I</w:t>
      </w:r>
      <w:r w:rsidR="000A7BFE" w:rsidRPr="00C40DDA">
        <w:rPr>
          <w:rFonts w:ascii="Baskerville Old Face" w:hAnsi="Baskerville Old Face" w:cs="Times New Roman"/>
        </w:rPr>
        <w:t xml:space="preserve"> </w:t>
      </w:r>
      <w:r w:rsidR="00802354" w:rsidRPr="00C40DDA">
        <w:rPr>
          <w:rFonts w:ascii="Baskerville Old Face" w:hAnsi="Baskerville Old Face" w:cs="Times New Roman"/>
        </w:rPr>
        <w:t xml:space="preserve">develop </w:t>
      </w:r>
      <w:r w:rsidR="00563D87" w:rsidRPr="00C40DDA">
        <w:rPr>
          <w:rFonts w:ascii="Baskerville Old Face" w:hAnsi="Baskerville Old Face" w:cs="Times New Roman"/>
        </w:rPr>
        <w:t>the</w:t>
      </w:r>
      <w:r w:rsidR="00802354" w:rsidRPr="00C40DDA">
        <w:rPr>
          <w:rFonts w:ascii="Baskerville Old Face" w:hAnsi="Baskerville Old Face" w:cs="Times New Roman"/>
        </w:rPr>
        <w:t xml:space="preserve"> argument in detail</w:t>
      </w:r>
      <w:r w:rsidR="00D67206" w:rsidRPr="00C40DDA">
        <w:rPr>
          <w:rFonts w:ascii="Baskerville Old Face" w:hAnsi="Baskerville Old Face" w:cs="Times New Roman"/>
        </w:rPr>
        <w:t>.</w:t>
      </w:r>
      <w:r w:rsidR="000A7BFE" w:rsidRPr="00C40DDA">
        <w:rPr>
          <w:rFonts w:ascii="Baskerville Old Face" w:hAnsi="Baskerville Old Face" w:cs="Times New Roman"/>
        </w:rPr>
        <w:t xml:space="preserve"> </w:t>
      </w:r>
      <w:r w:rsidR="007A554E" w:rsidRPr="00C40DDA">
        <w:rPr>
          <w:rFonts w:ascii="Baskerville Old Face" w:hAnsi="Baskerville Old Face" w:cs="Times New Roman"/>
        </w:rPr>
        <w:t>I first defend the claim that the thought is a belief</w:t>
      </w:r>
      <w:r w:rsidR="002F28DD" w:rsidRPr="00C40DDA">
        <w:rPr>
          <w:rFonts w:ascii="Baskerville Old Face" w:hAnsi="Baskerville Old Face" w:cs="Times New Roman"/>
        </w:rPr>
        <w:t>, which is</w:t>
      </w:r>
      <w:r w:rsidR="008D3EB9" w:rsidRPr="00C40DDA">
        <w:rPr>
          <w:rFonts w:ascii="Baskerville Old Face" w:hAnsi="Baskerville Old Face" w:cs="Times New Roman"/>
        </w:rPr>
        <w:t xml:space="preserve"> </w:t>
      </w:r>
      <w:r w:rsidR="00B13CF4" w:rsidRPr="00C40DDA">
        <w:rPr>
          <w:rFonts w:ascii="Baskerville Old Face" w:hAnsi="Baskerville Old Face" w:cs="Times New Roman"/>
        </w:rPr>
        <w:t>the</w:t>
      </w:r>
      <w:r w:rsidR="008D3EB9" w:rsidRPr="00C40DDA">
        <w:rPr>
          <w:rFonts w:ascii="Baskerville Old Face" w:hAnsi="Baskerville Old Face" w:cs="Times New Roman"/>
        </w:rPr>
        <w:t xml:space="preserve"> first main premise</w:t>
      </w:r>
      <w:r w:rsidR="002F28DD" w:rsidRPr="00C40DDA">
        <w:rPr>
          <w:rFonts w:ascii="Baskerville Old Face" w:hAnsi="Baskerville Old Face" w:cs="Times New Roman"/>
        </w:rPr>
        <w:t xml:space="preserve"> </w:t>
      </w:r>
      <w:r w:rsidR="001172B4" w:rsidRPr="00C40DDA">
        <w:rPr>
          <w:rFonts w:ascii="Baskerville Old Face" w:hAnsi="Baskerville Old Face" w:cs="Times New Roman"/>
        </w:rPr>
        <w:t xml:space="preserve">in the argument </w:t>
      </w:r>
      <w:r w:rsidR="002F28DD" w:rsidRPr="00C40DDA">
        <w:rPr>
          <w:rFonts w:ascii="Baskerville Old Face" w:hAnsi="Baskerville Old Face" w:cs="Times New Roman"/>
        </w:rPr>
        <w:t>(steps I–III</w:t>
      </w:r>
      <w:r w:rsidR="00E40D04" w:rsidRPr="00C40DDA">
        <w:rPr>
          <w:rFonts w:ascii="Baskerville Old Face" w:hAnsi="Baskerville Old Face" w:cs="Times New Roman"/>
        </w:rPr>
        <w:t>)</w:t>
      </w:r>
      <w:r w:rsidR="00A3159A" w:rsidRPr="00C40DDA">
        <w:rPr>
          <w:rFonts w:ascii="Baskerville Old Face" w:hAnsi="Baskerville Old Face" w:cs="Times New Roman"/>
        </w:rPr>
        <w:t>.</w:t>
      </w:r>
      <w:r w:rsidR="0001294D" w:rsidRPr="00C40DDA">
        <w:rPr>
          <w:rFonts w:ascii="Baskerville Old Face" w:hAnsi="Baskerville Old Face" w:cs="Times New Roman"/>
        </w:rPr>
        <w:t xml:space="preserve"> </w:t>
      </w:r>
      <w:r w:rsidR="003504A2" w:rsidRPr="00C40DDA">
        <w:rPr>
          <w:rFonts w:ascii="Baskerville Old Face" w:hAnsi="Baskerville Old Face" w:cs="Times New Roman"/>
        </w:rPr>
        <w:t>Following Krsti</w:t>
      </w:r>
      <w:r w:rsidR="003504A2" w:rsidRPr="00C40DDA">
        <w:rPr>
          <w:rFonts w:cs="Times New Roman"/>
        </w:rPr>
        <w:t>ć</w:t>
      </w:r>
      <w:r w:rsidR="003504A2" w:rsidRPr="00C40DDA">
        <w:rPr>
          <w:rFonts w:ascii="Baskerville Old Face" w:hAnsi="Baskerville Old Face" w:cs="Times New Roman"/>
        </w:rPr>
        <w:t xml:space="preserve"> </w:t>
      </w:r>
      <w:r w:rsidR="003504A2" w:rsidRPr="00C40DDA">
        <w:rPr>
          <w:rFonts w:ascii="Baskerville Old Face" w:hAnsi="Baskerville Old Face" w:cs="Times New Roman"/>
        </w:rPr>
        <w:lastRenderedPageBreak/>
        <w:t xml:space="preserve">(2020), </w:t>
      </w:r>
      <w:r w:rsidRPr="00C40DDA">
        <w:rPr>
          <w:rFonts w:ascii="Baskerville Old Face" w:hAnsi="Baskerville Old Face" w:cs="Times New Roman"/>
        </w:rPr>
        <w:t>subs</w:t>
      </w:r>
      <w:r w:rsidR="003504A2" w:rsidRPr="00C40DDA">
        <w:rPr>
          <w:rFonts w:ascii="Baskerville Old Face" w:hAnsi="Baskerville Old Face" w:cs="Times New Roman"/>
        </w:rPr>
        <w:t>ection 2.3</w:t>
      </w:r>
      <w:r w:rsidR="0001294D" w:rsidRPr="00C40DDA">
        <w:rPr>
          <w:rFonts w:ascii="Baskerville Old Face" w:hAnsi="Baskerville Old Face" w:cs="Times New Roman"/>
        </w:rPr>
        <w:t xml:space="preserve"> defend</w:t>
      </w:r>
      <w:r w:rsidR="003504A2" w:rsidRPr="00C40DDA">
        <w:rPr>
          <w:rFonts w:ascii="Baskerville Old Face" w:hAnsi="Baskerville Old Face" w:cs="Times New Roman"/>
        </w:rPr>
        <w:t>s</w:t>
      </w:r>
      <w:r w:rsidR="0001294D" w:rsidRPr="00C40DDA">
        <w:rPr>
          <w:rFonts w:ascii="Baskerville Old Face" w:hAnsi="Baskerville Old Face" w:cs="Times New Roman"/>
        </w:rPr>
        <w:t xml:space="preserve"> the claim </w:t>
      </w:r>
      <w:r w:rsidR="00286080" w:rsidRPr="00C40DDA">
        <w:rPr>
          <w:rFonts w:ascii="Baskerville Old Face" w:hAnsi="Baskerville Old Face" w:cs="Times New Roman"/>
        </w:rPr>
        <w:t xml:space="preserve">that </w:t>
      </w:r>
      <w:r w:rsidR="00AC7316" w:rsidRPr="00C40DDA">
        <w:rPr>
          <w:rFonts w:ascii="Baskerville Old Face" w:hAnsi="Baskerville Old Face" w:cs="Times New Roman"/>
        </w:rPr>
        <w:t xml:space="preserve">one </w:t>
      </w:r>
      <w:r w:rsidR="00286080" w:rsidRPr="00C40DDA">
        <w:rPr>
          <w:rFonts w:ascii="Baskerville Old Face" w:hAnsi="Baskerville Old Face" w:cs="Times New Roman"/>
        </w:rPr>
        <w:t xml:space="preserve">may continue to </w:t>
      </w:r>
      <w:r w:rsidR="007D58CD" w:rsidRPr="00C40DDA">
        <w:rPr>
          <w:rFonts w:ascii="Baskerville Old Face" w:hAnsi="Baskerville Old Face" w:cs="Times New Roman"/>
        </w:rPr>
        <w:t xml:space="preserve">confidently </w:t>
      </w:r>
      <w:r w:rsidR="00286080" w:rsidRPr="00C40DDA">
        <w:rPr>
          <w:rFonts w:ascii="Baskerville Old Face" w:hAnsi="Baskerville Old Face" w:cs="Times New Roman"/>
        </w:rPr>
        <w:t xml:space="preserve">believe that </w:t>
      </w:r>
      <w:r w:rsidR="00286080" w:rsidRPr="00C40DDA">
        <w:rPr>
          <w:rFonts w:ascii="Baskerville Old Face" w:hAnsi="Baskerville Old Face" w:cs="Times New Roman"/>
          <w:i/>
        </w:rPr>
        <w:t>p</w:t>
      </w:r>
      <w:r w:rsidR="00286080" w:rsidRPr="00C40DDA">
        <w:rPr>
          <w:rFonts w:ascii="Baskerville Old Face" w:hAnsi="Baskerville Old Face" w:cs="Times New Roman"/>
        </w:rPr>
        <w:t xml:space="preserve">, and consciously so, while judging that </w:t>
      </w:r>
      <w:r w:rsidR="00170486" w:rsidRPr="00C40DDA">
        <w:rPr>
          <w:rFonts w:ascii="Baskerville Old Face" w:hAnsi="Baskerville Old Face" w:cs="Times New Roman"/>
        </w:rPr>
        <w:t>not-</w:t>
      </w:r>
      <w:r w:rsidR="00286080" w:rsidRPr="00C40DDA">
        <w:rPr>
          <w:rFonts w:ascii="Baskerville Old Face" w:hAnsi="Baskerville Old Face" w:cs="Times New Roman"/>
          <w:i/>
        </w:rPr>
        <w:t>p</w:t>
      </w:r>
      <w:r w:rsidR="002F28DD" w:rsidRPr="00C40DDA">
        <w:rPr>
          <w:rFonts w:ascii="Baskerville Old Face" w:hAnsi="Baskerville Old Face" w:cs="Times New Roman"/>
        </w:rPr>
        <w:t xml:space="preserve"> (step IV)</w:t>
      </w:r>
      <w:r w:rsidR="00E15CF3" w:rsidRPr="00C40DDA">
        <w:rPr>
          <w:rFonts w:ascii="Baskerville Old Face" w:hAnsi="Baskerville Old Face" w:cs="Times New Roman"/>
        </w:rPr>
        <w:t>.</w:t>
      </w:r>
      <w:r w:rsidR="00EC1796" w:rsidRPr="00C40DDA">
        <w:rPr>
          <w:rFonts w:ascii="Baskerville Old Face" w:hAnsi="Baskerville Old Face" w:cs="Times New Roman"/>
        </w:rPr>
        <w:t xml:space="preserve"> </w:t>
      </w:r>
    </w:p>
    <w:p w:rsidR="000A7BFE" w:rsidRPr="00C40DDA" w:rsidRDefault="006659AE" w:rsidP="004137D1">
      <w:pPr>
        <w:pStyle w:val="Heading2"/>
        <w:spacing w:line="480" w:lineRule="auto"/>
        <w:jc w:val="center"/>
        <w:rPr>
          <w:rFonts w:ascii="Baskerville Old Face" w:hAnsi="Baskerville Old Face" w:cs="Times New Roman"/>
          <w:b w:val="0"/>
          <w:i/>
          <w:color w:val="auto"/>
          <w:sz w:val="28"/>
        </w:rPr>
      </w:pPr>
      <w:bookmarkStart w:id="4" w:name="_Toc502689943"/>
      <w:r w:rsidRPr="00C40DDA">
        <w:rPr>
          <w:rFonts w:ascii="Baskerville Old Face" w:hAnsi="Baskerville Old Face" w:cs="Times New Roman"/>
          <w:b w:val="0"/>
          <w:i/>
          <w:color w:val="auto"/>
          <w:sz w:val="28"/>
        </w:rPr>
        <w:t xml:space="preserve">2.2. </w:t>
      </w:r>
      <w:bookmarkEnd w:id="4"/>
      <w:r w:rsidR="00835DAA" w:rsidRPr="00C40DDA">
        <w:rPr>
          <w:rFonts w:ascii="Baskerville Old Face" w:hAnsi="Baskerville Old Face" w:cs="Times New Roman"/>
          <w:b w:val="0"/>
          <w:i/>
          <w:color w:val="auto"/>
          <w:sz w:val="28"/>
        </w:rPr>
        <w:t>Peter’s Delusion</w:t>
      </w:r>
      <w:r w:rsidR="00102CBE" w:rsidRPr="00C40DDA">
        <w:rPr>
          <w:rFonts w:ascii="Baskerville Old Face" w:hAnsi="Baskerville Old Face" w:cs="Times New Roman"/>
          <w:b w:val="0"/>
          <w:i/>
          <w:color w:val="auto"/>
          <w:sz w:val="28"/>
        </w:rPr>
        <w:t xml:space="preserve"> </w:t>
      </w:r>
      <w:r w:rsidR="0070560C" w:rsidRPr="00C40DDA">
        <w:rPr>
          <w:rFonts w:ascii="Baskerville Old Face" w:hAnsi="Baskerville Old Face" w:cs="Times New Roman"/>
          <w:b w:val="0"/>
          <w:i/>
          <w:color w:val="auto"/>
          <w:sz w:val="28"/>
        </w:rPr>
        <w:t>is a Belief</w:t>
      </w:r>
      <w:r w:rsidR="00F15135" w:rsidRPr="00C40DDA">
        <w:rPr>
          <w:rFonts w:ascii="Baskerville Old Face" w:hAnsi="Baskerville Old Face" w:cs="Times New Roman"/>
          <w:b w:val="0"/>
          <w:i/>
          <w:color w:val="auto"/>
          <w:sz w:val="28"/>
        </w:rPr>
        <w:t xml:space="preserve"> </w:t>
      </w:r>
    </w:p>
    <w:p w:rsidR="005B2A1F" w:rsidRPr="00C40DDA" w:rsidRDefault="005B2A1F" w:rsidP="004137D1">
      <w:pPr>
        <w:pStyle w:val="Heading3"/>
        <w:spacing w:before="0" w:line="480" w:lineRule="auto"/>
        <w:jc w:val="center"/>
        <w:rPr>
          <w:rFonts w:ascii="Baskerville Old Face" w:hAnsi="Baskerville Old Face" w:cs="Times New Roman"/>
          <w:b w:val="0"/>
          <w:color w:val="auto"/>
        </w:rPr>
      </w:pPr>
      <w:r w:rsidRPr="00C40DDA">
        <w:rPr>
          <w:rFonts w:ascii="Baskerville Old Face" w:hAnsi="Baskerville Old Face" w:cs="Times New Roman"/>
          <w:b w:val="0"/>
          <w:color w:val="auto"/>
        </w:rPr>
        <w:t>2.2.1 The Main Argument</w:t>
      </w:r>
    </w:p>
    <w:p w:rsidR="009E6CFA" w:rsidRPr="00C40DDA" w:rsidRDefault="006659AE" w:rsidP="004137D1">
      <w:pPr>
        <w:spacing w:after="300" w:line="480" w:lineRule="auto"/>
        <w:ind w:firstLine="284"/>
        <w:rPr>
          <w:rFonts w:ascii="Baskerville Old Face" w:hAnsi="Baskerville Old Face" w:cs="Times New Roman"/>
          <w:iCs/>
        </w:rPr>
      </w:pPr>
      <w:r w:rsidRPr="00C40DDA">
        <w:rPr>
          <w:rFonts w:ascii="Baskerville Old Face" w:hAnsi="Baskerville Old Face" w:cs="Times New Roman"/>
          <w:iCs/>
        </w:rPr>
        <w:t>Many philosophers argue that delusions are not beliefs</w:t>
      </w:r>
      <w:r w:rsidR="004E1A1A" w:rsidRPr="00C40DDA">
        <w:rPr>
          <w:rFonts w:ascii="Baskerville Old Face" w:hAnsi="Baskerville Old Face" w:cs="Times New Roman"/>
          <w:iCs/>
        </w:rPr>
        <w:t>.</w:t>
      </w:r>
      <w:r w:rsidRPr="00C40DDA">
        <w:rPr>
          <w:rFonts w:ascii="Baskerville Old Face" w:hAnsi="Baskerville Old Face" w:cs="Times New Roman"/>
          <w:iCs/>
        </w:rPr>
        <w:t xml:space="preserve"> </w:t>
      </w:r>
      <w:r w:rsidR="004E1A1A" w:rsidRPr="00C40DDA">
        <w:rPr>
          <w:rFonts w:ascii="Baskerville Old Face" w:hAnsi="Baskerville Old Face" w:cs="Times New Roman"/>
          <w:iCs/>
        </w:rPr>
        <w:t>R</w:t>
      </w:r>
      <w:r w:rsidRPr="00C40DDA">
        <w:rPr>
          <w:rFonts w:ascii="Baskerville Old Face" w:hAnsi="Baskerville Old Face" w:cs="Times New Roman"/>
          <w:iCs/>
        </w:rPr>
        <w:t>ather, they might be imaginings (Currie 2000)</w:t>
      </w:r>
      <w:r w:rsidR="00827648" w:rsidRPr="00C40DDA">
        <w:rPr>
          <w:rFonts w:ascii="Baskerville Old Face" w:hAnsi="Baskerville Old Face" w:cs="Times New Roman"/>
          <w:iCs/>
        </w:rPr>
        <w:t>,</w:t>
      </w:r>
      <w:r w:rsidRPr="00C40DDA">
        <w:rPr>
          <w:rFonts w:ascii="Baskerville Old Face" w:hAnsi="Baskerville Old Face" w:cs="Times New Roman"/>
          <w:iCs/>
        </w:rPr>
        <w:t xml:space="preserve"> faulty perceptual inferences similar to illusions (</w:t>
      </w:r>
      <w:r w:rsidRPr="00C40DDA">
        <w:rPr>
          <w:rFonts w:ascii="Baskerville Old Face" w:hAnsi="Baskerville Old Face" w:cs="Times New Roman"/>
        </w:rPr>
        <w:t>Hohwy and Rajan 2012</w:t>
      </w:r>
      <w:r w:rsidRPr="00C40DDA">
        <w:rPr>
          <w:rFonts w:ascii="Baskerville Old Face" w:hAnsi="Baskerville Old Face" w:cs="Times New Roman"/>
          <w:iCs/>
        </w:rPr>
        <w:t>), default thoughts that occupy the role of beliefs (Gerrans 2014), or even bimaginations, states ‘in</w:t>
      </w:r>
      <w:r w:rsidR="00F01F08" w:rsidRPr="00C40DDA">
        <w:rPr>
          <w:rFonts w:ascii="Baskerville Old Face" w:hAnsi="Baskerville Old Face" w:cs="Times New Roman"/>
          <w:iCs/>
        </w:rPr>
        <w:t>-</w:t>
      </w:r>
      <w:r w:rsidRPr="00C40DDA">
        <w:rPr>
          <w:rFonts w:ascii="Baskerville Old Face" w:hAnsi="Baskerville Old Face" w:cs="Times New Roman"/>
          <w:iCs/>
        </w:rPr>
        <w:t>between’ belief and imagination (</w:t>
      </w:r>
      <w:r w:rsidRPr="00C40DDA">
        <w:rPr>
          <w:rFonts w:ascii="Baskerville Old Face" w:hAnsi="Baskerville Old Face" w:cs="Times New Roman"/>
        </w:rPr>
        <w:t>Egan 2009)</w:t>
      </w:r>
      <w:r w:rsidRPr="00C40DDA">
        <w:rPr>
          <w:rFonts w:ascii="Baskerville Old Face" w:hAnsi="Baskerville Old Face" w:cs="Times New Roman"/>
          <w:iCs/>
        </w:rPr>
        <w:t xml:space="preserve">. </w:t>
      </w:r>
      <w:r w:rsidR="006E262C" w:rsidRPr="00C40DDA">
        <w:rPr>
          <w:rFonts w:ascii="Baskerville Old Face" w:hAnsi="Baskerville Old Face" w:cs="Times New Roman"/>
          <w:iCs/>
        </w:rPr>
        <w:t>A</w:t>
      </w:r>
      <w:r w:rsidR="003915BA" w:rsidRPr="00C40DDA">
        <w:rPr>
          <w:rFonts w:ascii="Baskerville Old Face" w:hAnsi="Baskerville Old Face" w:cs="Times New Roman"/>
          <w:iCs/>
        </w:rPr>
        <w:t xml:space="preserve">mong </w:t>
      </w:r>
      <w:r w:rsidR="004E1A1A" w:rsidRPr="00C40DDA">
        <w:rPr>
          <w:rFonts w:ascii="Baskerville Old Face" w:hAnsi="Baskerville Old Face" w:cs="Times New Roman"/>
          <w:iCs/>
        </w:rPr>
        <w:t>other things</w:t>
      </w:r>
      <w:r w:rsidR="003915BA" w:rsidRPr="00C40DDA">
        <w:rPr>
          <w:rFonts w:ascii="Baskerville Old Face" w:hAnsi="Baskerville Old Face" w:cs="Times New Roman"/>
          <w:iCs/>
        </w:rPr>
        <w:t xml:space="preserve">, </w:t>
      </w:r>
      <w:r w:rsidR="005C095A" w:rsidRPr="00C40DDA">
        <w:rPr>
          <w:rFonts w:ascii="Baskerville Old Face" w:hAnsi="Baskerville Old Face" w:cs="Times New Roman"/>
          <w:iCs/>
        </w:rPr>
        <w:t>the obvious paradoxicality of many delusions, the patients’ seeming disregard for the truth</w:t>
      </w:r>
      <w:r w:rsidR="00604A76" w:rsidRPr="00C40DDA">
        <w:rPr>
          <w:rFonts w:ascii="Baskerville Old Face" w:hAnsi="Baskerville Old Face" w:cs="Times New Roman"/>
          <w:iCs/>
        </w:rPr>
        <w:t>,</w:t>
      </w:r>
      <w:r w:rsidR="005C095A" w:rsidRPr="00C40DDA">
        <w:rPr>
          <w:rFonts w:ascii="Baskerville Old Face" w:hAnsi="Baskerville Old Face" w:cs="Times New Roman"/>
          <w:iCs/>
        </w:rPr>
        <w:t xml:space="preserve"> and the fact that they typically do not act on their delusions suggest that delusions are not beliefs. </w:t>
      </w:r>
    </w:p>
    <w:p w:rsidR="006659AE" w:rsidRPr="00C40DDA" w:rsidRDefault="000F3489" w:rsidP="004137D1">
      <w:pPr>
        <w:spacing w:after="300" w:line="480" w:lineRule="auto"/>
        <w:ind w:firstLine="284"/>
        <w:rPr>
          <w:rFonts w:ascii="Baskerville Old Face" w:hAnsi="Baskerville Old Face" w:cs="Times New Roman"/>
          <w:iCs/>
        </w:rPr>
      </w:pPr>
      <w:r w:rsidRPr="00C40DDA">
        <w:rPr>
          <w:rFonts w:ascii="Baskerville Old Face" w:hAnsi="Baskerville Old Face" w:cs="Times New Roman"/>
          <w:iCs/>
        </w:rPr>
        <w:t>If delu</w:t>
      </w:r>
      <w:r w:rsidR="00EA01D4" w:rsidRPr="00C40DDA">
        <w:rPr>
          <w:rFonts w:ascii="Baskerville Old Face" w:hAnsi="Baskerville Old Face" w:cs="Times New Roman"/>
          <w:iCs/>
        </w:rPr>
        <w:t xml:space="preserve">sions are not beliefs, then </w:t>
      </w:r>
      <w:r w:rsidR="0047221D" w:rsidRPr="00C40DDA">
        <w:rPr>
          <w:rFonts w:ascii="Baskerville Old Face" w:hAnsi="Baskerville Old Face" w:cs="Times New Roman"/>
          <w:iCs/>
        </w:rPr>
        <w:t xml:space="preserve">the full-belief </w:t>
      </w:r>
      <w:r w:rsidR="003F45C8" w:rsidRPr="00C40DDA">
        <w:rPr>
          <w:rFonts w:ascii="Baskerville Old Face" w:hAnsi="Baskerville Old Face" w:cs="Times New Roman"/>
          <w:iCs/>
        </w:rPr>
        <w:t>analys</w:t>
      </w:r>
      <w:r w:rsidR="00F45524" w:rsidRPr="00C40DDA">
        <w:rPr>
          <w:rFonts w:ascii="Baskerville Old Face" w:hAnsi="Baskerville Old Face" w:cs="Times New Roman"/>
          <w:iCs/>
        </w:rPr>
        <w:t>e</w:t>
      </w:r>
      <w:r w:rsidR="003F45C8" w:rsidRPr="00C40DDA">
        <w:rPr>
          <w:rFonts w:ascii="Baskerville Old Face" w:hAnsi="Baskerville Old Face" w:cs="Times New Roman"/>
          <w:iCs/>
        </w:rPr>
        <w:t>s of lying</w:t>
      </w:r>
      <w:r w:rsidR="00EA01D4" w:rsidRPr="00C40DDA">
        <w:rPr>
          <w:rFonts w:ascii="Baskerville Old Face" w:hAnsi="Baskerville Old Face" w:cs="Times New Roman"/>
          <w:iCs/>
        </w:rPr>
        <w:t>, according to which</w:t>
      </w:r>
      <w:r w:rsidR="00CF1DF4" w:rsidRPr="00C40DDA">
        <w:rPr>
          <w:rFonts w:ascii="Baskerville Old Face" w:hAnsi="Baskerville Old Face" w:cs="Times New Roman"/>
          <w:iCs/>
        </w:rPr>
        <w:t xml:space="preserve"> </w:t>
      </w:r>
      <w:r w:rsidR="00EA01D4" w:rsidRPr="00C40DDA">
        <w:rPr>
          <w:rFonts w:ascii="Baskerville Old Face" w:hAnsi="Baskerville Old Face" w:cs="Times New Roman"/>
          <w:iCs/>
        </w:rPr>
        <w:t>people lie by asserting what they believe is false</w:t>
      </w:r>
      <w:r w:rsidR="00CF1DF4" w:rsidRPr="00C40DDA">
        <w:rPr>
          <w:rFonts w:ascii="Baskerville Old Face" w:hAnsi="Baskerville Old Face" w:cs="Times New Roman"/>
          <w:iCs/>
        </w:rPr>
        <w:t>,</w:t>
      </w:r>
      <w:r w:rsidR="00EA01D4" w:rsidRPr="00C40DDA">
        <w:rPr>
          <w:rFonts w:ascii="Baskerville Old Face" w:hAnsi="Baskerville Old Face" w:cs="Times New Roman"/>
          <w:iCs/>
        </w:rPr>
        <w:t xml:space="preserve"> </w:t>
      </w:r>
      <w:r w:rsidR="00C6351A" w:rsidRPr="00C40DDA">
        <w:rPr>
          <w:rFonts w:ascii="Baskerville Old Face" w:hAnsi="Baskerville Old Face" w:cs="Times New Roman"/>
          <w:iCs/>
        </w:rPr>
        <w:t xml:space="preserve">does not </w:t>
      </w:r>
      <w:r w:rsidR="00F45524" w:rsidRPr="00C40DDA">
        <w:rPr>
          <w:rFonts w:ascii="Baskerville Old Face" w:hAnsi="Baskerville Old Face" w:cs="Times New Roman"/>
          <w:iCs/>
        </w:rPr>
        <w:t xml:space="preserve">misclassify Peter as lying in the </w:t>
      </w:r>
      <w:r w:rsidR="00F45524" w:rsidRPr="00C40DDA">
        <w:rPr>
          <w:rFonts w:ascii="Baskerville Old Face" w:hAnsi="Baskerville Old Face" w:cs="Times New Roman"/>
          <w:i/>
          <w:iCs/>
        </w:rPr>
        <w:t>Peter</w:t>
      </w:r>
      <w:r w:rsidR="00F45524" w:rsidRPr="00C40DDA">
        <w:rPr>
          <w:rFonts w:ascii="Baskerville Old Face" w:hAnsi="Baskerville Old Face" w:cs="Times New Roman"/>
          <w:iCs/>
        </w:rPr>
        <w:t xml:space="preserve"> case</w:t>
      </w:r>
      <w:r w:rsidR="006079BA" w:rsidRPr="00C40DDA">
        <w:rPr>
          <w:rFonts w:ascii="Baskerville Old Face" w:hAnsi="Baskerville Old Face" w:cs="Times New Roman"/>
          <w:iCs/>
        </w:rPr>
        <w:t>: Peter does not assert a proposition he believes is false</w:t>
      </w:r>
      <w:r w:rsidR="000F1343" w:rsidRPr="00C40DDA">
        <w:rPr>
          <w:rFonts w:ascii="Baskerville Old Face" w:hAnsi="Baskerville Old Face" w:cs="Times New Roman"/>
          <w:iCs/>
        </w:rPr>
        <w:t xml:space="preserve">; he just thinks he believes that the </w:t>
      </w:r>
      <w:proofErr w:type="gramStart"/>
      <w:r w:rsidR="000F1343" w:rsidRPr="00C40DDA">
        <w:rPr>
          <w:rFonts w:ascii="Baskerville Old Face" w:hAnsi="Baskerville Old Face" w:cs="Times New Roman"/>
          <w:iCs/>
        </w:rPr>
        <w:t>lady</w:t>
      </w:r>
      <w:proofErr w:type="gramEnd"/>
      <w:r w:rsidR="000F1343" w:rsidRPr="00C40DDA">
        <w:rPr>
          <w:rFonts w:ascii="Baskerville Old Face" w:hAnsi="Baskerville Old Face" w:cs="Times New Roman"/>
          <w:iCs/>
        </w:rPr>
        <w:t xml:space="preserve"> is not M</w:t>
      </w:r>
      <w:r w:rsidR="00E8196D" w:rsidRPr="00C40DDA">
        <w:rPr>
          <w:rFonts w:ascii="Baskerville Old Face" w:hAnsi="Baskerville Old Face" w:cs="Times New Roman"/>
          <w:iCs/>
        </w:rPr>
        <w:t>a</w:t>
      </w:r>
      <w:r w:rsidR="000F1343" w:rsidRPr="00C40DDA">
        <w:rPr>
          <w:rFonts w:ascii="Baskerville Old Face" w:hAnsi="Baskerville Old Face" w:cs="Times New Roman"/>
          <w:iCs/>
        </w:rPr>
        <w:t>ry</w:t>
      </w:r>
      <w:r w:rsidR="0047221D" w:rsidRPr="00C40DDA">
        <w:rPr>
          <w:rFonts w:ascii="Baskerville Old Face" w:hAnsi="Baskerville Old Face" w:cs="Times New Roman"/>
          <w:iCs/>
        </w:rPr>
        <w:t xml:space="preserve">. </w:t>
      </w:r>
      <w:r w:rsidR="00685C83" w:rsidRPr="00C40DDA">
        <w:rPr>
          <w:rFonts w:ascii="Baskerville Old Face" w:hAnsi="Baskerville Old Face" w:cs="Times New Roman"/>
          <w:iCs/>
        </w:rPr>
        <w:t xml:space="preserve">Therefore, we need to establish that Peter’s delusion is a </w:t>
      </w:r>
      <w:r w:rsidR="00BB7BD3" w:rsidRPr="00C40DDA">
        <w:rPr>
          <w:rFonts w:ascii="Baskerville Old Face" w:hAnsi="Baskerville Old Face" w:cs="Times New Roman"/>
          <w:iCs/>
        </w:rPr>
        <w:t xml:space="preserve">belief and </w:t>
      </w:r>
      <w:r w:rsidR="006659AE" w:rsidRPr="00C40DDA">
        <w:rPr>
          <w:rFonts w:ascii="Baskerville Old Face" w:hAnsi="Baskerville Old Face" w:cs="Times New Roman"/>
          <w:iCs/>
        </w:rPr>
        <w:t xml:space="preserve">I will argue that, even if delusions are not typically beliefs, we have </w:t>
      </w:r>
      <w:r w:rsidR="0047221D" w:rsidRPr="00C40DDA">
        <w:rPr>
          <w:rFonts w:ascii="Baskerville Old Face" w:hAnsi="Baskerville Old Face" w:cs="Times New Roman"/>
          <w:iCs/>
        </w:rPr>
        <w:t>good</w:t>
      </w:r>
      <w:r w:rsidR="006659AE" w:rsidRPr="00C40DDA">
        <w:rPr>
          <w:rFonts w:ascii="Baskerville Old Face" w:hAnsi="Baskerville Old Face" w:cs="Times New Roman"/>
          <w:iCs/>
        </w:rPr>
        <w:t xml:space="preserve"> reason</w:t>
      </w:r>
      <w:r w:rsidR="0047221D" w:rsidRPr="00C40DDA">
        <w:rPr>
          <w:rFonts w:ascii="Baskerville Old Face" w:hAnsi="Baskerville Old Face" w:cs="Times New Roman"/>
          <w:iCs/>
        </w:rPr>
        <w:t>s</w:t>
      </w:r>
      <w:r w:rsidR="006659AE" w:rsidRPr="00C40DDA">
        <w:rPr>
          <w:rFonts w:ascii="Baskerville Old Face" w:hAnsi="Baskerville Old Face" w:cs="Times New Roman"/>
          <w:iCs/>
        </w:rPr>
        <w:t xml:space="preserve"> to regard Peter’s </w:t>
      </w:r>
      <w:r w:rsidR="0047221D" w:rsidRPr="00C40DDA">
        <w:rPr>
          <w:rFonts w:ascii="Baskerville Old Face" w:hAnsi="Baskerville Old Face" w:cs="Times New Roman"/>
          <w:iCs/>
        </w:rPr>
        <w:t>delusion</w:t>
      </w:r>
      <w:r w:rsidR="006659AE" w:rsidRPr="00C40DDA">
        <w:rPr>
          <w:rFonts w:ascii="Baskerville Old Face" w:hAnsi="Baskerville Old Face" w:cs="Times New Roman"/>
          <w:iCs/>
        </w:rPr>
        <w:t xml:space="preserve"> as a belief.</w:t>
      </w:r>
      <w:r w:rsidR="006659AE" w:rsidRPr="00C40DDA">
        <w:rPr>
          <w:rFonts w:ascii="Baskerville Old Face" w:hAnsi="Baskerville Old Face" w:cs="Times New Roman"/>
          <w:b/>
          <w:iCs/>
        </w:rPr>
        <w:t xml:space="preserve"> </w:t>
      </w:r>
      <w:r w:rsidR="00BB7BD3" w:rsidRPr="00C40DDA">
        <w:rPr>
          <w:rFonts w:ascii="Baskerville Old Face" w:hAnsi="Baskerville Old Face" w:cs="Times New Roman"/>
          <w:iCs/>
        </w:rPr>
        <w:t>Allow me to first present</w:t>
      </w:r>
      <w:r w:rsidR="00790D07" w:rsidRPr="00C40DDA">
        <w:rPr>
          <w:rFonts w:ascii="Baskerville Old Face" w:hAnsi="Baskerville Old Face" w:cs="Times New Roman"/>
          <w:iCs/>
        </w:rPr>
        <w:t xml:space="preserve"> th</w:t>
      </w:r>
      <w:r w:rsidR="000A0DDE" w:rsidRPr="00C40DDA">
        <w:rPr>
          <w:rFonts w:ascii="Baskerville Old Face" w:hAnsi="Baskerville Old Face" w:cs="Times New Roman"/>
          <w:iCs/>
        </w:rPr>
        <w:t xml:space="preserve">e </w:t>
      </w:r>
      <w:r w:rsidR="00BB7BD3" w:rsidRPr="00C40DDA">
        <w:rPr>
          <w:rFonts w:ascii="Baskerville Old Face" w:hAnsi="Baskerville Old Face" w:cs="Times New Roman"/>
          <w:iCs/>
        </w:rPr>
        <w:t>main argument and then resolve</w:t>
      </w:r>
      <w:r w:rsidR="00790D07" w:rsidRPr="00C40DDA">
        <w:rPr>
          <w:rFonts w:ascii="Baskerville Old Face" w:hAnsi="Baskerville Old Face" w:cs="Times New Roman"/>
          <w:iCs/>
        </w:rPr>
        <w:t xml:space="preserve"> </w:t>
      </w:r>
      <w:r w:rsidR="00B21EB1" w:rsidRPr="00C40DDA">
        <w:rPr>
          <w:rFonts w:ascii="Baskerville Old Face" w:hAnsi="Baskerville Old Face" w:cs="Times New Roman"/>
          <w:iCs/>
        </w:rPr>
        <w:t xml:space="preserve">some anticipated </w:t>
      </w:r>
      <w:r w:rsidR="00790D07" w:rsidRPr="00C40DDA">
        <w:rPr>
          <w:rFonts w:ascii="Baskerville Old Face" w:hAnsi="Baskerville Old Face" w:cs="Times New Roman"/>
          <w:iCs/>
        </w:rPr>
        <w:t>objections.</w:t>
      </w:r>
    </w:p>
    <w:p w:rsidR="000A7BFE" w:rsidRPr="00C40DDA" w:rsidRDefault="00F3711A"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iCs/>
        </w:rPr>
        <w:t xml:space="preserve">Shah and Velleman </w:t>
      </w:r>
      <w:r w:rsidR="00604BCC" w:rsidRPr="00C40DDA">
        <w:rPr>
          <w:rFonts w:ascii="Baskerville Old Face" w:hAnsi="Baskerville Old Face" w:cs="Times New Roman"/>
          <w:iCs/>
        </w:rPr>
        <w:t xml:space="preserve">(2005) </w:t>
      </w:r>
      <w:r w:rsidR="000A7BFE" w:rsidRPr="00C40DDA">
        <w:rPr>
          <w:rFonts w:ascii="Baskerville Old Face" w:hAnsi="Baskerville Old Face" w:cs="Times New Roman"/>
          <w:iCs/>
        </w:rPr>
        <w:t xml:space="preserve">write that to answer the question </w:t>
      </w:r>
      <w:r w:rsidR="00F01F08" w:rsidRPr="00C40DDA">
        <w:rPr>
          <w:rFonts w:ascii="Baskerville Old Face" w:hAnsi="Baskerville Old Face" w:cs="Times New Roman"/>
          <w:iCs/>
        </w:rPr>
        <w:t>‘</w:t>
      </w:r>
      <w:r w:rsidR="000A7BFE" w:rsidRPr="00C40DDA">
        <w:rPr>
          <w:rFonts w:ascii="Baskerville Old Face" w:hAnsi="Baskerville Old Face" w:cs="Times New Roman"/>
          <w:iCs/>
        </w:rPr>
        <w:t>whether to believe that</w:t>
      </w:r>
      <w:r w:rsidR="000A7BFE" w:rsidRPr="00C40DDA">
        <w:rPr>
          <w:rFonts w:ascii="Baskerville Old Face" w:hAnsi="Baskerville Old Face" w:cs="Times New Roman"/>
          <w:i/>
          <w:iCs/>
        </w:rPr>
        <w:t xml:space="preserve"> p</w:t>
      </w:r>
      <w:r w:rsidR="00F01F08" w:rsidRPr="00C40DDA">
        <w:rPr>
          <w:rFonts w:ascii="Baskerville Old Face" w:hAnsi="Baskerville Old Face" w:cs="Times New Roman"/>
          <w:iCs/>
        </w:rPr>
        <w:t>’</w:t>
      </w:r>
      <w:r w:rsidR="000A7BFE" w:rsidRPr="00C40DDA">
        <w:rPr>
          <w:rFonts w:ascii="Baskerville Old Face" w:hAnsi="Baskerville Old Face" w:cs="Times New Roman"/>
          <w:iCs/>
        </w:rPr>
        <w:t xml:space="preserve"> is to answer the question </w:t>
      </w:r>
      <w:r w:rsidR="00F01F08" w:rsidRPr="00C40DDA">
        <w:rPr>
          <w:rFonts w:ascii="Baskerville Old Face" w:hAnsi="Baskerville Old Face" w:cs="Times New Roman"/>
          <w:iCs/>
        </w:rPr>
        <w:t>‘</w:t>
      </w:r>
      <w:r w:rsidR="000A7BFE" w:rsidRPr="00C40DDA">
        <w:rPr>
          <w:rFonts w:ascii="Baskerville Old Face" w:hAnsi="Baskerville Old Face" w:cs="Times New Roman"/>
          <w:iCs/>
        </w:rPr>
        <w:t>whether</w:t>
      </w:r>
      <w:r w:rsidR="000A7BFE" w:rsidRPr="00C40DDA">
        <w:rPr>
          <w:rFonts w:ascii="Baskerville Old Face" w:hAnsi="Baskerville Old Face" w:cs="Times New Roman"/>
          <w:i/>
          <w:iCs/>
        </w:rPr>
        <w:t xml:space="preserve"> p</w:t>
      </w:r>
      <w:r w:rsidR="00F01F08" w:rsidRPr="00C40DDA">
        <w:rPr>
          <w:rFonts w:ascii="Baskerville Old Face" w:hAnsi="Baskerville Old Face" w:cs="Times New Roman"/>
          <w:iCs/>
        </w:rPr>
        <w:t>’</w:t>
      </w:r>
      <w:r w:rsidR="00552C2C" w:rsidRPr="00C40DDA">
        <w:rPr>
          <w:rFonts w:ascii="Baskerville Old Face" w:hAnsi="Baskerville Old Face" w:cs="Times New Roman"/>
          <w:iCs/>
        </w:rPr>
        <w:t>.</w:t>
      </w:r>
      <w:r w:rsidR="000A7BFE" w:rsidRPr="00C40DDA">
        <w:rPr>
          <w:rFonts w:ascii="Baskerville Old Face" w:hAnsi="Baskerville Old Face" w:cs="Times New Roman"/>
          <w:iCs/>
        </w:rPr>
        <w:t xml:space="preserve"> Obviously, Peter </w:t>
      </w:r>
      <w:r w:rsidR="00251A62">
        <w:rPr>
          <w:rFonts w:ascii="Baskerville Old Face" w:hAnsi="Baskerville Old Face" w:cs="Times New Roman"/>
          <w:iCs/>
        </w:rPr>
        <w:t xml:space="preserve">judges </w:t>
      </w:r>
      <w:r w:rsidR="00082F8C" w:rsidRPr="00C40DDA">
        <w:rPr>
          <w:rFonts w:ascii="Baskerville Old Face" w:hAnsi="Baskerville Old Face" w:cs="Times New Roman"/>
          <w:iCs/>
        </w:rPr>
        <w:t xml:space="preserve">that his </w:t>
      </w:r>
      <w:r w:rsidR="00C6351A" w:rsidRPr="00C40DDA">
        <w:rPr>
          <w:rFonts w:ascii="Baskerville Old Face" w:hAnsi="Baskerville Old Face" w:cs="Times New Roman"/>
          <w:iCs/>
        </w:rPr>
        <w:t xml:space="preserve">delusional </w:t>
      </w:r>
      <w:r w:rsidR="00D33F24" w:rsidRPr="00C40DDA">
        <w:rPr>
          <w:rFonts w:ascii="Baskerville Old Face" w:hAnsi="Baskerville Old Face" w:cs="Times New Roman"/>
          <w:iCs/>
        </w:rPr>
        <w:t>thought</w:t>
      </w:r>
      <w:r w:rsidR="00C40DD8" w:rsidRPr="00C40DDA">
        <w:rPr>
          <w:rFonts w:ascii="Baskerville Old Face" w:hAnsi="Baskerville Old Face" w:cs="Times New Roman"/>
          <w:iCs/>
        </w:rPr>
        <w:t xml:space="preserve"> </w:t>
      </w:r>
      <w:r w:rsidR="000A7BFE" w:rsidRPr="00C40DDA">
        <w:rPr>
          <w:rFonts w:ascii="Baskerville Old Face" w:hAnsi="Baskerville Old Face" w:cs="Times New Roman"/>
          <w:iCs/>
        </w:rPr>
        <w:t xml:space="preserve">is </w:t>
      </w:r>
      <w:r w:rsidR="00C6351A" w:rsidRPr="00C40DDA">
        <w:rPr>
          <w:rFonts w:ascii="Baskerville Old Face" w:hAnsi="Baskerville Old Face" w:cs="Times New Roman"/>
          <w:iCs/>
        </w:rPr>
        <w:t>false</w:t>
      </w:r>
      <w:r w:rsidR="00CD2937" w:rsidRPr="00C40DDA">
        <w:rPr>
          <w:rFonts w:ascii="Baskerville Old Face" w:hAnsi="Baskerville Old Face" w:cs="Times New Roman"/>
          <w:iCs/>
        </w:rPr>
        <w:t>; this is the distinguishing feature of transparent delusion</w:t>
      </w:r>
      <w:r w:rsidR="005F46E0" w:rsidRPr="00C40DDA">
        <w:rPr>
          <w:rFonts w:ascii="Baskerville Old Face" w:hAnsi="Baskerville Old Face" w:cs="Times New Roman"/>
          <w:iCs/>
        </w:rPr>
        <w:t xml:space="preserve">. Nonetheless, </w:t>
      </w:r>
      <w:r w:rsidR="00DF0122" w:rsidRPr="00C40DDA">
        <w:rPr>
          <w:rFonts w:ascii="Baskerville Old Face" w:hAnsi="Baskerville Old Face" w:cs="Times New Roman"/>
          <w:iCs/>
        </w:rPr>
        <w:t>there is a sense in which the</w:t>
      </w:r>
      <w:r w:rsidR="005F46E0" w:rsidRPr="00C40DDA">
        <w:rPr>
          <w:rFonts w:ascii="Baskerville Old Face" w:hAnsi="Baskerville Old Face" w:cs="Times New Roman"/>
          <w:iCs/>
        </w:rPr>
        <w:t xml:space="preserve"> thought</w:t>
      </w:r>
      <w:r w:rsidR="000A7BFE" w:rsidRPr="00C40DDA">
        <w:rPr>
          <w:rFonts w:ascii="Baskerville Old Face" w:hAnsi="Baskerville Old Face" w:cs="Times New Roman"/>
          <w:iCs/>
        </w:rPr>
        <w:t xml:space="preserve"> still satisfies their criteria of being truth-directed and truth-regulated. </w:t>
      </w:r>
      <w:r w:rsidR="00AC40C9" w:rsidRPr="00C40DDA">
        <w:rPr>
          <w:rFonts w:ascii="Baskerville Old Face" w:hAnsi="Baskerville Old Face" w:cs="Times New Roman"/>
          <w:iCs/>
        </w:rPr>
        <w:t>T</w:t>
      </w:r>
      <w:r w:rsidR="000A7BFE" w:rsidRPr="00C40DDA">
        <w:rPr>
          <w:rFonts w:ascii="Baskerville Old Face" w:hAnsi="Baskerville Old Face" w:cs="Times New Roman"/>
          <w:iCs/>
        </w:rPr>
        <w:t>he truth, as the standard of correctness, was applied sub-personally</w:t>
      </w:r>
      <w:r w:rsidR="002E64F3" w:rsidRPr="00C40DDA">
        <w:rPr>
          <w:rFonts w:ascii="Baskerville Old Face" w:hAnsi="Baskerville Old Face" w:cs="Times New Roman"/>
          <w:iCs/>
        </w:rPr>
        <w:t>:</w:t>
      </w:r>
      <w:r w:rsidR="000A7BFE" w:rsidRPr="00C40DDA">
        <w:rPr>
          <w:rFonts w:ascii="Baskerville Old Face" w:hAnsi="Baskerville Old Face" w:cs="Times New Roman"/>
          <w:iCs/>
        </w:rPr>
        <w:t xml:space="preserve"> the </w:t>
      </w:r>
      <w:r w:rsidR="000A7BFE" w:rsidRPr="00C40DDA">
        <w:rPr>
          <w:rFonts w:ascii="Baskerville Old Face" w:hAnsi="Baskerville Old Face" w:cs="Times New Roman"/>
        </w:rPr>
        <w:t>truth-tracking mechanis</w:t>
      </w:r>
      <w:r w:rsidR="006A06B5" w:rsidRPr="00C40DDA">
        <w:rPr>
          <w:rFonts w:ascii="Baskerville Old Face" w:hAnsi="Baskerville Old Face" w:cs="Times New Roman"/>
        </w:rPr>
        <w:t>m presented in steps I–</w:t>
      </w:r>
      <w:r w:rsidR="00164D0B" w:rsidRPr="00C40DDA">
        <w:rPr>
          <w:rFonts w:ascii="Baskerville Old Face" w:hAnsi="Baskerville Old Face" w:cs="Times New Roman"/>
        </w:rPr>
        <w:t>II</w:t>
      </w:r>
      <w:r w:rsidR="00BC1B29" w:rsidRPr="00C40DDA">
        <w:rPr>
          <w:rFonts w:ascii="Baskerville Old Face" w:hAnsi="Baskerville Old Face" w:cs="Times New Roman"/>
        </w:rPr>
        <w:t xml:space="preserve"> (</w:t>
      </w:r>
      <w:r w:rsidR="00D07009">
        <w:rPr>
          <w:rFonts w:ascii="Baskerville Old Face" w:hAnsi="Baskerville Old Face" w:cs="Times New Roman"/>
        </w:rPr>
        <w:t xml:space="preserve">subsection </w:t>
      </w:r>
      <w:r w:rsidR="00BC1B29" w:rsidRPr="00C40DDA">
        <w:rPr>
          <w:rFonts w:ascii="Baskerville Old Face" w:hAnsi="Baskerville Old Face" w:cs="Times New Roman"/>
        </w:rPr>
        <w:t>2.</w:t>
      </w:r>
      <w:r w:rsidR="000A7BFE" w:rsidRPr="00C40DDA">
        <w:rPr>
          <w:rFonts w:ascii="Baskerville Old Face" w:hAnsi="Baskerville Old Face" w:cs="Times New Roman"/>
        </w:rPr>
        <w:t xml:space="preserve">1) was initiated by the perceptual cognitive module. However, for a mental state to count as a belief, on this view, the normative standard of being </w:t>
      </w:r>
      <w:r w:rsidR="000A7BFE" w:rsidRPr="00C40DDA">
        <w:rPr>
          <w:rFonts w:ascii="Baskerville Old Face" w:hAnsi="Baskerville Old Face" w:cs="Times New Roman"/>
        </w:rPr>
        <w:lastRenderedPageBreak/>
        <w:t>correct if and only if true must also be applie</w:t>
      </w:r>
      <w:r w:rsidR="00004657" w:rsidRPr="00C40DDA">
        <w:rPr>
          <w:rFonts w:ascii="Baskerville Old Face" w:hAnsi="Baskerville Old Face" w:cs="Times New Roman"/>
        </w:rPr>
        <w:t>d:</w:t>
      </w:r>
      <w:r w:rsidR="002F40E1" w:rsidRPr="00C40DDA">
        <w:rPr>
          <w:rFonts w:ascii="Baskerville Old Face" w:hAnsi="Baskerville Old Face" w:cs="Times New Roman"/>
        </w:rPr>
        <w:t xml:space="preserve"> the mental state must </w:t>
      </w:r>
      <w:r w:rsidR="000A7BFE" w:rsidRPr="00C40DDA">
        <w:rPr>
          <w:rFonts w:ascii="Baskerville Old Face" w:hAnsi="Baskerville Old Face" w:cs="Times New Roman"/>
        </w:rPr>
        <w:t xml:space="preserve">be truth-regulated. On the Shah-Velleman theory, if one judges that </w:t>
      </w:r>
      <w:r w:rsidR="000A7BFE" w:rsidRPr="00C40DDA">
        <w:rPr>
          <w:rFonts w:ascii="Baskerville Old Face" w:hAnsi="Baskerville Old Face" w:cs="Times New Roman"/>
          <w:i/>
        </w:rPr>
        <w:t>p</w:t>
      </w:r>
      <w:r w:rsidR="000A7BFE" w:rsidRPr="00C40DDA">
        <w:rPr>
          <w:rFonts w:ascii="Baskerville Old Face" w:hAnsi="Baskerville Old Face" w:cs="Times New Roman"/>
        </w:rPr>
        <w:t xml:space="preserve"> and affirms that </w:t>
      </w:r>
      <w:r w:rsidR="000A7BFE" w:rsidRPr="00C40DDA">
        <w:rPr>
          <w:rFonts w:ascii="Baskerville Old Face" w:hAnsi="Baskerville Old Face" w:cs="Times New Roman"/>
          <w:i/>
        </w:rPr>
        <w:t>p</w:t>
      </w:r>
      <w:r w:rsidR="000A7BFE" w:rsidRPr="00C40DDA">
        <w:rPr>
          <w:rFonts w:ascii="Baskerville Old Face" w:hAnsi="Baskerville Old Face" w:cs="Times New Roman"/>
        </w:rPr>
        <w:t xml:space="preserve">, if the affirmation produces a standing representation of </w:t>
      </w:r>
      <w:r w:rsidR="000A7BFE" w:rsidRPr="00C40DDA">
        <w:rPr>
          <w:rFonts w:ascii="Baskerville Old Face" w:hAnsi="Baskerville Old Face" w:cs="Times New Roman"/>
          <w:i/>
        </w:rPr>
        <w:t>p</w:t>
      </w:r>
      <w:r w:rsidR="000A7BFE" w:rsidRPr="00C40DDA">
        <w:rPr>
          <w:rFonts w:ascii="Baskerville Old Face" w:hAnsi="Baskerville Old Face" w:cs="Times New Roman"/>
        </w:rPr>
        <w:t xml:space="preserve"> as true, then this affirmation </w:t>
      </w:r>
      <w:r w:rsidR="000A7BFE" w:rsidRPr="00342922">
        <w:rPr>
          <w:rFonts w:ascii="Baskerville Old Face" w:hAnsi="Baskerville Old Face" w:cs="Times New Roman"/>
        </w:rPr>
        <w:t>typically</w:t>
      </w:r>
      <w:r w:rsidR="000A7BFE" w:rsidRPr="00C40DDA">
        <w:rPr>
          <w:rFonts w:ascii="Baskerville Old Face" w:hAnsi="Baskerville Old Face" w:cs="Times New Roman"/>
        </w:rPr>
        <w:t xml:space="preserve"> becomes the belief that </w:t>
      </w:r>
      <w:r w:rsidR="000A7BFE" w:rsidRPr="00C40DDA">
        <w:rPr>
          <w:rFonts w:ascii="Baskerville Old Face" w:hAnsi="Baskerville Old Face" w:cs="Times New Roman"/>
          <w:i/>
        </w:rPr>
        <w:t>p</w:t>
      </w:r>
      <w:r w:rsidR="00342922">
        <w:rPr>
          <w:rFonts w:ascii="Baskerville Old Face" w:hAnsi="Baskerville Old Face" w:cs="Times New Roman"/>
          <w:i/>
        </w:rPr>
        <w:t xml:space="preserve"> </w:t>
      </w:r>
      <w:r w:rsidR="00342922">
        <w:rPr>
          <w:rFonts w:ascii="Baskerville Old Face" w:hAnsi="Baskerville Old Face" w:cs="Times New Roman"/>
        </w:rPr>
        <w:t xml:space="preserve">(however, see </w:t>
      </w:r>
      <w:r w:rsidR="0031688C">
        <w:rPr>
          <w:rFonts w:ascii="Baskerville Old Face" w:hAnsi="Baskerville Old Face" w:cs="Times New Roman"/>
        </w:rPr>
        <w:t>Krsti</w:t>
      </w:r>
      <w:r w:rsidR="0031688C">
        <w:rPr>
          <w:rFonts w:cs="Times New Roman"/>
        </w:rPr>
        <w:t>ć</w:t>
      </w:r>
      <w:r w:rsidR="00342922">
        <w:rPr>
          <w:rFonts w:ascii="Baskerville Old Face" w:hAnsi="Baskerville Old Face" w:cs="Times New Roman"/>
        </w:rPr>
        <w:t xml:space="preserve"> 2020)</w:t>
      </w:r>
      <w:r w:rsidR="002E64F3" w:rsidRPr="00C40DDA">
        <w:rPr>
          <w:rFonts w:ascii="Baskerville Old Face" w:hAnsi="Baskerville Old Face" w:cs="Times New Roman"/>
        </w:rPr>
        <w:t xml:space="preserve">. </w:t>
      </w:r>
      <w:r w:rsidR="004E2461" w:rsidRPr="00C40DDA">
        <w:rPr>
          <w:rFonts w:ascii="Baskerville Old Face" w:hAnsi="Baskerville Old Face" w:cs="Times New Roman"/>
        </w:rPr>
        <w:t>T</w:t>
      </w:r>
      <w:r w:rsidR="000A7BFE" w:rsidRPr="00C40DDA">
        <w:rPr>
          <w:rFonts w:ascii="Baskerville Old Face" w:hAnsi="Baskerville Old Face" w:cs="Times New Roman"/>
        </w:rPr>
        <w:t xml:space="preserve">his standard, in Peter’s case, is also met sub-personally: the </w:t>
      </w:r>
      <w:proofErr w:type="gramStart"/>
      <w:r w:rsidR="000A7BFE" w:rsidRPr="00C40DDA">
        <w:rPr>
          <w:rFonts w:ascii="Baskerville Old Face" w:hAnsi="Baskerville Old Face" w:cs="Times New Roman"/>
        </w:rPr>
        <w:t>UCS’s</w:t>
      </w:r>
      <w:proofErr w:type="gramEnd"/>
      <w:r w:rsidR="000A7BFE" w:rsidRPr="00C40DDA">
        <w:rPr>
          <w:rFonts w:ascii="Baskerville Old Face" w:hAnsi="Baskerville Old Face" w:cs="Times New Roman"/>
        </w:rPr>
        <w:t xml:space="preserve"> passing the thought as correct, step I</w:t>
      </w:r>
      <w:r w:rsidR="00164D0B" w:rsidRPr="00C40DDA">
        <w:rPr>
          <w:rFonts w:ascii="Baskerville Old Face" w:hAnsi="Baskerville Old Face" w:cs="Times New Roman"/>
        </w:rPr>
        <w:t>II</w:t>
      </w:r>
      <w:r w:rsidR="000A7BFE" w:rsidRPr="00C40DDA">
        <w:rPr>
          <w:rFonts w:ascii="Baskerville Old Face" w:hAnsi="Baskerville Old Face" w:cs="Times New Roman"/>
        </w:rPr>
        <w:t xml:space="preserve">, is a sub-personal application of the normative standard of correctness. </w:t>
      </w:r>
    </w:p>
    <w:p w:rsidR="009B3435" w:rsidRPr="00C40DDA" w:rsidRDefault="000A7BFE"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rPr>
        <w:t xml:space="preserve">In brief, </w:t>
      </w:r>
      <w:r w:rsidR="00643590" w:rsidRPr="00C40DDA">
        <w:rPr>
          <w:rFonts w:ascii="Baskerville Old Face" w:hAnsi="Baskerville Old Face" w:cs="Times New Roman"/>
        </w:rPr>
        <w:t>I argue</w:t>
      </w:r>
      <w:r w:rsidR="00D5146B" w:rsidRPr="00C40DDA">
        <w:rPr>
          <w:rFonts w:ascii="Baskerville Old Face" w:hAnsi="Baskerville Old Face" w:cs="Times New Roman"/>
        </w:rPr>
        <w:t xml:space="preserve"> that </w:t>
      </w:r>
      <w:r w:rsidR="00164D0B" w:rsidRPr="00C40DDA">
        <w:rPr>
          <w:rFonts w:ascii="Baskerville Old Face" w:hAnsi="Baskerville Old Face" w:cs="Times New Roman"/>
        </w:rPr>
        <w:t>steps I–III</w:t>
      </w:r>
      <w:r w:rsidRPr="00C40DDA">
        <w:rPr>
          <w:rFonts w:ascii="Baskerville Old Face" w:hAnsi="Baskerville Old Face" w:cs="Times New Roman"/>
        </w:rPr>
        <w:t xml:space="preserve"> </w:t>
      </w:r>
      <w:r w:rsidR="005765E2" w:rsidRPr="00C40DDA">
        <w:rPr>
          <w:rFonts w:ascii="Baskerville Old Face" w:hAnsi="Baskerville Old Face" w:cs="Times New Roman"/>
        </w:rPr>
        <w:t xml:space="preserve">(Section 2.1) </w:t>
      </w:r>
      <w:r w:rsidRPr="00C40DDA">
        <w:rPr>
          <w:rFonts w:ascii="Baskerville Old Face" w:hAnsi="Baskerville Old Face" w:cs="Times New Roman"/>
        </w:rPr>
        <w:t>involve the Shah-Velleman type of doxastic reasoning that generates beliefs</w:t>
      </w:r>
      <w:r w:rsidR="00C6351A" w:rsidRPr="00C40DDA">
        <w:rPr>
          <w:rFonts w:ascii="Baskerville Old Face" w:hAnsi="Baskerville Old Face" w:cs="Times New Roman"/>
        </w:rPr>
        <w:t>,</w:t>
      </w:r>
      <w:r w:rsidRPr="00C40DDA">
        <w:rPr>
          <w:rFonts w:ascii="Baskerville Old Face" w:hAnsi="Baskerville Old Face" w:cs="Times New Roman"/>
        </w:rPr>
        <w:t xml:space="preserve"> </w:t>
      </w:r>
      <w:r w:rsidR="00C6351A" w:rsidRPr="00C40DDA">
        <w:rPr>
          <w:rFonts w:ascii="Baskerville Old Face" w:hAnsi="Baskerville Old Face" w:cs="Times New Roman"/>
        </w:rPr>
        <w:t xml:space="preserve">but </w:t>
      </w:r>
      <w:r w:rsidRPr="00C40DDA">
        <w:rPr>
          <w:rFonts w:ascii="Baskerville Old Face" w:hAnsi="Baskerville Old Face" w:cs="Times New Roman"/>
          <w:i/>
        </w:rPr>
        <w:t>on a sub-personal level</w:t>
      </w:r>
      <w:r w:rsidR="00CE5E67" w:rsidRPr="00C40DDA">
        <w:rPr>
          <w:rFonts w:ascii="Baskerville Old Face" w:hAnsi="Baskerville Old Face" w:cs="Times New Roman"/>
        </w:rPr>
        <w:t>.</w:t>
      </w:r>
      <w:r w:rsidRPr="00C40DDA">
        <w:rPr>
          <w:rFonts w:ascii="Baskerville Old Face" w:hAnsi="Baskerville Old Face" w:cs="Times New Roman"/>
        </w:rPr>
        <w:t xml:space="preserve"> </w:t>
      </w:r>
      <w:r w:rsidR="00CE5E67" w:rsidRPr="00C40DDA">
        <w:rPr>
          <w:rFonts w:ascii="Baskerville Old Face" w:hAnsi="Baskerville Old Face" w:cs="Times New Roman"/>
        </w:rPr>
        <w:t>E</w:t>
      </w:r>
      <w:r w:rsidR="005535EC" w:rsidRPr="00C40DDA">
        <w:rPr>
          <w:rFonts w:ascii="Baskerville Old Face" w:hAnsi="Baskerville Old Face" w:cs="Times New Roman"/>
        </w:rPr>
        <w:t xml:space="preserve">ndorsing the input as veridical, steps I–II, is applying the descriptive standard </w:t>
      </w:r>
      <w:r w:rsidR="005535EC" w:rsidRPr="00C40DDA">
        <w:rPr>
          <w:rFonts w:ascii="Baskerville Old Face" w:hAnsi="Baskerville Old Face" w:cs="Times New Roman"/>
          <w:bCs/>
        </w:rPr>
        <w:t>of</w:t>
      </w:r>
      <w:r w:rsidR="005535EC" w:rsidRPr="00C40DDA">
        <w:rPr>
          <w:rFonts w:ascii="Baskerville Old Face" w:hAnsi="Baskerville Old Face" w:cs="Times New Roman"/>
        </w:rPr>
        <w:t xml:space="preserve"> correctness of belief while </w:t>
      </w:r>
      <w:r w:rsidRPr="00C40DDA">
        <w:rPr>
          <w:rFonts w:ascii="Baskerville Old Face" w:hAnsi="Baskerville Old Face" w:cs="Times New Roman"/>
        </w:rPr>
        <w:t>passing the belief</w:t>
      </w:r>
      <w:r w:rsidR="005535EC" w:rsidRPr="00C40DDA">
        <w:rPr>
          <w:rFonts w:ascii="Baskerville Old Face" w:hAnsi="Baskerville Old Face" w:cs="Times New Roman"/>
        </w:rPr>
        <w:t xml:space="preserve"> as correctly depicting the perception</w:t>
      </w:r>
      <w:r w:rsidRPr="00C40DDA">
        <w:rPr>
          <w:rFonts w:ascii="Baskerville Old Face" w:hAnsi="Baskerville Old Face" w:cs="Times New Roman"/>
        </w:rPr>
        <w:t>, step I</w:t>
      </w:r>
      <w:r w:rsidR="00164D0B" w:rsidRPr="00C40DDA">
        <w:rPr>
          <w:rFonts w:ascii="Baskerville Old Face" w:hAnsi="Baskerville Old Face" w:cs="Times New Roman"/>
        </w:rPr>
        <w:t>II</w:t>
      </w:r>
      <w:r w:rsidRPr="00C40DDA">
        <w:rPr>
          <w:rFonts w:ascii="Baskerville Old Face" w:hAnsi="Baskerville Old Face" w:cs="Times New Roman"/>
        </w:rPr>
        <w:t xml:space="preserve">, </w:t>
      </w:r>
      <w:proofErr w:type="gramStart"/>
      <w:r w:rsidRPr="00C40DDA">
        <w:rPr>
          <w:rFonts w:ascii="Baskerville Old Face" w:hAnsi="Baskerville Old Face" w:cs="Times New Roman"/>
        </w:rPr>
        <w:t>is</w:t>
      </w:r>
      <w:proofErr w:type="gramEnd"/>
      <w:r w:rsidRPr="00C40DDA">
        <w:rPr>
          <w:rFonts w:ascii="Baskerville Old Face" w:hAnsi="Baskerville Old Face" w:cs="Times New Roman"/>
        </w:rPr>
        <w:t xml:space="preserve"> applying the normative standard. Therefore, Peter’s </w:t>
      </w:r>
      <w:r w:rsidR="002F40E1" w:rsidRPr="00C40DDA">
        <w:rPr>
          <w:rFonts w:ascii="Baskerville Old Face" w:hAnsi="Baskerville Old Face" w:cs="Times New Roman"/>
        </w:rPr>
        <w:t>d</w:t>
      </w:r>
      <w:r w:rsidR="00A97918" w:rsidRPr="00C40DDA">
        <w:rPr>
          <w:rFonts w:ascii="Baskerville Old Face" w:hAnsi="Baskerville Old Face" w:cs="Times New Roman"/>
        </w:rPr>
        <w:t>elusion</w:t>
      </w:r>
      <w:r w:rsidRPr="00C40DDA">
        <w:rPr>
          <w:rFonts w:ascii="Baskerville Old Face" w:hAnsi="Baskerville Old Face" w:cs="Times New Roman"/>
        </w:rPr>
        <w:t xml:space="preserve"> satisfies both standards to count as belief</w:t>
      </w:r>
      <w:r w:rsidR="002E64F3" w:rsidRPr="00C40DDA">
        <w:rPr>
          <w:rFonts w:ascii="Baskerville Old Face" w:hAnsi="Baskerville Old Face" w:cs="Times New Roman"/>
        </w:rPr>
        <w:t xml:space="preserve">. </w:t>
      </w:r>
    </w:p>
    <w:p w:rsidR="00F341B4" w:rsidRPr="00C40DDA" w:rsidRDefault="00683E05" w:rsidP="004137D1">
      <w:pPr>
        <w:spacing w:after="300" w:line="480" w:lineRule="auto"/>
        <w:ind w:firstLine="284"/>
        <w:rPr>
          <w:rFonts w:ascii="Baskerville Old Face" w:hAnsi="Baskerville Old Face" w:cs="Times New Roman"/>
          <w:iCs/>
        </w:rPr>
      </w:pPr>
      <w:r w:rsidRPr="00C40DDA">
        <w:rPr>
          <w:rFonts w:ascii="Baskerville Old Face" w:hAnsi="Baskerville Old Face" w:cs="Times New Roman"/>
          <w:iCs/>
        </w:rPr>
        <w:t>I will no</w:t>
      </w:r>
      <w:r w:rsidR="0039151B" w:rsidRPr="00C40DDA">
        <w:rPr>
          <w:rFonts w:ascii="Baskerville Old Face" w:hAnsi="Baskerville Old Face" w:cs="Times New Roman"/>
          <w:iCs/>
        </w:rPr>
        <w:t>w</w:t>
      </w:r>
      <w:r w:rsidRPr="00C40DDA">
        <w:rPr>
          <w:rFonts w:ascii="Baskerville Old Face" w:hAnsi="Baskerville Old Face" w:cs="Times New Roman"/>
          <w:iCs/>
        </w:rPr>
        <w:t xml:space="preserve"> address </w:t>
      </w:r>
      <w:r w:rsidR="00974C87" w:rsidRPr="00C40DDA">
        <w:rPr>
          <w:rFonts w:ascii="Baskerville Old Face" w:hAnsi="Baskerville Old Face" w:cs="Times New Roman"/>
          <w:iCs/>
        </w:rPr>
        <w:t xml:space="preserve">the </w:t>
      </w:r>
      <w:r w:rsidRPr="00C40DDA">
        <w:rPr>
          <w:rFonts w:ascii="Baskerville Old Face" w:hAnsi="Baskerville Old Face" w:cs="Times New Roman"/>
          <w:iCs/>
        </w:rPr>
        <w:t xml:space="preserve">three </w:t>
      </w:r>
      <w:r w:rsidR="00974C87" w:rsidRPr="00C40DDA">
        <w:rPr>
          <w:rFonts w:ascii="Baskerville Old Face" w:hAnsi="Baskerville Old Face" w:cs="Times New Roman"/>
          <w:iCs/>
        </w:rPr>
        <w:t xml:space="preserve">most pressing </w:t>
      </w:r>
      <w:r w:rsidRPr="00C40DDA">
        <w:rPr>
          <w:rFonts w:ascii="Baskerville Old Face" w:hAnsi="Baskerville Old Face" w:cs="Times New Roman"/>
          <w:iCs/>
        </w:rPr>
        <w:t xml:space="preserve">concerns left open by this short </w:t>
      </w:r>
      <w:r w:rsidR="00E25E9E" w:rsidRPr="00C40DDA">
        <w:rPr>
          <w:rFonts w:ascii="Baskerville Old Face" w:hAnsi="Baskerville Old Face" w:cs="Times New Roman"/>
          <w:iCs/>
        </w:rPr>
        <w:t>analysis</w:t>
      </w:r>
      <w:r w:rsidRPr="00C40DDA">
        <w:rPr>
          <w:rFonts w:ascii="Baskerville Old Face" w:hAnsi="Baskerville Old Face" w:cs="Times New Roman"/>
          <w:iCs/>
        </w:rPr>
        <w:t xml:space="preserve">. </w:t>
      </w:r>
      <w:r w:rsidR="000A7BFE" w:rsidRPr="00C40DDA">
        <w:rPr>
          <w:rFonts w:ascii="Baskerville Old Face" w:hAnsi="Baskerville Old Face" w:cs="Times New Roman"/>
          <w:iCs/>
        </w:rPr>
        <w:t xml:space="preserve">The first is, if the thought was passed by the impaired UCS, </w:t>
      </w:r>
      <w:r w:rsidR="009C61DD" w:rsidRPr="00C40DDA">
        <w:rPr>
          <w:rFonts w:ascii="Baskerville Old Face" w:hAnsi="Baskerville Old Face" w:cs="Times New Roman"/>
          <w:iCs/>
        </w:rPr>
        <w:t xml:space="preserve">as Turner and Coltheart (2010) argue, </w:t>
      </w:r>
      <w:r w:rsidR="000A7BFE" w:rsidRPr="00C40DDA">
        <w:rPr>
          <w:rFonts w:ascii="Baskerville Old Face" w:hAnsi="Baskerville Old Face" w:cs="Times New Roman"/>
          <w:iCs/>
        </w:rPr>
        <w:t>then we may say that</w:t>
      </w:r>
      <w:r w:rsidR="000A7BFE" w:rsidRPr="00C40DDA">
        <w:rPr>
          <w:rFonts w:ascii="Baskerville Old Face" w:hAnsi="Baskerville Old Face" w:cs="Times New Roman"/>
        </w:rPr>
        <w:t xml:space="preserve"> the normative standard of being correct if and only if true </w:t>
      </w:r>
      <w:r w:rsidR="000A7BFE" w:rsidRPr="00C40DDA">
        <w:rPr>
          <w:rFonts w:ascii="Baskerville Old Face" w:hAnsi="Baskerville Old Face" w:cs="Times New Roman"/>
          <w:iCs/>
        </w:rPr>
        <w:t>was not applied correctly – the unimpaired UCS would not have passed it</w:t>
      </w:r>
      <w:r w:rsidR="005765E2" w:rsidRPr="00C40DDA">
        <w:rPr>
          <w:rFonts w:ascii="Baskerville Old Face" w:hAnsi="Baskerville Old Face" w:cs="Times New Roman"/>
          <w:iCs/>
        </w:rPr>
        <w:t>.</w:t>
      </w:r>
      <w:r w:rsidR="000A7BFE" w:rsidRPr="00C40DDA">
        <w:rPr>
          <w:rFonts w:ascii="Baskerville Old Face" w:hAnsi="Baskerville Old Face" w:cs="Times New Roman"/>
          <w:iCs/>
        </w:rPr>
        <w:t xml:space="preserve"> </w:t>
      </w:r>
      <w:r w:rsidR="005765E2" w:rsidRPr="00C40DDA">
        <w:rPr>
          <w:rFonts w:ascii="Baskerville Old Face" w:hAnsi="Baskerville Old Face" w:cs="Times New Roman"/>
          <w:iCs/>
        </w:rPr>
        <w:t>Therefore,</w:t>
      </w:r>
      <w:r w:rsidR="000A7BFE" w:rsidRPr="00C40DDA">
        <w:rPr>
          <w:rFonts w:ascii="Baskerville Old Face" w:hAnsi="Baskerville Old Face" w:cs="Times New Roman"/>
          <w:iCs/>
        </w:rPr>
        <w:t xml:space="preserve"> the</w:t>
      </w:r>
      <w:r w:rsidR="00EF2E57" w:rsidRPr="00C40DDA">
        <w:rPr>
          <w:rFonts w:ascii="Baskerville Old Face" w:hAnsi="Baskerville Old Face" w:cs="Times New Roman"/>
          <w:iCs/>
        </w:rPr>
        <w:t xml:space="preserve"> delusional</w:t>
      </w:r>
      <w:r w:rsidR="000A7BFE" w:rsidRPr="00C40DDA">
        <w:rPr>
          <w:rFonts w:ascii="Baskerville Old Face" w:hAnsi="Baskerville Old Face" w:cs="Times New Roman"/>
          <w:iCs/>
        </w:rPr>
        <w:t xml:space="preserve"> thought is not a belief. The second concern is that, even if </w:t>
      </w:r>
      <w:r w:rsidR="004054D7" w:rsidRPr="00C40DDA">
        <w:rPr>
          <w:rFonts w:ascii="Baskerville Old Face" w:hAnsi="Baskerville Old Face" w:cs="Times New Roman"/>
          <w:iCs/>
        </w:rPr>
        <w:t>i</w:t>
      </w:r>
      <w:r w:rsidR="000A7BFE" w:rsidRPr="00C40DDA">
        <w:rPr>
          <w:rFonts w:ascii="Baskerville Old Face" w:hAnsi="Baskerville Old Face" w:cs="Times New Roman"/>
          <w:iCs/>
        </w:rPr>
        <w:t>t reached consciousness as a fully-fledged thought, this thought is not a belief because beliefs are personal-level phenomena and some person-level features of a belief are missing</w:t>
      </w:r>
      <w:r w:rsidR="005765E2" w:rsidRPr="00C40DDA">
        <w:rPr>
          <w:rFonts w:ascii="Baskerville Old Face" w:hAnsi="Baskerville Old Face" w:cs="Times New Roman"/>
          <w:iCs/>
        </w:rPr>
        <w:t>. F</w:t>
      </w:r>
      <w:r w:rsidR="00C6351A" w:rsidRPr="00C40DDA">
        <w:rPr>
          <w:rFonts w:ascii="Baskerville Old Face" w:hAnsi="Baskerville Old Face" w:cs="Times New Roman"/>
          <w:iCs/>
        </w:rPr>
        <w:t xml:space="preserve">or example, on Shah and Velleman’s </w:t>
      </w:r>
      <w:r w:rsidR="00106973" w:rsidRPr="00C40DDA">
        <w:rPr>
          <w:rFonts w:ascii="Baskerville Old Face" w:hAnsi="Baskerville Old Face" w:cs="Times New Roman"/>
          <w:iCs/>
        </w:rPr>
        <w:t xml:space="preserve">(2005) </w:t>
      </w:r>
      <w:r w:rsidR="00C6351A" w:rsidRPr="00C40DDA">
        <w:rPr>
          <w:rFonts w:ascii="Baskerville Old Face" w:hAnsi="Baskerville Old Face" w:cs="Times New Roman"/>
          <w:iCs/>
        </w:rPr>
        <w:t>view, Peter should believe the content of his judgement, rather than his delu</w:t>
      </w:r>
      <w:r w:rsidR="0068653C" w:rsidRPr="00C40DDA">
        <w:rPr>
          <w:rFonts w:ascii="Baskerville Old Face" w:hAnsi="Baskerville Old Face" w:cs="Times New Roman"/>
          <w:iCs/>
        </w:rPr>
        <w:t>sion</w:t>
      </w:r>
      <w:r w:rsidR="000A7BFE" w:rsidRPr="00C40DDA">
        <w:rPr>
          <w:rFonts w:ascii="Baskerville Old Face" w:hAnsi="Baskerville Old Face" w:cs="Times New Roman"/>
          <w:iCs/>
        </w:rPr>
        <w:t xml:space="preserve">. </w:t>
      </w:r>
      <w:r w:rsidR="000F53B5" w:rsidRPr="00C40DDA">
        <w:rPr>
          <w:rFonts w:ascii="Baskerville Old Face" w:hAnsi="Baskerville Old Face" w:cs="Times New Roman"/>
          <w:iCs/>
        </w:rPr>
        <w:t>These</w:t>
      </w:r>
      <w:r w:rsidR="0036259F" w:rsidRPr="00C40DDA">
        <w:rPr>
          <w:rFonts w:ascii="Baskerville Old Face" w:hAnsi="Baskerville Old Face" w:cs="Times New Roman"/>
          <w:iCs/>
        </w:rPr>
        <w:t xml:space="preserve"> concerns </w:t>
      </w:r>
      <w:r w:rsidR="009E29FD" w:rsidRPr="00C40DDA">
        <w:rPr>
          <w:rFonts w:ascii="Baskerville Old Face" w:hAnsi="Baskerville Old Face" w:cs="Times New Roman"/>
          <w:iCs/>
        </w:rPr>
        <w:t>say</w:t>
      </w:r>
      <w:r w:rsidR="0036259F" w:rsidRPr="00C40DDA">
        <w:rPr>
          <w:rFonts w:ascii="Baskerville Old Face" w:hAnsi="Baskerville Old Face" w:cs="Times New Roman"/>
          <w:iCs/>
        </w:rPr>
        <w:t xml:space="preserve"> the thought is not a belief</w:t>
      </w:r>
      <w:r w:rsidR="009E29FD" w:rsidRPr="00C40DDA">
        <w:rPr>
          <w:rFonts w:ascii="Baskerville Old Face" w:hAnsi="Baskerville Old Face" w:cs="Times New Roman"/>
          <w:iCs/>
        </w:rPr>
        <w:t xml:space="preserve"> because</w:t>
      </w:r>
      <w:r w:rsidR="0036259F" w:rsidRPr="00C40DDA">
        <w:rPr>
          <w:rFonts w:ascii="Baskerville Old Face" w:hAnsi="Baskerville Old Face" w:cs="Times New Roman"/>
          <w:iCs/>
        </w:rPr>
        <w:t xml:space="preserve"> it was not formed correctly. </w:t>
      </w:r>
      <w:r w:rsidR="00DF4318" w:rsidRPr="00C40DDA">
        <w:rPr>
          <w:rFonts w:ascii="Baskerville Old Face" w:hAnsi="Baskerville Old Face" w:cs="Times New Roman"/>
          <w:iCs/>
        </w:rPr>
        <w:t xml:space="preserve">The final </w:t>
      </w:r>
      <w:r w:rsidR="00113344" w:rsidRPr="00C40DDA">
        <w:rPr>
          <w:rFonts w:ascii="Baskerville Old Face" w:hAnsi="Baskerville Old Face" w:cs="Times New Roman"/>
          <w:iCs/>
        </w:rPr>
        <w:t>o</w:t>
      </w:r>
      <w:r w:rsidR="00C7575D" w:rsidRPr="00C40DDA">
        <w:rPr>
          <w:rFonts w:ascii="Baskerville Old Face" w:hAnsi="Baskerville Old Face" w:cs="Times New Roman"/>
          <w:iCs/>
        </w:rPr>
        <w:t>b</w:t>
      </w:r>
      <w:r w:rsidR="00113344" w:rsidRPr="00C40DDA">
        <w:rPr>
          <w:rFonts w:ascii="Baskerville Old Face" w:hAnsi="Baskerville Old Face" w:cs="Times New Roman"/>
          <w:iCs/>
        </w:rPr>
        <w:t>ject</w:t>
      </w:r>
      <w:r w:rsidR="00DF4318" w:rsidRPr="00C40DDA">
        <w:rPr>
          <w:rFonts w:ascii="Baskerville Old Face" w:hAnsi="Baskerville Old Face" w:cs="Times New Roman"/>
          <w:iCs/>
        </w:rPr>
        <w:t>ion is</w:t>
      </w:r>
      <w:r w:rsidR="00113344" w:rsidRPr="00C40DDA">
        <w:rPr>
          <w:rFonts w:ascii="Baskerville Old Face" w:hAnsi="Baskerville Old Face" w:cs="Times New Roman"/>
          <w:iCs/>
        </w:rPr>
        <w:t xml:space="preserve"> that, </w:t>
      </w:r>
      <w:r w:rsidR="000A7BFE" w:rsidRPr="00C40DDA">
        <w:rPr>
          <w:rFonts w:ascii="Baskerville Old Face" w:hAnsi="Baskerville Old Face" w:cs="Times New Roman"/>
          <w:iCs/>
        </w:rPr>
        <w:t xml:space="preserve">even if the thought reached consciousness as a fully-fledged belief, </w:t>
      </w:r>
      <w:r w:rsidR="00ED28A4" w:rsidRPr="00C40DDA">
        <w:rPr>
          <w:rFonts w:ascii="Baskerville Old Face" w:hAnsi="Baskerville Old Face" w:cs="Times New Roman"/>
          <w:iCs/>
        </w:rPr>
        <w:t xml:space="preserve">Peter’s </w:t>
      </w:r>
      <w:r w:rsidR="000A7BFE" w:rsidRPr="00C40DDA">
        <w:rPr>
          <w:rFonts w:ascii="Baskerville Old Face" w:hAnsi="Baskerville Old Face" w:cs="Times New Roman"/>
          <w:iCs/>
        </w:rPr>
        <w:t xml:space="preserve">judgement will override the sub-personal mechanism and the belief will be revised </w:t>
      </w:r>
      <w:r w:rsidR="00F15135" w:rsidRPr="00C40DDA">
        <w:rPr>
          <w:rFonts w:ascii="Baskerville Old Face" w:hAnsi="Baskerville Old Face" w:cs="Times New Roman"/>
          <w:iCs/>
        </w:rPr>
        <w:t>immediately</w:t>
      </w:r>
      <w:r w:rsidR="007B132F" w:rsidRPr="00C40DDA">
        <w:rPr>
          <w:rFonts w:ascii="Baskerville Old Face" w:hAnsi="Baskerville Old Face" w:cs="Times New Roman"/>
          <w:iCs/>
        </w:rPr>
        <w:t xml:space="preserve">. </w:t>
      </w:r>
    </w:p>
    <w:p w:rsidR="000A7BFE" w:rsidRPr="00C40DDA" w:rsidRDefault="000A7BFE" w:rsidP="004137D1">
      <w:pPr>
        <w:spacing w:after="300" w:line="480" w:lineRule="auto"/>
        <w:ind w:firstLine="284"/>
        <w:rPr>
          <w:rFonts w:ascii="Baskerville Old Face" w:hAnsi="Baskerville Old Face" w:cs="Times New Roman"/>
          <w:iCs/>
        </w:rPr>
      </w:pPr>
      <w:r w:rsidRPr="00C40DDA">
        <w:rPr>
          <w:rFonts w:ascii="Baskerville Old Face" w:hAnsi="Baskerville Old Face" w:cs="Times New Roman"/>
          <w:iCs/>
        </w:rPr>
        <w:t>I will address each of these concerns in succession</w:t>
      </w:r>
      <w:r w:rsidR="00967226" w:rsidRPr="00C40DDA">
        <w:rPr>
          <w:rFonts w:ascii="Baskerville Old Face" w:hAnsi="Baskerville Old Face" w:cs="Times New Roman"/>
          <w:iCs/>
        </w:rPr>
        <w:t xml:space="preserve">, the first two in </w:t>
      </w:r>
      <w:r w:rsidR="00097788" w:rsidRPr="00C40DDA">
        <w:rPr>
          <w:rFonts w:ascii="Baskerville Old Face" w:hAnsi="Baskerville Old Face" w:cs="Times New Roman"/>
          <w:iCs/>
        </w:rPr>
        <w:t xml:space="preserve">the next </w:t>
      </w:r>
      <w:r w:rsidR="00097788" w:rsidRPr="00C40DDA">
        <w:rPr>
          <w:rFonts w:ascii="Baskerville Old Face" w:hAnsi="Baskerville Old Face" w:cs="Times New Roman"/>
        </w:rPr>
        <w:t>s</w:t>
      </w:r>
      <w:r w:rsidR="00157855" w:rsidRPr="00C40DDA">
        <w:rPr>
          <w:rFonts w:ascii="Baskerville Old Face" w:hAnsi="Baskerville Old Face" w:cs="Times New Roman"/>
        </w:rPr>
        <w:t>ection</w:t>
      </w:r>
      <w:r w:rsidR="00157855" w:rsidRPr="00C40DDA">
        <w:rPr>
          <w:rFonts w:ascii="Baskerville Old Face" w:hAnsi="Baskerville Old Face" w:cs="Times New Roman"/>
          <w:iCs/>
        </w:rPr>
        <w:t xml:space="preserve"> </w:t>
      </w:r>
      <w:r w:rsidR="00967226" w:rsidRPr="00C40DDA">
        <w:rPr>
          <w:rFonts w:ascii="Baskerville Old Face" w:hAnsi="Baskerville Old Face" w:cs="Times New Roman"/>
          <w:iCs/>
        </w:rPr>
        <w:t xml:space="preserve">and the third in </w:t>
      </w:r>
      <w:r w:rsidR="00157855" w:rsidRPr="00C40DDA">
        <w:rPr>
          <w:rFonts w:ascii="Baskerville Old Face" w:hAnsi="Baskerville Old Face" w:cs="Times New Roman"/>
        </w:rPr>
        <w:t>Section</w:t>
      </w:r>
      <w:r w:rsidR="00157855" w:rsidRPr="00C40DDA">
        <w:rPr>
          <w:rFonts w:ascii="Baskerville Old Face" w:hAnsi="Baskerville Old Face" w:cs="Times New Roman"/>
          <w:iCs/>
        </w:rPr>
        <w:t xml:space="preserve"> </w:t>
      </w:r>
      <w:r w:rsidR="00967226" w:rsidRPr="00C40DDA">
        <w:rPr>
          <w:rFonts w:ascii="Baskerville Old Face" w:hAnsi="Baskerville Old Face" w:cs="Times New Roman"/>
          <w:iCs/>
        </w:rPr>
        <w:t>2.</w:t>
      </w:r>
      <w:r w:rsidR="00492E1A" w:rsidRPr="00C40DDA">
        <w:rPr>
          <w:rFonts w:ascii="Baskerville Old Face" w:hAnsi="Baskerville Old Face" w:cs="Times New Roman"/>
          <w:iCs/>
        </w:rPr>
        <w:t>2.</w:t>
      </w:r>
      <w:r w:rsidR="00706704" w:rsidRPr="00C40DDA">
        <w:rPr>
          <w:rFonts w:ascii="Baskerville Old Face" w:hAnsi="Baskerville Old Face" w:cs="Times New Roman"/>
          <w:iCs/>
        </w:rPr>
        <w:t>3</w:t>
      </w:r>
      <w:r w:rsidRPr="00C40DDA">
        <w:rPr>
          <w:rFonts w:ascii="Baskerville Old Face" w:hAnsi="Baskerville Old Face" w:cs="Times New Roman"/>
          <w:iCs/>
        </w:rPr>
        <w:t xml:space="preserve">. </w:t>
      </w:r>
    </w:p>
    <w:p w:rsidR="000A7BFE" w:rsidRPr="00C40DDA" w:rsidRDefault="004215D8" w:rsidP="004137D1">
      <w:pPr>
        <w:pStyle w:val="Heading3"/>
        <w:spacing w:line="480" w:lineRule="auto"/>
        <w:jc w:val="center"/>
        <w:rPr>
          <w:rFonts w:ascii="Baskerville Old Face" w:hAnsi="Baskerville Old Face"/>
          <w:b w:val="0"/>
          <w:color w:val="auto"/>
        </w:rPr>
      </w:pPr>
      <w:bookmarkStart w:id="5" w:name="_Toc502689944"/>
      <w:r w:rsidRPr="00C40DDA">
        <w:rPr>
          <w:rFonts w:ascii="Baskerville Old Face" w:hAnsi="Baskerville Old Face"/>
          <w:b w:val="0"/>
          <w:color w:val="auto"/>
        </w:rPr>
        <w:lastRenderedPageBreak/>
        <w:t>2</w:t>
      </w:r>
      <w:r w:rsidR="000D4069" w:rsidRPr="00C40DDA">
        <w:rPr>
          <w:rFonts w:ascii="Baskerville Old Face" w:hAnsi="Baskerville Old Face"/>
          <w:b w:val="0"/>
          <w:color w:val="auto"/>
        </w:rPr>
        <w:t>.</w:t>
      </w:r>
      <w:r w:rsidR="00706704" w:rsidRPr="00C40DDA">
        <w:rPr>
          <w:rFonts w:ascii="Baskerville Old Face" w:hAnsi="Baskerville Old Face"/>
          <w:b w:val="0"/>
          <w:color w:val="auto"/>
        </w:rPr>
        <w:t>2</w:t>
      </w:r>
      <w:r w:rsidR="000D4069" w:rsidRPr="00C40DDA">
        <w:rPr>
          <w:rFonts w:ascii="Baskerville Old Face" w:hAnsi="Baskerville Old Face"/>
          <w:b w:val="0"/>
          <w:color w:val="auto"/>
        </w:rPr>
        <w:t>.</w:t>
      </w:r>
      <w:r w:rsidR="005B2A1F" w:rsidRPr="00C40DDA">
        <w:rPr>
          <w:rFonts w:ascii="Baskerville Old Face" w:hAnsi="Baskerville Old Face"/>
          <w:b w:val="0"/>
          <w:color w:val="auto"/>
        </w:rPr>
        <w:t>2</w:t>
      </w:r>
      <w:r w:rsidR="000A7BFE" w:rsidRPr="00C40DDA">
        <w:rPr>
          <w:rFonts w:ascii="Baskerville Old Face" w:hAnsi="Baskerville Old Face"/>
          <w:b w:val="0"/>
          <w:color w:val="auto"/>
        </w:rPr>
        <w:t xml:space="preserve"> </w:t>
      </w:r>
      <w:bookmarkEnd w:id="5"/>
      <w:r w:rsidR="0036259F" w:rsidRPr="00C40DDA">
        <w:rPr>
          <w:rFonts w:ascii="Baskerville Old Face" w:hAnsi="Baskerville Old Face"/>
          <w:b w:val="0"/>
          <w:color w:val="auto"/>
        </w:rPr>
        <w:t>T</w:t>
      </w:r>
      <w:r w:rsidR="000D4069" w:rsidRPr="00C40DDA">
        <w:rPr>
          <w:rFonts w:ascii="Baskerville Old Face" w:hAnsi="Baskerville Old Face"/>
          <w:b w:val="0"/>
          <w:color w:val="auto"/>
        </w:rPr>
        <w:t xml:space="preserve">he Thought is </w:t>
      </w:r>
      <w:r w:rsidR="00432D22" w:rsidRPr="00C40DDA">
        <w:rPr>
          <w:rFonts w:ascii="Baskerville Old Face" w:hAnsi="Baskerville Old Face"/>
          <w:b w:val="0"/>
          <w:color w:val="auto"/>
        </w:rPr>
        <w:t>Truth-Directed And Truth-Regulated</w:t>
      </w:r>
    </w:p>
    <w:p w:rsidR="00294D84" w:rsidRPr="00C40DDA" w:rsidRDefault="00AF042C"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rPr>
        <w:t>Turner and Coltheart (2010)</w:t>
      </w:r>
      <w:r w:rsidR="000A7BFE" w:rsidRPr="00C40DDA">
        <w:rPr>
          <w:rFonts w:ascii="Baskerville Old Face" w:hAnsi="Baskerville Old Face" w:cs="Times New Roman"/>
        </w:rPr>
        <w:t xml:space="preserve"> posited that </w:t>
      </w:r>
      <w:r w:rsidR="000A7BFE" w:rsidRPr="00C40DDA">
        <w:rPr>
          <w:rFonts w:ascii="Baskerville Old Face" w:hAnsi="Baskerville Old Face" w:cs="Times New Roman"/>
          <w:iCs/>
        </w:rPr>
        <w:t xml:space="preserve">an impairment of the unconscious checking system </w:t>
      </w:r>
      <w:r w:rsidR="000A7BFE" w:rsidRPr="00C40DDA">
        <w:rPr>
          <w:rFonts w:ascii="Baskerville Old Face" w:hAnsi="Baskerville Old Face" w:cs="Times New Roman"/>
        </w:rPr>
        <w:t>(</w:t>
      </w:r>
      <w:r w:rsidR="000A7BFE" w:rsidRPr="00C40DDA">
        <w:rPr>
          <w:rFonts w:ascii="Baskerville Old Face" w:hAnsi="Baskerville Old Face" w:cs="Times New Roman"/>
          <w:iCs/>
        </w:rPr>
        <w:t>U</w:t>
      </w:r>
      <w:r w:rsidR="000A7BFE" w:rsidRPr="00C40DDA">
        <w:rPr>
          <w:rFonts w:ascii="Baskerville Old Face" w:hAnsi="Baskerville Old Face" w:cs="Times New Roman"/>
        </w:rPr>
        <w:t xml:space="preserve">CS) </w:t>
      </w:r>
      <w:r w:rsidR="000A7BFE" w:rsidRPr="00C40DDA">
        <w:rPr>
          <w:rFonts w:ascii="Baskerville Old Face" w:hAnsi="Baskerville Old Face" w:cs="Times New Roman"/>
          <w:iCs/>
        </w:rPr>
        <w:t>caused the sub-personally generated thought to emerge in the patient’s consciousness as a fully-fledged delusion – step I</w:t>
      </w:r>
      <w:r w:rsidR="00564DCF" w:rsidRPr="00C40DDA">
        <w:rPr>
          <w:rFonts w:ascii="Baskerville Old Face" w:hAnsi="Baskerville Old Face" w:cs="Times New Roman"/>
          <w:iCs/>
        </w:rPr>
        <w:t>II</w:t>
      </w:r>
      <w:r w:rsidR="000A7BFE" w:rsidRPr="00C40DDA">
        <w:rPr>
          <w:rFonts w:ascii="Baskerville Old Face" w:hAnsi="Baskerville Old Face" w:cs="Times New Roman"/>
          <w:iCs/>
        </w:rPr>
        <w:t xml:space="preserve">. </w:t>
      </w:r>
      <w:r w:rsidR="00DD2359" w:rsidRPr="00C40DDA">
        <w:rPr>
          <w:rFonts w:ascii="Baskerville Old Face" w:hAnsi="Baskerville Old Face" w:cs="Times New Roman"/>
          <w:iCs/>
        </w:rPr>
        <w:t>They reason that, h</w:t>
      </w:r>
      <w:r w:rsidR="000A7BFE" w:rsidRPr="00C40DDA">
        <w:rPr>
          <w:rFonts w:ascii="Baskerville Old Face" w:hAnsi="Baskerville Old Face" w:cs="Times New Roman"/>
          <w:iCs/>
        </w:rPr>
        <w:t>ad thi</w:t>
      </w:r>
      <w:r w:rsidR="00363D4C" w:rsidRPr="00C40DDA">
        <w:rPr>
          <w:rFonts w:ascii="Baskerville Old Face" w:hAnsi="Baskerville Old Face" w:cs="Times New Roman"/>
          <w:iCs/>
        </w:rPr>
        <w:t>s system been working reliably,</w:t>
      </w:r>
      <w:r w:rsidR="000A7BFE" w:rsidRPr="00C40DDA">
        <w:rPr>
          <w:rFonts w:ascii="Baskerville Old Face" w:hAnsi="Baskerville Old Face" w:cs="Times New Roman"/>
          <w:iCs/>
        </w:rPr>
        <w:t xml:space="preserve"> the thought would have been tagged as suspicious, which would then trigger a sense of doubt or unease about </w:t>
      </w:r>
      <w:r w:rsidR="007041D1" w:rsidRPr="00C40DDA">
        <w:rPr>
          <w:rFonts w:ascii="Baskerville Old Face" w:hAnsi="Baskerville Old Face" w:cs="Times New Roman"/>
          <w:iCs/>
        </w:rPr>
        <w:t>it</w:t>
      </w:r>
      <w:r w:rsidR="000A7BFE" w:rsidRPr="00C40DDA">
        <w:rPr>
          <w:rFonts w:ascii="Baskerville Old Face" w:hAnsi="Baskerville Old Face" w:cs="Times New Roman"/>
          <w:iCs/>
        </w:rPr>
        <w:t xml:space="preserve"> and thereby alarm the CCS. </w:t>
      </w:r>
      <w:r w:rsidR="00363D4C" w:rsidRPr="00C40DDA">
        <w:rPr>
          <w:rFonts w:ascii="Baskerville Old Face" w:hAnsi="Baskerville Old Face" w:cs="Times New Roman"/>
          <w:iCs/>
        </w:rPr>
        <w:t>If this is correct</w:t>
      </w:r>
      <w:r w:rsidR="00070091" w:rsidRPr="00C40DDA">
        <w:rPr>
          <w:rFonts w:ascii="Baskerville Old Face" w:hAnsi="Baskerville Old Face" w:cs="Times New Roman"/>
          <w:iCs/>
        </w:rPr>
        <w:t>,</w:t>
      </w:r>
      <w:r w:rsidR="000A7BFE" w:rsidRPr="00C40DDA">
        <w:rPr>
          <w:rFonts w:ascii="Baskerville Old Face" w:hAnsi="Baskerville Old Face" w:cs="Times New Roman"/>
          <w:iCs/>
        </w:rPr>
        <w:t xml:space="preserve"> Peter’s delusion is not a belief because </w:t>
      </w:r>
      <w:r w:rsidR="00B57840" w:rsidRPr="00C40DDA">
        <w:rPr>
          <w:rFonts w:ascii="Baskerville Old Face" w:hAnsi="Baskerville Old Face" w:cs="Times New Roman"/>
          <w:iCs/>
        </w:rPr>
        <w:t xml:space="preserve">it was not formed </w:t>
      </w:r>
      <w:r w:rsidR="00B73710" w:rsidRPr="00C40DDA">
        <w:rPr>
          <w:rFonts w:ascii="Baskerville Old Face" w:hAnsi="Baskerville Old Face" w:cs="Times New Roman"/>
          <w:iCs/>
        </w:rPr>
        <w:t>correctly</w:t>
      </w:r>
      <w:r w:rsidR="00B57840" w:rsidRPr="00C40DDA">
        <w:rPr>
          <w:rFonts w:ascii="Baskerville Old Face" w:hAnsi="Baskerville Old Face" w:cs="Times New Roman"/>
          <w:iCs/>
        </w:rPr>
        <w:t xml:space="preserve">: </w:t>
      </w:r>
      <w:r w:rsidR="000A7BFE" w:rsidRPr="00C40DDA">
        <w:rPr>
          <w:rFonts w:ascii="Baskerville Old Face" w:hAnsi="Baskerville Old Face" w:cs="Times New Roman"/>
          <w:iCs/>
        </w:rPr>
        <w:t xml:space="preserve">the normative standard was not applied. </w:t>
      </w:r>
    </w:p>
    <w:p w:rsidR="000A7BFE" w:rsidRPr="00C40DDA" w:rsidRDefault="0073414F" w:rsidP="004137D1">
      <w:pPr>
        <w:spacing w:after="240" w:line="480" w:lineRule="auto"/>
        <w:ind w:firstLine="284"/>
        <w:rPr>
          <w:rFonts w:ascii="Baskerville Old Face" w:hAnsi="Baskerville Old Face"/>
        </w:rPr>
      </w:pPr>
      <w:r w:rsidRPr="00C40DDA">
        <w:rPr>
          <w:rFonts w:ascii="Baskerville Old Face" w:hAnsi="Baskerville Old Face" w:cs="Times New Roman"/>
          <w:iCs/>
        </w:rPr>
        <w:t>However,</w:t>
      </w:r>
      <w:r w:rsidR="005C7348" w:rsidRPr="00C40DDA">
        <w:rPr>
          <w:rFonts w:ascii="Baskerville Old Face" w:hAnsi="Baskerville Old Face" w:cs="Times New Roman"/>
          <w:iCs/>
        </w:rPr>
        <w:t xml:space="preserve"> </w:t>
      </w:r>
      <w:r w:rsidR="000A7BFE" w:rsidRPr="00C40DDA">
        <w:rPr>
          <w:rFonts w:ascii="Baskerville Old Face" w:hAnsi="Baskerville Old Face" w:cs="Times New Roman"/>
          <w:iCs/>
        </w:rPr>
        <w:t>UCS need</w:t>
      </w:r>
      <w:r w:rsidR="00EB34BB" w:rsidRPr="00C40DDA">
        <w:rPr>
          <w:rFonts w:ascii="Baskerville Old Face" w:hAnsi="Baskerville Old Face" w:cs="Times New Roman"/>
          <w:iCs/>
        </w:rPr>
        <w:t xml:space="preserve"> not </w:t>
      </w:r>
      <w:r w:rsidR="000A7BFE" w:rsidRPr="00C40DDA">
        <w:rPr>
          <w:rFonts w:ascii="Baskerville Old Face" w:hAnsi="Baskerville Old Face" w:cs="Times New Roman"/>
          <w:iCs/>
        </w:rPr>
        <w:t>be impaired for a delusion to arise</w:t>
      </w:r>
      <w:r w:rsidR="0066379C" w:rsidRPr="00C40DDA">
        <w:rPr>
          <w:rFonts w:ascii="Baskerville Old Face" w:hAnsi="Baskerville Old Face" w:cs="Times New Roman"/>
          <w:iCs/>
        </w:rPr>
        <w:t>.</w:t>
      </w:r>
      <w:r w:rsidR="00D72AA6" w:rsidRPr="00C40DDA">
        <w:rPr>
          <w:rFonts w:ascii="Baskerville Old Face" w:hAnsi="Baskerville Old Face" w:cs="Times New Roman"/>
          <w:iCs/>
        </w:rPr>
        <w:t xml:space="preserve"> </w:t>
      </w:r>
      <w:r w:rsidR="009C7725" w:rsidRPr="00C40DDA">
        <w:rPr>
          <w:rFonts w:ascii="Baskerville Old Face" w:hAnsi="Baskerville Old Face" w:cs="Times New Roman"/>
          <w:iCs/>
        </w:rPr>
        <w:t>T</w:t>
      </w:r>
      <w:r w:rsidR="000A7BFE" w:rsidRPr="00C40DDA">
        <w:rPr>
          <w:rFonts w:ascii="Baskerville Old Face" w:hAnsi="Baskerville Old Face" w:cs="Times New Roman"/>
        </w:rPr>
        <w:t xml:space="preserve">he fact that delusional patients are not surprised by their passed-as-proper delusions when these emerge in their consciousness indicates that a mismatch between expectations and reality was not detected. Turner and Coltheart </w:t>
      </w:r>
      <w:r w:rsidR="009B3859" w:rsidRPr="00C40DDA">
        <w:rPr>
          <w:rFonts w:ascii="Baskerville Old Face" w:hAnsi="Baskerville Old Face" w:cs="Times New Roman"/>
        </w:rPr>
        <w:t>(</w:t>
      </w:r>
      <w:r w:rsidR="000A7BFE" w:rsidRPr="00C40DDA">
        <w:rPr>
          <w:rFonts w:ascii="Baskerville Old Face" w:hAnsi="Baskerville Old Face" w:cs="Times New Roman"/>
        </w:rPr>
        <w:t>2010</w:t>
      </w:r>
      <w:r w:rsidR="00B01BAF" w:rsidRPr="00C40DDA">
        <w:rPr>
          <w:rFonts w:ascii="Baskerville Old Face" w:hAnsi="Baskerville Old Face" w:cs="Times New Roman"/>
        </w:rPr>
        <w:t>:</w:t>
      </w:r>
      <w:r w:rsidR="000A7BFE" w:rsidRPr="00C40DDA">
        <w:rPr>
          <w:rFonts w:ascii="Baskerville Old Face" w:hAnsi="Baskerville Old Face" w:cs="Times New Roman"/>
        </w:rPr>
        <w:t xml:space="preserve"> 355</w:t>
      </w:r>
      <w:r w:rsidR="009B3859" w:rsidRPr="00C40DDA">
        <w:rPr>
          <w:rFonts w:ascii="Baskerville Old Face" w:hAnsi="Baskerville Old Face" w:cs="Times New Roman"/>
        </w:rPr>
        <w:t>)</w:t>
      </w:r>
      <w:r w:rsidR="000A7BFE" w:rsidRPr="00C40DDA">
        <w:rPr>
          <w:rFonts w:ascii="Baskerville Old Face" w:hAnsi="Baskerville Old Face" w:cs="Times New Roman"/>
        </w:rPr>
        <w:t xml:space="preserve"> find the lack of surprise and the inappropriate feeling of conviction indicative of the impaired </w:t>
      </w:r>
      <w:r w:rsidR="000A7BFE" w:rsidRPr="00C40DDA">
        <w:rPr>
          <w:rFonts w:ascii="Baskerville Old Face" w:hAnsi="Baskerville Old Face" w:cs="Times New Roman"/>
          <w:iCs/>
        </w:rPr>
        <w:t>U</w:t>
      </w:r>
      <w:r w:rsidR="000A7BFE" w:rsidRPr="00C40DDA">
        <w:rPr>
          <w:rFonts w:ascii="Baskerville Old Face" w:hAnsi="Baskerville Old Face" w:cs="Times New Roman"/>
        </w:rPr>
        <w:t xml:space="preserve">CS. </w:t>
      </w:r>
      <w:proofErr w:type="gramStart"/>
      <w:r w:rsidR="00C90B18" w:rsidRPr="00C40DDA">
        <w:rPr>
          <w:rFonts w:ascii="Baskerville Old Face" w:hAnsi="Baskerville Old Face" w:cs="Times New Roman"/>
        </w:rPr>
        <w:t>But</w:t>
      </w:r>
      <w:proofErr w:type="gramEnd"/>
      <w:r w:rsidR="000A7BFE" w:rsidRPr="00C40DDA">
        <w:rPr>
          <w:rFonts w:ascii="Baskerville Old Face" w:hAnsi="Baskerville Old Face" w:cs="Times New Roman"/>
        </w:rPr>
        <w:t xml:space="preserve"> </w:t>
      </w:r>
      <w:r w:rsidR="006A2753" w:rsidRPr="00C40DDA">
        <w:rPr>
          <w:rFonts w:ascii="Baskerville Old Face" w:hAnsi="Baskerville Old Face" w:cs="Times New Roman"/>
        </w:rPr>
        <w:t>this reaction</w:t>
      </w:r>
      <w:r w:rsidR="00AE6ADB" w:rsidRPr="00C40DDA">
        <w:rPr>
          <w:rFonts w:ascii="Baskerville Old Face" w:hAnsi="Baskerville Old Face" w:cs="Times New Roman"/>
        </w:rPr>
        <w:t xml:space="preserve"> is not at all strange: no one should</w:t>
      </w:r>
      <w:r w:rsidR="000A7BFE" w:rsidRPr="00C40DDA">
        <w:rPr>
          <w:rFonts w:ascii="Baskerville Old Face" w:hAnsi="Baskerville Old Face" w:cs="Times New Roman"/>
        </w:rPr>
        <w:t xml:space="preserve"> be surprised by not having an affective reaction to </w:t>
      </w:r>
      <w:r w:rsidR="00FF2198" w:rsidRPr="00C40DDA">
        <w:rPr>
          <w:rFonts w:ascii="Baskerville Old Face" w:hAnsi="Baskerville Old Face" w:cs="Times New Roman"/>
        </w:rPr>
        <w:t xml:space="preserve">perceiving </w:t>
      </w:r>
      <w:r w:rsidR="000A7BFE" w:rsidRPr="00C40DDA">
        <w:rPr>
          <w:rFonts w:ascii="Baskerville Old Face" w:hAnsi="Baskerville Old Face" w:cs="Times New Roman"/>
        </w:rPr>
        <w:t>an unknown person that looks identical to their spouse</w:t>
      </w:r>
      <w:r w:rsidR="00AE6ADB" w:rsidRPr="00C40DDA">
        <w:rPr>
          <w:rFonts w:ascii="Baskerville Old Face" w:hAnsi="Baskerville Old Face" w:cs="Times New Roman"/>
        </w:rPr>
        <w:t xml:space="preserve"> –</w:t>
      </w:r>
      <w:r w:rsidR="00C90B18" w:rsidRPr="00C40DDA">
        <w:rPr>
          <w:rFonts w:ascii="Baskerville Old Face" w:hAnsi="Baskerville Old Face" w:cs="Times New Roman"/>
        </w:rPr>
        <w:t xml:space="preserve"> </w:t>
      </w:r>
      <w:r w:rsidR="00AE6ADB" w:rsidRPr="00C40DDA">
        <w:rPr>
          <w:rFonts w:ascii="Baskerville Old Face" w:hAnsi="Baskerville Old Face" w:cs="Times New Roman"/>
        </w:rPr>
        <w:t>s</w:t>
      </w:r>
      <w:r w:rsidR="009A5C82" w:rsidRPr="00C40DDA">
        <w:rPr>
          <w:rFonts w:ascii="Baskerville Old Face" w:hAnsi="Baskerville Old Face" w:cs="Times New Roman"/>
        </w:rPr>
        <w:t>ince t</w:t>
      </w:r>
      <w:r w:rsidR="000A7BFE" w:rsidRPr="00C40DDA">
        <w:rPr>
          <w:rFonts w:ascii="Baskerville Old Face" w:hAnsi="Baskerville Old Face" w:cs="Times New Roman"/>
        </w:rPr>
        <w:t xml:space="preserve">his is what </w:t>
      </w:r>
      <w:r w:rsidR="00241D91" w:rsidRPr="00C40DDA">
        <w:rPr>
          <w:rFonts w:ascii="Baskerville Old Face" w:hAnsi="Baskerville Old Face" w:cs="Times New Roman"/>
        </w:rPr>
        <w:t>Peter</w:t>
      </w:r>
      <w:r w:rsidR="00B73710" w:rsidRPr="00C40DDA">
        <w:rPr>
          <w:rFonts w:ascii="Baskerville Old Face" w:hAnsi="Baskerville Old Face" w:cs="Times New Roman"/>
        </w:rPr>
        <w:t xml:space="preserve"> </w:t>
      </w:r>
      <w:r w:rsidR="0060192A" w:rsidRPr="00C40DDA">
        <w:rPr>
          <w:rFonts w:ascii="Baskerville Old Face" w:hAnsi="Baskerville Old Face" w:cs="Times New Roman"/>
        </w:rPr>
        <w:t xml:space="preserve">and other Capgras patients </w:t>
      </w:r>
      <w:r w:rsidR="00EB1085" w:rsidRPr="00C40DDA">
        <w:rPr>
          <w:rFonts w:ascii="Baskerville Old Face" w:hAnsi="Baskerville Old Face" w:cs="Times New Roman"/>
        </w:rPr>
        <w:t>genuinely</w:t>
      </w:r>
      <w:r w:rsidR="00B73710" w:rsidRPr="00C40DDA">
        <w:rPr>
          <w:rFonts w:ascii="Baskerville Old Face" w:hAnsi="Baskerville Old Face" w:cs="Times New Roman"/>
        </w:rPr>
        <w:t xml:space="preserve"> perceive</w:t>
      </w:r>
      <w:r w:rsidR="004D430B" w:rsidRPr="00C40DDA">
        <w:rPr>
          <w:rFonts w:ascii="Baskerville Old Face" w:hAnsi="Baskerville Old Face" w:cs="Times New Roman"/>
        </w:rPr>
        <w:t>.</w:t>
      </w:r>
      <w:r w:rsidR="00B73710" w:rsidRPr="00C40DDA">
        <w:rPr>
          <w:rFonts w:ascii="Baskerville Old Face" w:hAnsi="Baskerville Old Face" w:cs="Times New Roman"/>
        </w:rPr>
        <w:t xml:space="preserve"> </w:t>
      </w:r>
    </w:p>
    <w:p w:rsidR="0026602E" w:rsidRPr="00C40DDA" w:rsidRDefault="000A7BFE"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 xml:space="preserve">I do not deny that </w:t>
      </w:r>
      <w:r w:rsidR="00B12466" w:rsidRPr="00C40DDA">
        <w:rPr>
          <w:rFonts w:ascii="Baskerville Old Face" w:hAnsi="Baskerville Old Face" w:cs="Times New Roman"/>
        </w:rPr>
        <w:t xml:space="preserve">Capgras patients </w:t>
      </w:r>
      <w:r w:rsidRPr="00C40DDA">
        <w:rPr>
          <w:rFonts w:ascii="Baskerville Old Face" w:hAnsi="Baskerville Old Face" w:cs="Times New Roman"/>
        </w:rPr>
        <w:t xml:space="preserve">should be surprised that what they perceive is not their spouse </w:t>
      </w:r>
      <w:r w:rsidR="00FE7BA1" w:rsidRPr="00C40DDA">
        <w:rPr>
          <w:rFonts w:ascii="Baskerville Old Face" w:hAnsi="Baskerville Old Face" w:cs="Times New Roman"/>
        </w:rPr>
        <w:t xml:space="preserve">(or </w:t>
      </w:r>
      <w:r w:rsidR="00F57F7D" w:rsidRPr="00C40DDA">
        <w:rPr>
          <w:rFonts w:ascii="Baskerville Old Face" w:hAnsi="Baskerville Old Face" w:cs="Times New Roman"/>
        </w:rPr>
        <w:t>some other</w:t>
      </w:r>
      <w:r w:rsidR="00FE7BA1" w:rsidRPr="00C40DDA">
        <w:rPr>
          <w:rFonts w:ascii="Baskerville Old Face" w:hAnsi="Baskerville Old Face" w:cs="Times New Roman"/>
        </w:rPr>
        <w:t xml:space="preserve"> familiar person) </w:t>
      </w:r>
      <w:r w:rsidRPr="00C40DDA">
        <w:rPr>
          <w:rFonts w:ascii="Baskerville Old Face" w:hAnsi="Baskerville Old Face" w:cs="Times New Roman"/>
        </w:rPr>
        <w:t xml:space="preserve">but rather a person that looks </w:t>
      </w:r>
      <w:r w:rsidR="00B01BAF" w:rsidRPr="00C40DDA">
        <w:rPr>
          <w:rFonts w:ascii="Baskerville Old Face" w:hAnsi="Baskerville Old Face" w:cs="Times New Roman"/>
        </w:rPr>
        <w:t xml:space="preserve">exactly like </w:t>
      </w:r>
      <w:r w:rsidR="00EF1834" w:rsidRPr="00C40DDA">
        <w:rPr>
          <w:rFonts w:ascii="Baskerville Old Face" w:hAnsi="Baskerville Old Face" w:cs="Times New Roman"/>
        </w:rPr>
        <w:t xml:space="preserve">the spouse </w:t>
      </w:r>
      <w:r w:rsidR="00A8646A" w:rsidRPr="00C40DDA">
        <w:rPr>
          <w:rFonts w:ascii="Baskerville Old Face" w:hAnsi="Baskerville Old Face" w:cs="Times New Roman"/>
        </w:rPr>
        <w:t>(</w:t>
      </w:r>
      <w:r w:rsidR="00EF1834" w:rsidRPr="00C40DDA">
        <w:rPr>
          <w:rFonts w:ascii="Baskerville Old Face" w:hAnsi="Baskerville Old Face" w:cs="Times New Roman"/>
        </w:rPr>
        <w:t xml:space="preserve">the spouse’s </w:t>
      </w:r>
      <w:r w:rsidR="00931CC6" w:rsidRPr="00C40DDA">
        <w:rPr>
          <w:rFonts w:ascii="Baskerville Old Face" w:hAnsi="Baskerville Old Face" w:cs="Times New Roman"/>
        </w:rPr>
        <w:t>‘</w:t>
      </w:r>
      <w:r w:rsidR="00EF1834" w:rsidRPr="00C40DDA">
        <w:rPr>
          <w:rFonts w:ascii="Baskerville Old Face" w:hAnsi="Baskerville Old Face" w:cs="Times New Roman"/>
        </w:rPr>
        <w:t>picture</w:t>
      </w:r>
      <w:r w:rsidR="00931CC6" w:rsidRPr="00C40DDA">
        <w:rPr>
          <w:rFonts w:ascii="Baskerville Old Face" w:hAnsi="Baskerville Old Face" w:cs="Times New Roman"/>
        </w:rPr>
        <w:t>’</w:t>
      </w:r>
      <w:r w:rsidR="00A8646A" w:rsidRPr="00C40DDA">
        <w:rPr>
          <w:rFonts w:ascii="Baskerville Old Face" w:hAnsi="Baskerville Old Face" w:cs="Times New Roman"/>
        </w:rPr>
        <w:t>).</w:t>
      </w:r>
      <w:r w:rsidR="0064682E" w:rsidRPr="00C40DDA">
        <w:rPr>
          <w:rFonts w:ascii="Baskerville Old Face" w:hAnsi="Baskerville Old Face" w:cs="Times New Roman"/>
        </w:rPr>
        <w:t xml:space="preserve"> </w:t>
      </w:r>
      <w:r w:rsidRPr="00C40DDA">
        <w:rPr>
          <w:rFonts w:ascii="Baskerville Old Face" w:hAnsi="Baskerville Old Face" w:cs="Times New Roman"/>
        </w:rPr>
        <w:t xml:space="preserve">Considering the low probability of an event such as seeing the </w:t>
      </w:r>
      <w:r w:rsidR="00DA7A31" w:rsidRPr="00C40DDA">
        <w:rPr>
          <w:rFonts w:ascii="Baskerville Old Face" w:hAnsi="Baskerville Old Face" w:cs="Times New Roman"/>
        </w:rPr>
        <w:t>‘</w:t>
      </w:r>
      <w:r w:rsidRPr="00C40DDA">
        <w:rPr>
          <w:rFonts w:ascii="Baskerville Old Face" w:hAnsi="Baskerville Old Face" w:cs="Times New Roman"/>
        </w:rPr>
        <w:t>picture</w:t>
      </w:r>
      <w:r w:rsidR="00DA7A31" w:rsidRPr="00C40DDA">
        <w:rPr>
          <w:rFonts w:ascii="Baskerville Old Face" w:hAnsi="Baskerville Old Face" w:cs="Times New Roman"/>
        </w:rPr>
        <w:t>’</w:t>
      </w:r>
      <w:r w:rsidRPr="00C40DDA">
        <w:rPr>
          <w:rFonts w:ascii="Baskerville Old Face" w:hAnsi="Baskerville Old Face" w:cs="Times New Roman"/>
        </w:rPr>
        <w:t xml:space="preserve"> rather than the spouse, their </w:t>
      </w:r>
      <w:r w:rsidRPr="00C40DDA">
        <w:rPr>
          <w:rFonts w:ascii="Baskerville Old Face" w:hAnsi="Baskerville Old Face" w:cs="Times New Roman"/>
          <w:iCs/>
        </w:rPr>
        <w:t>conscious</w:t>
      </w:r>
      <w:r w:rsidRPr="00C40DDA">
        <w:rPr>
          <w:rFonts w:ascii="Baskerville Old Face" w:hAnsi="Baskerville Old Face" w:cs="Times New Roman"/>
        </w:rPr>
        <w:t xml:space="preserve"> checking system (</w:t>
      </w:r>
      <w:r w:rsidRPr="00C40DDA">
        <w:rPr>
          <w:rFonts w:ascii="Baskerville Old Face" w:hAnsi="Baskerville Old Face" w:cs="Times New Roman"/>
          <w:iCs/>
        </w:rPr>
        <w:t>C</w:t>
      </w:r>
      <w:r w:rsidRPr="00C40DDA">
        <w:rPr>
          <w:rFonts w:ascii="Baskerville Old Face" w:hAnsi="Baskerville Old Face" w:cs="Times New Roman"/>
        </w:rPr>
        <w:t>CS) should signal that this thought should be reconsidered</w:t>
      </w:r>
      <w:r w:rsidR="00A8260D" w:rsidRPr="00C40DDA">
        <w:rPr>
          <w:rFonts w:ascii="Baskerville Old Face" w:hAnsi="Baskerville Old Face" w:cs="Times New Roman"/>
        </w:rPr>
        <w:t xml:space="preserve"> (see, Parrott 2016)</w:t>
      </w:r>
      <w:r w:rsidRPr="00C40DDA">
        <w:rPr>
          <w:rFonts w:ascii="Baskerville Old Face" w:hAnsi="Baskerville Old Face" w:cs="Times New Roman"/>
        </w:rPr>
        <w:t xml:space="preserve">. The lack of </w:t>
      </w:r>
      <w:r w:rsidRPr="00C40DDA">
        <w:rPr>
          <w:rFonts w:ascii="Baskerville Old Face" w:hAnsi="Baskerville Old Face" w:cs="Times New Roman"/>
          <w:i/>
        </w:rPr>
        <w:t>this kind</w:t>
      </w:r>
      <w:r w:rsidRPr="00C40DDA">
        <w:rPr>
          <w:rFonts w:ascii="Baskerville Old Face" w:hAnsi="Baskerville Old Face" w:cs="Times New Roman"/>
        </w:rPr>
        <w:t xml:space="preserve"> </w:t>
      </w:r>
      <w:r w:rsidRPr="00C40DDA">
        <w:rPr>
          <w:rFonts w:ascii="Baskerville Old Face" w:hAnsi="Baskerville Old Face" w:cs="Times New Roman"/>
          <w:i/>
        </w:rPr>
        <w:t>of</w:t>
      </w:r>
      <w:r w:rsidRPr="00C40DDA">
        <w:rPr>
          <w:rFonts w:ascii="Baskerville Old Face" w:hAnsi="Baskerville Old Face" w:cs="Times New Roman"/>
        </w:rPr>
        <w:t xml:space="preserve"> surprise indicates </w:t>
      </w:r>
      <w:r w:rsidR="00206BB1" w:rsidRPr="00C40DDA">
        <w:rPr>
          <w:rFonts w:ascii="Baskerville Old Face" w:hAnsi="Baskerville Old Face" w:cs="Times New Roman"/>
        </w:rPr>
        <w:t xml:space="preserve">only </w:t>
      </w:r>
      <w:r w:rsidRPr="00C40DDA">
        <w:rPr>
          <w:rFonts w:ascii="Baskerville Old Face" w:hAnsi="Baskerville Old Face" w:cs="Times New Roman"/>
        </w:rPr>
        <w:t>that the patients’ conscious ability to make plaus</w:t>
      </w:r>
      <w:r w:rsidR="0026602E" w:rsidRPr="00C40DDA">
        <w:rPr>
          <w:rFonts w:ascii="Baskerville Old Face" w:hAnsi="Baskerville Old Face" w:cs="Times New Roman"/>
        </w:rPr>
        <w:t xml:space="preserve">ibility judgements is impaired. </w:t>
      </w:r>
      <w:r w:rsidRPr="00C40DDA">
        <w:rPr>
          <w:rFonts w:ascii="Baskerville Old Face" w:hAnsi="Baskerville Old Face" w:cs="Times New Roman"/>
        </w:rPr>
        <w:t xml:space="preserve">I </w:t>
      </w:r>
      <w:r w:rsidR="0026602E" w:rsidRPr="00C40DDA">
        <w:rPr>
          <w:rFonts w:ascii="Baskerville Old Face" w:hAnsi="Baskerville Old Face" w:cs="Times New Roman"/>
        </w:rPr>
        <w:t xml:space="preserve">also </w:t>
      </w:r>
      <w:r w:rsidRPr="00C40DDA">
        <w:rPr>
          <w:rFonts w:ascii="Baskerville Old Face" w:hAnsi="Baskerville Old Face" w:cs="Times New Roman"/>
        </w:rPr>
        <w:t xml:space="preserve">do not deny that these patients should feel surprised by the fact that everybody else recognizes the </w:t>
      </w:r>
      <w:r w:rsidR="00DA7A31" w:rsidRPr="00C40DDA">
        <w:rPr>
          <w:rFonts w:ascii="Baskerville Old Face" w:hAnsi="Baskerville Old Face" w:cs="Times New Roman"/>
        </w:rPr>
        <w:t>‘</w:t>
      </w:r>
      <w:r w:rsidRPr="00C40DDA">
        <w:rPr>
          <w:rFonts w:ascii="Baskerville Old Face" w:hAnsi="Baskerville Old Face" w:cs="Times New Roman"/>
        </w:rPr>
        <w:t>picture</w:t>
      </w:r>
      <w:r w:rsidR="00DA7A31" w:rsidRPr="00C40DDA">
        <w:rPr>
          <w:rFonts w:ascii="Baskerville Old Face" w:hAnsi="Baskerville Old Face" w:cs="Times New Roman"/>
        </w:rPr>
        <w:t>’</w:t>
      </w:r>
      <w:r w:rsidRPr="00C40DDA">
        <w:rPr>
          <w:rFonts w:ascii="Baskerville Old Face" w:hAnsi="Baskerville Old Face" w:cs="Times New Roman"/>
        </w:rPr>
        <w:t xml:space="preserve"> as their spouse. This is also a failure of </w:t>
      </w:r>
      <w:r w:rsidR="005C7348" w:rsidRPr="00C40DDA">
        <w:rPr>
          <w:rFonts w:ascii="Baskerville Old Face" w:hAnsi="Baskerville Old Face" w:cs="Times New Roman"/>
        </w:rPr>
        <w:t xml:space="preserve">the </w:t>
      </w:r>
      <w:r w:rsidRPr="00C40DDA">
        <w:rPr>
          <w:rFonts w:ascii="Baskerville Old Face" w:hAnsi="Baskerville Old Face" w:cs="Times New Roman"/>
        </w:rPr>
        <w:t xml:space="preserve">CCS. </w:t>
      </w:r>
    </w:p>
    <w:p w:rsidR="000A7BFE" w:rsidRPr="00C40DDA" w:rsidRDefault="000A7BFE"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lastRenderedPageBreak/>
        <w:t xml:space="preserve">What I do deny </w:t>
      </w:r>
      <w:r w:rsidR="00843B28" w:rsidRPr="00C40DDA">
        <w:rPr>
          <w:rFonts w:ascii="Baskerville Old Face" w:hAnsi="Baskerville Old Face" w:cs="Times New Roman"/>
        </w:rPr>
        <w:t>is</w:t>
      </w:r>
      <w:r w:rsidRPr="00C40DDA">
        <w:rPr>
          <w:rFonts w:ascii="Baskerville Old Face" w:hAnsi="Baskerville Old Face" w:cs="Times New Roman"/>
        </w:rPr>
        <w:t xml:space="preserve"> that these people should be </w:t>
      </w:r>
      <w:r w:rsidR="00B65017" w:rsidRPr="00C40DDA">
        <w:rPr>
          <w:rFonts w:ascii="Baskerville Old Face" w:hAnsi="Baskerville Old Face" w:cs="Times New Roman"/>
        </w:rPr>
        <w:t xml:space="preserve">a </w:t>
      </w:r>
      <w:r w:rsidR="006251D9" w:rsidRPr="00C40DDA">
        <w:rPr>
          <w:rFonts w:ascii="Baskerville Old Face" w:hAnsi="Baskerville Old Face" w:cs="Times New Roman"/>
        </w:rPr>
        <w:t>UCS-kind</w:t>
      </w:r>
      <w:r w:rsidR="00843B28" w:rsidRPr="00C40DDA">
        <w:rPr>
          <w:rFonts w:ascii="Baskerville Old Face" w:hAnsi="Baskerville Old Face" w:cs="Times New Roman"/>
        </w:rPr>
        <w:t>-</w:t>
      </w:r>
      <w:r w:rsidR="006251D9" w:rsidRPr="00C40DDA">
        <w:rPr>
          <w:rFonts w:ascii="Baskerville Old Face" w:hAnsi="Baskerville Old Face" w:cs="Times New Roman"/>
        </w:rPr>
        <w:t>of</w:t>
      </w:r>
      <w:r w:rsidR="00843B28" w:rsidRPr="00C40DDA">
        <w:rPr>
          <w:rFonts w:ascii="Baskerville Old Face" w:hAnsi="Baskerville Old Face" w:cs="Times New Roman"/>
        </w:rPr>
        <w:t xml:space="preserve"> </w:t>
      </w:r>
      <w:r w:rsidRPr="00C40DDA">
        <w:rPr>
          <w:rFonts w:ascii="Baskerville Old Face" w:hAnsi="Baskerville Old Face" w:cs="Times New Roman"/>
        </w:rPr>
        <w:t xml:space="preserve">surprised by their </w:t>
      </w:r>
      <w:r w:rsidR="00B65017" w:rsidRPr="00C40DDA">
        <w:rPr>
          <w:rFonts w:ascii="Baskerville Old Face" w:hAnsi="Baskerville Old Face" w:cs="Times New Roman"/>
        </w:rPr>
        <w:t xml:space="preserve">delusional thought and their </w:t>
      </w:r>
      <w:r w:rsidRPr="00C40DDA">
        <w:rPr>
          <w:rFonts w:ascii="Baskerville Old Face" w:hAnsi="Baskerville Old Face" w:cs="Times New Roman"/>
        </w:rPr>
        <w:t>not having an affective reaction to the person they perceive</w:t>
      </w:r>
      <w:r w:rsidR="00A8646A" w:rsidRPr="00C40DDA">
        <w:rPr>
          <w:rFonts w:ascii="Baskerville Old Face" w:hAnsi="Baskerville Old Face" w:cs="Times New Roman"/>
        </w:rPr>
        <w:t>:</w:t>
      </w:r>
      <w:r w:rsidR="004A7697" w:rsidRPr="00C40DDA">
        <w:rPr>
          <w:rFonts w:ascii="Baskerville Old Face" w:hAnsi="Baskerville Old Face" w:cs="Times New Roman"/>
        </w:rPr>
        <w:t xml:space="preserve"> </w:t>
      </w:r>
      <w:r w:rsidR="00A8646A" w:rsidRPr="00C40DDA">
        <w:rPr>
          <w:rFonts w:ascii="Baskerville Old Face" w:hAnsi="Baskerville Old Face" w:cs="Times New Roman"/>
        </w:rPr>
        <w:t>t</w:t>
      </w:r>
      <w:r w:rsidR="00054D7D" w:rsidRPr="00C40DDA">
        <w:rPr>
          <w:rFonts w:ascii="Baskerville Old Face" w:hAnsi="Baskerville Old Face" w:cs="Times New Roman"/>
        </w:rPr>
        <w:t>h</w:t>
      </w:r>
      <w:r w:rsidR="004A7697" w:rsidRPr="00C40DDA">
        <w:rPr>
          <w:rFonts w:ascii="Baskerville Old Face" w:hAnsi="Baskerville Old Face" w:cs="Times New Roman"/>
        </w:rPr>
        <w:t xml:space="preserve">ey see the same </w:t>
      </w:r>
      <w:r w:rsidR="004A7697" w:rsidRPr="00C40DDA">
        <w:rPr>
          <w:rFonts w:ascii="Baskerville Old Face" w:hAnsi="Baskerville Old Face" w:cs="Times New Roman"/>
          <w:i/>
        </w:rPr>
        <w:t>face</w:t>
      </w:r>
      <w:r w:rsidR="004A7697" w:rsidRPr="00C40DDA">
        <w:rPr>
          <w:rFonts w:ascii="Baskerville Old Face" w:hAnsi="Baskerville Old Face" w:cs="Times New Roman"/>
        </w:rPr>
        <w:t xml:space="preserve"> but not the same </w:t>
      </w:r>
      <w:r w:rsidR="004A7697" w:rsidRPr="00C40DDA">
        <w:rPr>
          <w:rFonts w:ascii="Baskerville Old Face" w:hAnsi="Baskerville Old Face" w:cs="Times New Roman"/>
          <w:i/>
        </w:rPr>
        <w:t>person</w:t>
      </w:r>
      <w:r w:rsidRPr="00C40DDA">
        <w:rPr>
          <w:rFonts w:ascii="Baskerville Old Face" w:hAnsi="Baskerville Old Face" w:cs="Times New Roman"/>
        </w:rPr>
        <w:t xml:space="preserve">. Capgras patients are not aware of the lack of autonomic response to the </w:t>
      </w:r>
      <w:r w:rsidR="00EF1834" w:rsidRPr="00C40DDA">
        <w:rPr>
          <w:rFonts w:ascii="Baskerville Old Face" w:hAnsi="Baskerville Old Face" w:cs="Times New Roman"/>
        </w:rPr>
        <w:t xml:space="preserve">person they </w:t>
      </w:r>
      <w:r w:rsidR="00E50C33" w:rsidRPr="00C40DDA">
        <w:rPr>
          <w:rFonts w:ascii="Baskerville Old Face" w:hAnsi="Baskerville Old Face" w:cs="Times New Roman"/>
        </w:rPr>
        <w:t>perceive</w:t>
      </w:r>
      <w:r w:rsidR="00EF1834" w:rsidRPr="00C40DDA">
        <w:rPr>
          <w:rFonts w:ascii="Baskerville Old Face" w:hAnsi="Baskerville Old Face" w:cs="Times New Roman"/>
        </w:rPr>
        <w:t xml:space="preserve"> (Coltheart </w:t>
      </w:r>
      <w:r w:rsidRPr="00C40DDA">
        <w:rPr>
          <w:rFonts w:ascii="Baskerville Old Face" w:hAnsi="Baskerville Old Face" w:cs="Times New Roman"/>
        </w:rPr>
        <w:t xml:space="preserve">2005); rather, they just have the experience of seeing the </w:t>
      </w:r>
      <w:r w:rsidR="00DA7A31" w:rsidRPr="00C40DDA">
        <w:rPr>
          <w:rFonts w:ascii="Baskerville Old Face" w:hAnsi="Baskerville Old Face" w:cs="Times New Roman"/>
        </w:rPr>
        <w:t>‘</w:t>
      </w:r>
      <w:r w:rsidRPr="00C40DDA">
        <w:rPr>
          <w:rFonts w:ascii="Baskerville Old Face" w:hAnsi="Baskerville Old Face" w:cs="Times New Roman"/>
        </w:rPr>
        <w:t>picture</w:t>
      </w:r>
      <w:r w:rsidR="00DA7A31" w:rsidRPr="00C40DDA">
        <w:rPr>
          <w:rFonts w:ascii="Baskerville Old Face" w:hAnsi="Baskerville Old Face" w:cs="Times New Roman"/>
        </w:rPr>
        <w:t>’</w:t>
      </w:r>
      <w:r w:rsidR="00094583" w:rsidRPr="00C40DDA">
        <w:rPr>
          <w:rFonts w:ascii="Baskerville Old Face" w:hAnsi="Baskerville Old Face" w:cs="Times New Roman"/>
        </w:rPr>
        <w:t>.</w:t>
      </w:r>
      <w:r w:rsidRPr="00C40DDA">
        <w:rPr>
          <w:rFonts w:ascii="Baskerville Old Face" w:hAnsi="Baskerville Old Face" w:cs="Times New Roman"/>
        </w:rPr>
        <w:t xml:space="preserve"> </w:t>
      </w:r>
      <w:r w:rsidR="00A504F4" w:rsidRPr="00C40DDA">
        <w:rPr>
          <w:rFonts w:ascii="Baskerville Old Face" w:hAnsi="Baskerville Old Face" w:cs="Times New Roman"/>
        </w:rPr>
        <w:t>Therefore,</w:t>
      </w:r>
      <w:r w:rsidR="0038636B" w:rsidRPr="00C40DDA">
        <w:rPr>
          <w:rFonts w:ascii="Baskerville Old Face" w:hAnsi="Baskerville Old Face" w:cs="Times New Roman"/>
        </w:rPr>
        <w:t xml:space="preserve"> </w:t>
      </w:r>
      <w:r w:rsidRPr="00C40DDA">
        <w:rPr>
          <w:rFonts w:ascii="Baskerville Old Face" w:hAnsi="Baskerville Old Face" w:cs="Times New Roman"/>
        </w:rPr>
        <w:t xml:space="preserve">they cannot be surprised by the lack of autonomic response – perceiving the </w:t>
      </w:r>
      <w:r w:rsidR="00DA7A31" w:rsidRPr="00C40DDA">
        <w:rPr>
          <w:rFonts w:ascii="Baskerville Old Face" w:hAnsi="Baskerville Old Face" w:cs="Times New Roman"/>
        </w:rPr>
        <w:t>‘</w:t>
      </w:r>
      <w:r w:rsidRPr="00C40DDA">
        <w:rPr>
          <w:rFonts w:ascii="Baskerville Old Face" w:hAnsi="Baskerville Old Face" w:cs="Times New Roman"/>
        </w:rPr>
        <w:t>picture</w:t>
      </w:r>
      <w:r w:rsidR="00DA7A31" w:rsidRPr="00C40DDA">
        <w:rPr>
          <w:rFonts w:ascii="Baskerville Old Face" w:hAnsi="Baskerville Old Face" w:cs="Times New Roman"/>
        </w:rPr>
        <w:t>’</w:t>
      </w:r>
      <w:r w:rsidRPr="00C40DDA">
        <w:rPr>
          <w:rFonts w:ascii="Baskerville Old Face" w:hAnsi="Baskerville Old Face" w:cs="Times New Roman"/>
        </w:rPr>
        <w:t xml:space="preserve"> is not supposed to have one.</w:t>
      </w:r>
      <w:r w:rsidRPr="00C40DDA">
        <w:rPr>
          <w:rFonts w:ascii="Baskerville Old Face" w:hAnsi="Baskerville Old Face" w:cs="Times New Roman"/>
          <w:iCs/>
        </w:rPr>
        <w:t xml:space="preserve"> </w:t>
      </w:r>
      <w:r w:rsidR="00843B28" w:rsidRPr="00C40DDA">
        <w:rPr>
          <w:rFonts w:ascii="Baskerville Old Face" w:hAnsi="Baskerville Old Face" w:cs="Times New Roman"/>
        </w:rPr>
        <w:t>Allow me to explain</w:t>
      </w:r>
      <w:r w:rsidRPr="00C40DDA">
        <w:rPr>
          <w:rFonts w:ascii="Baskerville Old Face" w:hAnsi="Baskerville Old Face" w:cs="Times New Roman"/>
        </w:rPr>
        <w:t xml:space="preserve">. </w:t>
      </w:r>
    </w:p>
    <w:p w:rsidR="000A7BFE" w:rsidRPr="00C40DDA" w:rsidRDefault="000A7BFE"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rPr>
        <w:t>Perception of familiar people is based on the process of systematically matching inputs with stored representations of familiar items acquired through perception</w:t>
      </w:r>
      <w:r w:rsidR="00426BB2" w:rsidRPr="00C40DDA">
        <w:rPr>
          <w:rFonts w:ascii="Baskerville Old Face" w:hAnsi="Baskerville Old Face" w:cs="Times New Roman"/>
        </w:rPr>
        <w:t xml:space="preserve"> (Ellis and Lewis 2001; Friston 2002a, 2002b; Friston and Stephan 2007)</w:t>
      </w:r>
      <w:r w:rsidRPr="00C40DDA">
        <w:rPr>
          <w:rFonts w:ascii="Baskerville Old Face" w:hAnsi="Baskerville Old Face" w:cs="Times New Roman"/>
        </w:rPr>
        <w:t xml:space="preserve">. </w:t>
      </w:r>
      <w:r w:rsidR="0030094E" w:rsidRPr="00C40DDA">
        <w:rPr>
          <w:rFonts w:ascii="Baskerville Old Face" w:hAnsi="Baskerville Old Face" w:cs="Times New Roman"/>
        </w:rPr>
        <w:t>These representations</w:t>
      </w:r>
      <w:r w:rsidRPr="00C40DDA">
        <w:rPr>
          <w:rFonts w:ascii="Baskerville Old Face" w:hAnsi="Baskerville Old Face" w:cs="Times New Roman"/>
        </w:rPr>
        <w:t xml:space="preserve"> act as top-down predictions of future inputs based on what we know about the world</w:t>
      </w:r>
      <w:r w:rsidR="00094583" w:rsidRPr="00C40DDA">
        <w:rPr>
          <w:rFonts w:ascii="Baskerville Old Face" w:hAnsi="Baskerville Old Face" w:cs="Times New Roman"/>
        </w:rPr>
        <w:t>.</w:t>
      </w:r>
      <w:r w:rsidRPr="00C40DDA">
        <w:rPr>
          <w:rFonts w:ascii="Baskerville Old Face" w:hAnsi="Baskerville Old Face" w:cs="Times New Roman"/>
        </w:rPr>
        <w:t xml:space="preserve"> </w:t>
      </w:r>
      <w:proofErr w:type="gramStart"/>
      <w:r w:rsidR="00094583" w:rsidRPr="00C40DDA">
        <w:rPr>
          <w:rFonts w:ascii="Baskerville Old Face" w:hAnsi="Baskerville Old Face" w:cs="Times New Roman"/>
        </w:rPr>
        <w:t>A</w:t>
      </w:r>
      <w:r w:rsidRPr="00C40DDA">
        <w:rPr>
          <w:rFonts w:ascii="Baskerville Old Face" w:hAnsi="Baskerville Old Face" w:cs="Times New Roman"/>
        </w:rPr>
        <w:t>nd</w:t>
      </w:r>
      <w:proofErr w:type="gramEnd"/>
      <w:r w:rsidRPr="00C40DDA">
        <w:rPr>
          <w:rFonts w:ascii="Baskerville Old Face" w:hAnsi="Baskerville Old Face" w:cs="Times New Roman"/>
        </w:rPr>
        <w:t xml:space="preserve"> matching </w:t>
      </w:r>
      <w:r w:rsidR="005C7348" w:rsidRPr="00C40DDA">
        <w:rPr>
          <w:rFonts w:ascii="Baskerville Old Face" w:hAnsi="Baskerville Old Face" w:cs="Times New Roman"/>
        </w:rPr>
        <w:t xml:space="preserve">perception with </w:t>
      </w:r>
      <w:r w:rsidRPr="00C40DDA">
        <w:rPr>
          <w:rFonts w:ascii="Baskerville Old Face" w:hAnsi="Baskerville Old Face" w:cs="Times New Roman"/>
        </w:rPr>
        <w:t>predictions of familiar people is highly dependent on expected affective reactions (Tranel et al. 1995</w:t>
      </w:r>
      <w:r w:rsidR="005C63C3" w:rsidRPr="00C40DDA">
        <w:rPr>
          <w:rFonts w:ascii="Baskerville Old Face" w:hAnsi="Baskerville Old Face" w:cs="Times New Roman"/>
        </w:rPr>
        <w:t>; Breen et al. 2000; Ellis and Lewis 2001</w:t>
      </w:r>
      <w:r w:rsidRPr="00C40DDA">
        <w:rPr>
          <w:rFonts w:ascii="Baskerville Old Face" w:hAnsi="Baskerville Old Face" w:cs="Times New Roman"/>
        </w:rPr>
        <w:t>), as opposed to hair colour, hairstyle, a type of garment, or similar</w:t>
      </w:r>
      <w:r w:rsidR="00403820" w:rsidRPr="00C40DDA">
        <w:rPr>
          <w:rFonts w:ascii="Baskerville Old Face" w:hAnsi="Baskerville Old Face" w:cs="Times New Roman"/>
        </w:rPr>
        <w:t>.</w:t>
      </w:r>
      <w:r w:rsidRPr="00C40DDA">
        <w:rPr>
          <w:rFonts w:ascii="Baskerville Old Face" w:hAnsi="Baskerville Old Face" w:cs="Times New Roman"/>
        </w:rPr>
        <w:t xml:space="preserve"> </w:t>
      </w:r>
      <w:r w:rsidR="00403820" w:rsidRPr="00C40DDA">
        <w:rPr>
          <w:rFonts w:ascii="Baskerville Old Face" w:hAnsi="Baskerville Old Face" w:cs="Times New Roman"/>
        </w:rPr>
        <w:t>C</w:t>
      </w:r>
      <w:r w:rsidRPr="00C40DDA">
        <w:rPr>
          <w:rFonts w:ascii="Baskerville Old Face" w:hAnsi="Baskerville Old Face" w:cs="Times New Roman"/>
        </w:rPr>
        <w:t>hanges in th</w:t>
      </w:r>
      <w:r w:rsidR="00E606F2" w:rsidRPr="00C40DDA">
        <w:rPr>
          <w:rFonts w:ascii="Baskerville Old Face" w:hAnsi="Baskerville Old Face" w:cs="Times New Roman"/>
        </w:rPr>
        <w:t>e latter may even go unnoticed.</w:t>
      </w:r>
      <w:r w:rsidRPr="00C40DDA">
        <w:rPr>
          <w:rFonts w:ascii="Baskerville Old Face" w:hAnsi="Baskerville Old Face" w:cs="Times New Roman"/>
        </w:rPr>
        <w:t xml:space="preserve"> Therefore, when a vital ingredient such as the affective reaction is missing, the correct perceptual decision is </w:t>
      </w:r>
      <w:r w:rsidR="00931CC6" w:rsidRPr="00C40DDA">
        <w:rPr>
          <w:rFonts w:ascii="Baskerville Old Face" w:hAnsi="Baskerville Old Face" w:cs="Times New Roman"/>
        </w:rPr>
        <w:t>‘</w:t>
      </w:r>
      <w:r w:rsidR="00E462C7" w:rsidRPr="00C40DDA">
        <w:rPr>
          <w:rFonts w:ascii="Baskerville Old Face" w:hAnsi="Baskerville Old Face" w:cs="Times New Roman"/>
        </w:rPr>
        <w:t>This is not my spouse</w:t>
      </w:r>
      <w:r w:rsidR="00931CC6" w:rsidRPr="00C40DDA">
        <w:rPr>
          <w:rFonts w:ascii="Baskerville Old Face" w:hAnsi="Baskerville Old Face" w:cs="Times New Roman"/>
        </w:rPr>
        <w:t>’</w:t>
      </w:r>
      <w:r w:rsidR="00E462C7" w:rsidRPr="00C40DDA">
        <w:rPr>
          <w:rFonts w:ascii="Baskerville Old Face" w:hAnsi="Baskerville Old Face" w:cs="Times New Roman"/>
        </w:rPr>
        <w:t>,</w:t>
      </w:r>
      <w:r w:rsidRPr="00C40DDA">
        <w:rPr>
          <w:rFonts w:ascii="Baskerville Old Face" w:hAnsi="Baskerville Old Face" w:cs="Times New Roman"/>
        </w:rPr>
        <w:t xml:space="preserve"> and when the hairstyle is different, the </w:t>
      </w:r>
      <w:r w:rsidR="005F4B58" w:rsidRPr="00C40DDA">
        <w:rPr>
          <w:rFonts w:ascii="Baskerville Old Face" w:hAnsi="Baskerville Old Face" w:cs="Times New Roman"/>
        </w:rPr>
        <w:t xml:space="preserve">correct perceptual decision is </w:t>
      </w:r>
      <w:r w:rsidR="00931CC6" w:rsidRPr="00C40DDA">
        <w:rPr>
          <w:rFonts w:ascii="Baskerville Old Face" w:hAnsi="Baskerville Old Face" w:cs="Times New Roman"/>
        </w:rPr>
        <w:t>‘</w:t>
      </w:r>
      <w:r w:rsidR="00C90B18" w:rsidRPr="00C40DDA">
        <w:rPr>
          <w:rFonts w:ascii="Baskerville Old Face" w:hAnsi="Baskerville Old Face" w:cs="Times New Roman"/>
        </w:rPr>
        <w:t>This is</w:t>
      </w:r>
      <w:r w:rsidRPr="00C40DDA">
        <w:rPr>
          <w:rFonts w:ascii="Baskerville Old Face" w:hAnsi="Baskerville Old Face" w:cs="Times New Roman"/>
        </w:rPr>
        <w:t xml:space="preserve"> not how I remember </w:t>
      </w:r>
      <w:r w:rsidR="00C90B18" w:rsidRPr="00C40DDA">
        <w:rPr>
          <w:rFonts w:ascii="Baskerville Old Face" w:hAnsi="Baskerville Old Face" w:cs="Times New Roman"/>
        </w:rPr>
        <w:t>my spouse</w:t>
      </w:r>
      <w:r w:rsidR="00931CC6" w:rsidRPr="00C40DDA">
        <w:rPr>
          <w:rFonts w:ascii="Baskerville Old Face" w:hAnsi="Baskerville Old Face" w:cs="Times New Roman"/>
        </w:rPr>
        <w:t>’</w:t>
      </w:r>
      <w:r w:rsidR="00B64675" w:rsidRPr="00C40DDA">
        <w:rPr>
          <w:rFonts w:ascii="Baskerville Old Face" w:hAnsi="Baskerville Old Face" w:cs="Times New Roman"/>
        </w:rPr>
        <w:t>.</w:t>
      </w:r>
      <w:r w:rsidR="00B318E5" w:rsidRPr="00C40DDA">
        <w:rPr>
          <w:rFonts w:ascii="Baskerville Old Face" w:hAnsi="Baskerville Old Face" w:cs="Times New Roman"/>
        </w:rPr>
        <w:t xml:space="preserve"> </w:t>
      </w:r>
      <w:r w:rsidRPr="00C40DDA">
        <w:rPr>
          <w:rFonts w:ascii="Baskerville Old Face" w:hAnsi="Baskerville Old Face" w:cs="Times New Roman"/>
        </w:rPr>
        <w:t>Because the input does not match the vital ingredient of the spouse-</w:t>
      </w:r>
      <w:r w:rsidR="005C7348" w:rsidRPr="00C40DDA">
        <w:rPr>
          <w:rFonts w:ascii="Baskerville Old Face" w:hAnsi="Baskerville Old Face" w:cs="Times New Roman"/>
        </w:rPr>
        <w:t>prediction</w:t>
      </w:r>
      <w:r w:rsidRPr="00C40DDA">
        <w:rPr>
          <w:rFonts w:ascii="Baskerville Old Face" w:hAnsi="Baskerville Old Face" w:cs="Times New Roman"/>
        </w:rPr>
        <w:t xml:space="preserve">, </w:t>
      </w:r>
      <w:r w:rsidR="00C90B18" w:rsidRPr="00C40DDA">
        <w:rPr>
          <w:rFonts w:ascii="Baskerville Old Face" w:hAnsi="Baskerville Old Face" w:cs="Times New Roman"/>
        </w:rPr>
        <w:t xml:space="preserve">Capgras patients </w:t>
      </w:r>
      <w:r w:rsidRPr="00C40DDA">
        <w:rPr>
          <w:rFonts w:ascii="Baskerville Old Face" w:hAnsi="Baskerville Old Face" w:cs="Times New Roman"/>
        </w:rPr>
        <w:t xml:space="preserve">do not perceive their spouses but </w:t>
      </w:r>
      <w:r w:rsidR="00945749" w:rsidRPr="00C40DDA">
        <w:rPr>
          <w:rFonts w:ascii="Baskerville Old Face" w:hAnsi="Baskerville Old Face" w:cs="Times New Roman"/>
        </w:rPr>
        <w:t xml:space="preserve">rather their </w:t>
      </w:r>
      <w:r w:rsidR="00DA7A31" w:rsidRPr="00C40DDA">
        <w:rPr>
          <w:rFonts w:ascii="Baskerville Old Face" w:hAnsi="Baskerville Old Face" w:cs="Times New Roman"/>
        </w:rPr>
        <w:t>‘</w:t>
      </w:r>
      <w:r w:rsidR="00E462C7" w:rsidRPr="00C40DDA">
        <w:rPr>
          <w:rFonts w:ascii="Baskerville Old Face" w:hAnsi="Baskerville Old Face" w:cs="Times New Roman"/>
        </w:rPr>
        <w:t>pictures</w:t>
      </w:r>
      <w:r w:rsidR="00DA7A31" w:rsidRPr="00C40DDA">
        <w:rPr>
          <w:rFonts w:ascii="Baskerville Old Face" w:hAnsi="Baskerville Old Face" w:cs="Times New Roman"/>
        </w:rPr>
        <w:t>’</w:t>
      </w:r>
      <w:r w:rsidR="00B64675" w:rsidRPr="00C40DDA">
        <w:rPr>
          <w:rFonts w:ascii="Baskerville Old Face" w:hAnsi="Baskerville Old Face" w:cs="Times New Roman"/>
        </w:rPr>
        <w:t>.</w:t>
      </w:r>
      <w:r w:rsidRPr="00C40DDA">
        <w:rPr>
          <w:rFonts w:ascii="Baskerville Old Face" w:hAnsi="Baskerville Old Face" w:cs="Times New Roman"/>
        </w:rPr>
        <w:t xml:space="preserve"> </w:t>
      </w:r>
    </w:p>
    <w:p w:rsidR="00A8260D" w:rsidRPr="00C40DDA" w:rsidRDefault="000A7BFE"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iCs/>
        </w:rPr>
        <w:t>Our sub-personal cognitive abilities are based on the work of</w:t>
      </w:r>
      <w:r w:rsidRPr="00C40DDA">
        <w:rPr>
          <w:rFonts w:ascii="Baskerville Old Face" w:hAnsi="Baskerville Old Face" w:cs="Times New Roman"/>
        </w:rPr>
        <w:t xml:space="preserve"> domain-specific peripheral cognitive modules (Evans 2003). The perceptive cognitive module operates with quite limited information</w:t>
      </w:r>
      <w:r w:rsidR="009A5C82" w:rsidRPr="00C40DDA">
        <w:rPr>
          <w:rFonts w:ascii="Baskerville Old Face" w:hAnsi="Baskerville Old Face" w:cs="Times New Roman"/>
        </w:rPr>
        <w:t xml:space="preserve"> and</w:t>
      </w:r>
      <w:r w:rsidRPr="00C40DDA">
        <w:rPr>
          <w:rFonts w:ascii="Baskerville Old Face" w:hAnsi="Baskerville Old Face" w:cs="Times New Roman"/>
        </w:rPr>
        <w:t xml:space="preserve"> the </w:t>
      </w:r>
      <w:r w:rsidRPr="00C40DDA">
        <w:rPr>
          <w:rFonts w:ascii="Baskerville Old Face" w:hAnsi="Baskerville Old Face" w:cs="Times New Roman"/>
          <w:iCs/>
        </w:rPr>
        <w:t>U</w:t>
      </w:r>
      <w:r w:rsidRPr="00C40DDA">
        <w:rPr>
          <w:rFonts w:ascii="Baskerville Old Face" w:hAnsi="Baskerville Old Face" w:cs="Times New Roman"/>
        </w:rPr>
        <w:t>CS checks whether a specific module has performed its function successfully (Turner and Coltheart 2010</w:t>
      </w:r>
      <w:r w:rsidR="007828A6" w:rsidRPr="00C40DDA">
        <w:rPr>
          <w:rFonts w:ascii="Baskerville Old Face" w:hAnsi="Baskerville Old Face" w:cs="Times New Roman"/>
        </w:rPr>
        <w:t>:</w:t>
      </w:r>
      <w:r w:rsidRPr="00C40DDA">
        <w:rPr>
          <w:rFonts w:ascii="Baskerville Old Face" w:hAnsi="Baskerville Old Face" w:cs="Times New Roman"/>
        </w:rPr>
        <w:t xml:space="preserve"> 357–362). </w:t>
      </w:r>
      <w:r w:rsidR="005C7348" w:rsidRPr="00C40DDA">
        <w:rPr>
          <w:rFonts w:ascii="Baskerville Old Face" w:hAnsi="Baskerville Old Face" w:cs="Times New Roman"/>
        </w:rPr>
        <w:t xml:space="preserve">The </w:t>
      </w:r>
      <w:r w:rsidRPr="00C40DDA">
        <w:rPr>
          <w:rFonts w:ascii="Baskerville Old Face" w:hAnsi="Baskerville Old Face" w:cs="Times New Roman"/>
        </w:rPr>
        <w:t>UCS has access to some higher-order analytic processes that are built into cognitive top-down predictions</w:t>
      </w:r>
      <w:r w:rsidR="00F57F7D" w:rsidRPr="00C40DDA">
        <w:rPr>
          <w:rFonts w:ascii="Baskerville Old Face" w:hAnsi="Baskerville Old Face" w:cs="Times New Roman"/>
        </w:rPr>
        <w:t>;</w:t>
      </w:r>
      <w:r w:rsidRPr="00C40DDA">
        <w:rPr>
          <w:rFonts w:ascii="Baskerville Old Face" w:hAnsi="Baskerville Old Face" w:cs="Times New Roman"/>
        </w:rPr>
        <w:t xml:space="preserve"> </w:t>
      </w:r>
      <w:r w:rsidR="00F57F7D" w:rsidRPr="00C40DDA">
        <w:rPr>
          <w:rFonts w:ascii="Baskerville Old Face" w:hAnsi="Baskerville Old Face" w:cs="Times New Roman"/>
        </w:rPr>
        <w:t>however,</w:t>
      </w:r>
      <w:r w:rsidRPr="00C40DDA">
        <w:rPr>
          <w:rFonts w:ascii="Baskerville Old Face" w:hAnsi="Baskerville Old Face" w:cs="Times New Roman"/>
        </w:rPr>
        <w:t xml:space="preserve"> it does not have access to </w:t>
      </w:r>
      <w:r w:rsidRPr="00C40DDA">
        <w:rPr>
          <w:rFonts w:ascii="Baskerville Old Face" w:hAnsi="Baskerville Old Face" w:cs="Times New Roman"/>
          <w:i/>
        </w:rPr>
        <w:t>all</w:t>
      </w:r>
      <w:r w:rsidRPr="00C40DDA">
        <w:rPr>
          <w:rFonts w:ascii="Baskerville Old Face" w:hAnsi="Baskerville Old Face" w:cs="Times New Roman"/>
        </w:rPr>
        <w:t xml:space="preserve"> of them, and we should assume that </w:t>
      </w:r>
      <w:r w:rsidR="005C7348" w:rsidRPr="00C40DDA">
        <w:rPr>
          <w:rFonts w:ascii="Baskerville Old Face" w:hAnsi="Baskerville Old Face" w:cs="Times New Roman"/>
        </w:rPr>
        <w:t xml:space="preserve">the </w:t>
      </w:r>
      <w:r w:rsidRPr="00C40DDA">
        <w:rPr>
          <w:rFonts w:ascii="Baskerville Old Face" w:hAnsi="Baskerville Old Face" w:cs="Times New Roman"/>
        </w:rPr>
        <w:t>UCS does not have access to</w:t>
      </w:r>
      <w:r w:rsidRPr="00C40DDA">
        <w:rPr>
          <w:rFonts w:ascii="Baskerville Old Face" w:hAnsi="Baskerville Old Face" w:cs="Times New Roman"/>
          <w:iCs/>
        </w:rPr>
        <w:t xml:space="preserve"> those processes that assess epistemic possibilities </w:t>
      </w:r>
      <w:r w:rsidR="00356E0D" w:rsidRPr="00C40DDA">
        <w:rPr>
          <w:rFonts w:ascii="Baskerville Old Face" w:hAnsi="Baskerville Old Face" w:cs="Times New Roman"/>
          <w:iCs/>
        </w:rPr>
        <w:t xml:space="preserve">of things and events </w:t>
      </w:r>
      <w:r w:rsidRPr="00C40DDA">
        <w:rPr>
          <w:rFonts w:ascii="Baskerville Old Face" w:hAnsi="Baskerville Old Face" w:cs="Times New Roman"/>
          <w:iCs/>
        </w:rPr>
        <w:t xml:space="preserve">– </w:t>
      </w:r>
      <w:r w:rsidR="00F57F7D" w:rsidRPr="00C40DDA">
        <w:rPr>
          <w:rFonts w:ascii="Baskerville Old Face" w:hAnsi="Baskerville Old Face" w:cs="Times New Roman"/>
          <w:iCs/>
        </w:rPr>
        <w:t>since</w:t>
      </w:r>
      <w:r w:rsidRPr="00C40DDA">
        <w:rPr>
          <w:rFonts w:ascii="Baskerville Old Face" w:hAnsi="Baskerville Old Face" w:cs="Times New Roman"/>
          <w:iCs/>
        </w:rPr>
        <w:t xml:space="preserve"> these require access to </w:t>
      </w:r>
      <w:r w:rsidRPr="00C40DDA">
        <w:rPr>
          <w:rFonts w:ascii="Baskerville Old Face" w:hAnsi="Baskerville Old Face" w:cs="Times New Roman"/>
          <w:iCs/>
        </w:rPr>
        <w:lastRenderedPageBreak/>
        <w:t xml:space="preserve">working memory and background knowledge </w:t>
      </w:r>
      <w:r w:rsidR="00A66C02" w:rsidRPr="00C40DDA">
        <w:rPr>
          <w:rFonts w:ascii="Baskerville Old Face" w:hAnsi="Baskerville Old Face" w:cs="Times New Roman"/>
          <w:iCs/>
        </w:rPr>
        <w:t xml:space="preserve">and thus </w:t>
      </w:r>
      <w:r w:rsidR="00B006A4" w:rsidRPr="00C40DDA">
        <w:rPr>
          <w:rFonts w:ascii="Baskerville Old Face" w:hAnsi="Baskerville Old Face" w:cs="Times New Roman"/>
          <w:iCs/>
        </w:rPr>
        <w:t xml:space="preserve">belong to </w:t>
      </w:r>
      <w:r w:rsidR="00A66C02" w:rsidRPr="00C40DDA">
        <w:rPr>
          <w:rFonts w:ascii="Baskerville Old Face" w:hAnsi="Baskerville Old Face" w:cs="Times New Roman"/>
          <w:iCs/>
        </w:rPr>
        <w:t xml:space="preserve">higher-order analytic reasoning </w:t>
      </w:r>
      <w:r w:rsidR="00D4159B" w:rsidRPr="00C40DDA">
        <w:rPr>
          <w:rFonts w:ascii="Baskerville Old Face" w:hAnsi="Baskerville Old Face" w:cs="Times New Roman"/>
          <w:iCs/>
        </w:rPr>
        <w:t xml:space="preserve">processes </w:t>
      </w:r>
      <w:r w:rsidRPr="00C40DDA">
        <w:rPr>
          <w:rFonts w:ascii="Baskerville Old Face" w:hAnsi="Baskerville Old Face" w:cs="Times New Roman"/>
          <w:iCs/>
        </w:rPr>
        <w:t>(</w:t>
      </w:r>
      <w:r w:rsidR="00356E0D" w:rsidRPr="00C40DDA">
        <w:rPr>
          <w:rFonts w:ascii="Baskerville Old Face" w:hAnsi="Baskerville Old Face" w:cs="Times New Roman"/>
        </w:rPr>
        <w:t xml:space="preserve">Evans </w:t>
      </w:r>
      <w:r w:rsidRPr="00C40DDA">
        <w:rPr>
          <w:rFonts w:ascii="Baskerville Old Face" w:hAnsi="Baskerville Old Face" w:cs="Times New Roman"/>
        </w:rPr>
        <w:t xml:space="preserve">2003). </w:t>
      </w:r>
    </w:p>
    <w:p w:rsidR="00455B55" w:rsidRPr="00C40DDA" w:rsidRDefault="00E42FEA"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Thinking</w:t>
      </w:r>
      <w:r w:rsidR="000A7BFE" w:rsidRPr="00C40DDA">
        <w:rPr>
          <w:rFonts w:ascii="Baskerville Old Face" w:hAnsi="Baskerville Old Face" w:cs="Times New Roman"/>
        </w:rPr>
        <w:t xml:space="preserve"> that </w:t>
      </w:r>
      <w:r w:rsidR="005C7348" w:rsidRPr="00C40DDA">
        <w:rPr>
          <w:rFonts w:ascii="Baskerville Old Face" w:hAnsi="Baskerville Old Face" w:cs="Times New Roman"/>
        </w:rPr>
        <w:t xml:space="preserve">the </w:t>
      </w:r>
      <w:r w:rsidR="000A7BFE" w:rsidRPr="00C40DDA">
        <w:rPr>
          <w:rFonts w:ascii="Baskerville Old Face" w:hAnsi="Baskerville Old Face" w:cs="Times New Roman"/>
        </w:rPr>
        <w:t xml:space="preserve">UCS should, on the count of low probability, tag the perception of the </w:t>
      </w:r>
      <w:r w:rsidR="00DA7A31" w:rsidRPr="00C40DDA">
        <w:rPr>
          <w:rFonts w:ascii="Baskerville Old Face" w:hAnsi="Baskerville Old Face" w:cs="Times New Roman"/>
        </w:rPr>
        <w:t>‘</w:t>
      </w:r>
      <w:r w:rsidR="000A7BFE" w:rsidRPr="00C40DDA">
        <w:rPr>
          <w:rFonts w:ascii="Baskerville Old Face" w:hAnsi="Baskerville Old Face" w:cs="Times New Roman"/>
        </w:rPr>
        <w:t>picture</w:t>
      </w:r>
      <w:r w:rsidR="00DA7A31" w:rsidRPr="00C40DDA">
        <w:rPr>
          <w:rFonts w:ascii="Baskerville Old Face" w:hAnsi="Baskerville Old Face" w:cs="Times New Roman"/>
        </w:rPr>
        <w:t>’</w:t>
      </w:r>
      <w:r w:rsidR="000A7BFE" w:rsidRPr="00C40DDA">
        <w:rPr>
          <w:rFonts w:ascii="Baskerville Old Face" w:hAnsi="Baskerville Old Face" w:cs="Times New Roman"/>
        </w:rPr>
        <w:t xml:space="preserve"> as suspicious </w:t>
      </w:r>
      <w:r w:rsidR="001E05AA" w:rsidRPr="00C40DDA">
        <w:rPr>
          <w:rFonts w:ascii="Baskerville Old Face" w:hAnsi="Baskerville Old Face" w:cs="Times New Roman"/>
        </w:rPr>
        <w:t>entails</w:t>
      </w:r>
      <w:r w:rsidR="000A7BFE" w:rsidRPr="00C40DDA">
        <w:rPr>
          <w:rFonts w:ascii="Baskerville Old Face" w:hAnsi="Baskerville Old Face" w:cs="Times New Roman"/>
        </w:rPr>
        <w:t xml:space="preserve"> that it will also tag the perception of an old friend </w:t>
      </w:r>
      <w:r w:rsidR="000A0F04" w:rsidRPr="00C40DDA">
        <w:rPr>
          <w:rFonts w:ascii="Baskerville Old Face" w:hAnsi="Baskerville Old Face" w:cs="Times New Roman"/>
        </w:rPr>
        <w:t>whom you have not seen in ages</w:t>
      </w:r>
      <w:r w:rsidR="00462CDB" w:rsidRPr="00C40DDA">
        <w:rPr>
          <w:rFonts w:ascii="Baskerville Old Face" w:hAnsi="Baskerville Old Face" w:cs="Times New Roman"/>
        </w:rPr>
        <w:t xml:space="preserve"> </w:t>
      </w:r>
      <w:r w:rsidR="000A7BFE" w:rsidRPr="00C40DDA">
        <w:rPr>
          <w:rFonts w:ascii="Baskerville Old Face" w:hAnsi="Baskerville Old Face" w:cs="Times New Roman"/>
        </w:rPr>
        <w:t>as suspicio</w:t>
      </w:r>
      <w:r w:rsidR="00BF180C">
        <w:rPr>
          <w:rFonts w:ascii="Baskerville Old Face" w:hAnsi="Baskerville Old Face" w:cs="Times New Roman"/>
        </w:rPr>
        <w:t>u</w:t>
      </w:r>
      <w:r w:rsidR="000A7BFE" w:rsidRPr="00C40DDA">
        <w:rPr>
          <w:rFonts w:ascii="Baskerville Old Face" w:hAnsi="Baskerville Old Face" w:cs="Times New Roman"/>
        </w:rPr>
        <w:t xml:space="preserve">s, which </w:t>
      </w:r>
      <w:r w:rsidR="000A0F04" w:rsidRPr="00C40DDA">
        <w:rPr>
          <w:rFonts w:ascii="Baskerville Old Face" w:hAnsi="Baskerville Old Face" w:cs="Times New Roman"/>
        </w:rPr>
        <w:t>i</w:t>
      </w:r>
      <w:r w:rsidR="008719AA" w:rsidRPr="00C40DDA">
        <w:rPr>
          <w:rFonts w:ascii="Baskerville Old Face" w:hAnsi="Baskerville Old Face" w:cs="Times New Roman"/>
        </w:rPr>
        <w:t>s</w:t>
      </w:r>
      <w:r w:rsidR="000A7BFE" w:rsidRPr="00C40DDA">
        <w:rPr>
          <w:rFonts w:ascii="Baskerville Old Face" w:hAnsi="Baskerville Old Face" w:cs="Times New Roman"/>
        </w:rPr>
        <w:t xml:space="preserve"> </w:t>
      </w:r>
      <w:r w:rsidR="00A730CD" w:rsidRPr="00C40DDA">
        <w:rPr>
          <w:rFonts w:ascii="Baskerville Old Face" w:hAnsi="Baskerville Old Face" w:cs="Times New Roman"/>
        </w:rPr>
        <w:t>incorrect</w:t>
      </w:r>
      <w:r w:rsidR="000A7BFE" w:rsidRPr="00C40DDA">
        <w:rPr>
          <w:rFonts w:ascii="Baskerville Old Face" w:hAnsi="Baskerville Old Face" w:cs="Times New Roman"/>
        </w:rPr>
        <w:t xml:space="preserve">. </w:t>
      </w:r>
      <w:r w:rsidR="009758B0" w:rsidRPr="00C40DDA">
        <w:rPr>
          <w:rFonts w:ascii="Baskerville Old Face" w:hAnsi="Baskerville Old Face" w:cs="Times New Roman"/>
        </w:rPr>
        <w:t>Therefore</w:t>
      </w:r>
      <w:r w:rsidR="000A7BFE" w:rsidRPr="00C40DDA">
        <w:rPr>
          <w:rFonts w:ascii="Baskerville Old Face" w:hAnsi="Baskerville Old Face" w:cs="Times New Roman"/>
        </w:rPr>
        <w:t xml:space="preserve">, because Capgras patients do not perceive </w:t>
      </w:r>
      <w:r w:rsidR="00FE23DC" w:rsidRPr="00C40DDA">
        <w:rPr>
          <w:rFonts w:ascii="Baskerville Old Face" w:hAnsi="Baskerville Old Face" w:cs="Times New Roman"/>
        </w:rPr>
        <w:t xml:space="preserve">some </w:t>
      </w:r>
      <w:r w:rsidR="00A46F24" w:rsidRPr="00C40DDA">
        <w:rPr>
          <w:rFonts w:ascii="Baskerville Old Face" w:hAnsi="Baskerville Old Face" w:cs="Times New Roman"/>
        </w:rPr>
        <w:t>familiar people</w:t>
      </w:r>
      <w:r w:rsidR="000A7BFE" w:rsidRPr="00C40DDA">
        <w:rPr>
          <w:rFonts w:ascii="Baskerville Old Face" w:hAnsi="Baskerville Old Face" w:cs="Times New Roman"/>
        </w:rPr>
        <w:t xml:space="preserve"> but rather their </w:t>
      </w:r>
      <w:r w:rsidR="00DA7A31" w:rsidRPr="00C40DDA">
        <w:rPr>
          <w:rFonts w:ascii="Baskerville Old Face" w:hAnsi="Baskerville Old Face" w:cs="Times New Roman"/>
        </w:rPr>
        <w:t>‘</w:t>
      </w:r>
      <w:r w:rsidR="00E462C7" w:rsidRPr="00C40DDA">
        <w:rPr>
          <w:rFonts w:ascii="Baskerville Old Face" w:hAnsi="Baskerville Old Face" w:cs="Times New Roman"/>
        </w:rPr>
        <w:t>pictures</w:t>
      </w:r>
      <w:r w:rsidR="00DA7A31" w:rsidRPr="00C40DDA">
        <w:rPr>
          <w:rFonts w:ascii="Baskerville Old Face" w:hAnsi="Baskerville Old Face" w:cs="Times New Roman"/>
        </w:rPr>
        <w:t>’</w:t>
      </w:r>
      <w:r w:rsidR="00C63001" w:rsidRPr="00C40DDA">
        <w:rPr>
          <w:rFonts w:ascii="Baskerville Old Face" w:hAnsi="Baskerville Old Face" w:cs="Times New Roman"/>
        </w:rPr>
        <w:t>,</w:t>
      </w:r>
      <w:r w:rsidR="000A7BFE" w:rsidRPr="00C40DDA">
        <w:rPr>
          <w:rFonts w:ascii="Baskerville Old Face" w:hAnsi="Baskerville Old Face" w:cs="Times New Roman"/>
        </w:rPr>
        <w:t xml:space="preserve"> the </w:t>
      </w:r>
      <w:r w:rsidR="000A7BFE" w:rsidRPr="00C40DDA">
        <w:rPr>
          <w:rFonts w:ascii="Baskerville Old Face" w:hAnsi="Baskerville Old Face" w:cs="Times New Roman"/>
          <w:iCs/>
        </w:rPr>
        <w:t>U</w:t>
      </w:r>
      <w:r w:rsidR="000A7BFE" w:rsidRPr="00C40DDA">
        <w:rPr>
          <w:rFonts w:ascii="Baskerville Old Face" w:hAnsi="Baskerville Old Face" w:cs="Times New Roman"/>
        </w:rPr>
        <w:t>CS should not find anything surp</w:t>
      </w:r>
      <w:r w:rsidR="00356E0D" w:rsidRPr="00C40DDA">
        <w:rPr>
          <w:rFonts w:ascii="Baskerville Old Face" w:hAnsi="Baskerville Old Face" w:cs="Times New Roman"/>
        </w:rPr>
        <w:t xml:space="preserve">rising in the </w:t>
      </w:r>
      <w:r w:rsidR="000A0F04" w:rsidRPr="00C40DDA">
        <w:rPr>
          <w:rFonts w:ascii="Baskerville Old Face" w:hAnsi="Baskerville Old Face" w:cs="Times New Roman"/>
        </w:rPr>
        <w:t xml:space="preserve">delusional </w:t>
      </w:r>
      <w:r w:rsidR="000A7BFE" w:rsidRPr="00C40DDA">
        <w:rPr>
          <w:rFonts w:ascii="Baskerville Old Face" w:hAnsi="Baskerville Old Face" w:cs="Times New Roman"/>
        </w:rPr>
        <w:t xml:space="preserve">thought. </w:t>
      </w:r>
      <w:r w:rsidR="00B65017" w:rsidRPr="00C40DDA">
        <w:rPr>
          <w:rFonts w:ascii="Baskerville Old Face" w:hAnsi="Baskerville Old Face" w:cs="Times New Roman"/>
        </w:rPr>
        <w:t>Thus</w:t>
      </w:r>
      <w:r w:rsidR="000A7BFE" w:rsidRPr="00C40DDA">
        <w:rPr>
          <w:rFonts w:ascii="Baskerville Old Face" w:hAnsi="Baskerville Old Face" w:cs="Times New Roman"/>
        </w:rPr>
        <w:t xml:space="preserve">, </w:t>
      </w:r>
      <w:r w:rsidR="000A7BFE" w:rsidRPr="00C40DDA">
        <w:rPr>
          <w:rFonts w:ascii="Baskerville Old Face" w:hAnsi="Baskerville Old Face" w:cs="Times New Roman"/>
          <w:iCs/>
        </w:rPr>
        <w:t>the thought is rational considering the perceptual input</w:t>
      </w:r>
      <w:r w:rsidR="000A7BFE" w:rsidRPr="00C40DDA">
        <w:rPr>
          <w:rFonts w:ascii="Baskerville Old Face" w:hAnsi="Baskerville Old Face" w:cs="Times New Roman"/>
        </w:rPr>
        <w:t xml:space="preserve"> </w:t>
      </w:r>
      <w:r w:rsidR="008719AA" w:rsidRPr="00C40DDA">
        <w:rPr>
          <w:rFonts w:ascii="Baskerville Old Face" w:hAnsi="Baskerville Old Face" w:cs="Times New Roman"/>
        </w:rPr>
        <w:t>(</w:t>
      </w:r>
      <w:r w:rsidR="00235723" w:rsidRPr="00C40DDA">
        <w:rPr>
          <w:rFonts w:ascii="Baskerville Old Face" w:hAnsi="Baskerville Old Face" w:cs="Times New Roman"/>
        </w:rPr>
        <w:t>there is no fault in steps I–II</w:t>
      </w:r>
      <w:r w:rsidR="008719AA" w:rsidRPr="00C40DDA">
        <w:rPr>
          <w:rFonts w:ascii="Baskerville Old Face" w:hAnsi="Baskerville Old Face" w:cs="Times New Roman"/>
        </w:rPr>
        <w:t xml:space="preserve">), </w:t>
      </w:r>
      <w:r w:rsidR="000A7BFE" w:rsidRPr="00C40DDA">
        <w:rPr>
          <w:rFonts w:ascii="Baskerville Old Face" w:hAnsi="Baskerville Old Face" w:cs="Times New Roman"/>
          <w:iCs/>
        </w:rPr>
        <w:t>the normative standard of belief-formation was correctly applied by the UCS, and</w:t>
      </w:r>
      <w:r w:rsidR="000A7BFE" w:rsidRPr="00C40DDA">
        <w:rPr>
          <w:rFonts w:ascii="Baskerville Old Face" w:hAnsi="Baskerville Old Face" w:cs="Times New Roman"/>
        </w:rPr>
        <w:t xml:space="preserve"> the second factor in Capgras delusion may consist solely of an impaired CCS. </w:t>
      </w:r>
    </w:p>
    <w:p w:rsidR="00A8260D" w:rsidRPr="00C40DDA" w:rsidRDefault="003C23DC"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The claim is not</w:t>
      </w:r>
      <w:r w:rsidR="00A8260D" w:rsidRPr="00C40DDA">
        <w:rPr>
          <w:rFonts w:ascii="Baskerville Old Face" w:hAnsi="Baskerville Old Face" w:cs="Times New Roman"/>
        </w:rPr>
        <w:t xml:space="preserve"> that delusional people </w:t>
      </w:r>
      <w:r w:rsidR="00DE25FE" w:rsidRPr="00C40DDA">
        <w:rPr>
          <w:rFonts w:ascii="Baskerville Old Face" w:hAnsi="Baskerville Old Face" w:cs="Times New Roman"/>
        </w:rPr>
        <w:t>can</w:t>
      </w:r>
      <w:r w:rsidR="00A8260D" w:rsidRPr="00C40DDA">
        <w:rPr>
          <w:rFonts w:ascii="Baskerville Old Face" w:hAnsi="Baskerville Old Face" w:cs="Times New Roman"/>
        </w:rPr>
        <w:t xml:space="preserve">not initially experience </w:t>
      </w:r>
      <w:r w:rsidR="00A8260D" w:rsidRPr="006B1D66">
        <w:rPr>
          <w:rFonts w:ascii="Baskerville Old Face" w:hAnsi="Baskerville Old Face" w:cs="Times New Roman"/>
        </w:rPr>
        <w:t>a moment</w:t>
      </w:r>
      <w:r w:rsidR="00A8260D" w:rsidRPr="00C40DDA">
        <w:rPr>
          <w:rFonts w:ascii="Baskerville Old Face" w:hAnsi="Baskerville Old Face" w:cs="Times New Roman"/>
          <w:i/>
        </w:rPr>
        <w:t xml:space="preserve"> </w:t>
      </w:r>
      <w:r w:rsidR="00A8260D" w:rsidRPr="00C40DDA">
        <w:rPr>
          <w:rFonts w:ascii="Baskerville Old Face" w:hAnsi="Baskerville Old Face" w:cs="Times New Roman"/>
        </w:rPr>
        <w:t>of</w:t>
      </w:r>
      <w:r w:rsidR="00A8260D" w:rsidRPr="00C40DDA">
        <w:rPr>
          <w:rFonts w:ascii="Baskerville Old Face" w:hAnsi="Baskerville Old Face" w:cs="Times New Roman"/>
          <w:i/>
        </w:rPr>
        <w:t xml:space="preserve"> </w:t>
      </w:r>
      <w:r w:rsidR="00A8260D" w:rsidRPr="00C40DDA">
        <w:rPr>
          <w:rFonts w:ascii="Baskerville Old Face" w:hAnsi="Baskerville Old Face" w:cs="Times New Roman"/>
        </w:rPr>
        <w:t xml:space="preserve">surprise characteristic to that of seeing a person looking just like someone you know. They may initially be surprised </w:t>
      </w:r>
      <w:r w:rsidR="00A8260D" w:rsidRPr="00C40DDA">
        <w:rPr>
          <w:rFonts w:ascii="Baskerville Old Face" w:hAnsi="Baskerville Old Face" w:cs="Times New Roman"/>
          <w:i/>
        </w:rPr>
        <w:t>to</w:t>
      </w:r>
      <w:r w:rsidR="00A8260D" w:rsidRPr="00C40DDA">
        <w:rPr>
          <w:rFonts w:ascii="Baskerville Old Face" w:hAnsi="Baskerville Old Face" w:cs="Times New Roman"/>
        </w:rPr>
        <w:t xml:space="preserve"> see the ‘picture’ (these are cognitive expectations) but they will not be surprised </w:t>
      </w:r>
      <w:r w:rsidR="00A8260D" w:rsidRPr="00C40DDA">
        <w:rPr>
          <w:rFonts w:ascii="Baskerville Old Face" w:hAnsi="Baskerville Old Face" w:cs="Times New Roman"/>
          <w:i/>
        </w:rPr>
        <w:t>that</w:t>
      </w:r>
      <w:r w:rsidR="00A8260D" w:rsidRPr="00C40DDA">
        <w:rPr>
          <w:rFonts w:ascii="Baskerville Old Face" w:hAnsi="Baskerville Old Face" w:cs="Times New Roman"/>
        </w:rPr>
        <w:t xml:space="preserve"> they see the </w:t>
      </w:r>
      <w:r w:rsidR="008E310F" w:rsidRPr="00C40DDA">
        <w:rPr>
          <w:rFonts w:ascii="Baskerville Old Face" w:hAnsi="Baskerville Old Face" w:cs="Times New Roman"/>
        </w:rPr>
        <w:t>‘</w:t>
      </w:r>
      <w:r w:rsidR="00A8260D" w:rsidRPr="00C40DDA">
        <w:rPr>
          <w:rFonts w:ascii="Baskerville Old Face" w:hAnsi="Baskerville Old Face" w:cs="Times New Roman"/>
        </w:rPr>
        <w:t xml:space="preserve">picture’ (this is veridicality of perception). </w:t>
      </w:r>
      <w:r w:rsidR="00CC5A0E" w:rsidRPr="00C40DDA">
        <w:rPr>
          <w:rFonts w:ascii="Baskerville Old Face" w:hAnsi="Baskerville Old Face" w:cs="Times New Roman"/>
        </w:rPr>
        <w:t>T</w:t>
      </w:r>
      <w:r w:rsidR="00A8260D" w:rsidRPr="00C40DDA">
        <w:rPr>
          <w:rFonts w:ascii="Baskerville Old Face" w:hAnsi="Baskerville Old Face" w:cs="Times New Roman"/>
        </w:rPr>
        <w:t xml:space="preserve">hey may exhibit a kind of (CCS) surprise identical to being surprised to see </w:t>
      </w:r>
      <w:r w:rsidR="00CC5A0E" w:rsidRPr="00C40DDA">
        <w:rPr>
          <w:rFonts w:ascii="Baskerville Old Face" w:hAnsi="Baskerville Old Face" w:cs="Times New Roman"/>
        </w:rPr>
        <w:t>an</w:t>
      </w:r>
      <w:r w:rsidR="00A8260D" w:rsidRPr="00C40DDA">
        <w:rPr>
          <w:rFonts w:ascii="Baskerville Old Face" w:hAnsi="Baskerville Old Face" w:cs="Times New Roman"/>
        </w:rPr>
        <w:t xml:space="preserve"> old friend in a coffee shop, but they will not exhibit a kind of (UCS) surprise identical to doubting that </w:t>
      </w:r>
      <w:r w:rsidR="00CC5A0E" w:rsidRPr="00C40DDA">
        <w:rPr>
          <w:rFonts w:ascii="Baskerville Old Face" w:hAnsi="Baskerville Old Face" w:cs="Times New Roman"/>
        </w:rPr>
        <w:t>one is</w:t>
      </w:r>
      <w:r w:rsidR="00A8260D" w:rsidRPr="00C40DDA">
        <w:rPr>
          <w:rFonts w:ascii="Baskerville Old Face" w:hAnsi="Baskerville Old Face" w:cs="Times New Roman"/>
        </w:rPr>
        <w:t xml:space="preserve"> </w:t>
      </w:r>
      <w:r w:rsidR="0072366D" w:rsidRPr="00C40DDA">
        <w:rPr>
          <w:rFonts w:ascii="Baskerville Old Face" w:hAnsi="Baskerville Old Face" w:cs="Times New Roman"/>
        </w:rPr>
        <w:t>genuinely</w:t>
      </w:r>
      <w:r w:rsidR="00A8260D" w:rsidRPr="00C40DDA">
        <w:rPr>
          <w:rFonts w:ascii="Baskerville Old Face" w:hAnsi="Baskerville Old Face" w:cs="Times New Roman"/>
        </w:rPr>
        <w:t xml:space="preserve"> seeing </w:t>
      </w:r>
      <w:r w:rsidR="0072366D" w:rsidRPr="00C40DDA">
        <w:rPr>
          <w:rFonts w:ascii="Baskerville Old Face" w:hAnsi="Baskerville Old Face" w:cs="Times New Roman"/>
        </w:rPr>
        <w:t>that</w:t>
      </w:r>
      <w:r w:rsidR="00A8260D" w:rsidRPr="00C40DDA">
        <w:rPr>
          <w:rFonts w:ascii="Baskerville Old Face" w:hAnsi="Baskerville Old Face" w:cs="Times New Roman"/>
        </w:rPr>
        <w:t xml:space="preserve"> old friend (see, Friston and Stephan 2007). </w:t>
      </w:r>
      <w:r w:rsidR="00EA097B" w:rsidRPr="00C40DDA">
        <w:rPr>
          <w:rFonts w:ascii="Baskerville Old Face" w:hAnsi="Baskerville Old Face" w:cs="Times New Roman"/>
        </w:rPr>
        <w:t xml:space="preserve">In </w:t>
      </w:r>
      <w:r w:rsidR="00536E19" w:rsidRPr="00C40DDA">
        <w:rPr>
          <w:rFonts w:ascii="Baskerville Old Face" w:hAnsi="Baskerville Old Face" w:cs="Times New Roman"/>
        </w:rPr>
        <w:t>sum</w:t>
      </w:r>
      <w:r w:rsidR="00EA097B" w:rsidRPr="00C40DDA">
        <w:rPr>
          <w:rFonts w:ascii="Baskerville Old Face" w:hAnsi="Baskerville Old Face" w:cs="Times New Roman"/>
        </w:rPr>
        <w:t>, h</w:t>
      </w:r>
      <w:r w:rsidR="005D2544" w:rsidRPr="00C40DDA">
        <w:rPr>
          <w:rFonts w:ascii="Baskerville Old Face" w:hAnsi="Baskerville Old Face" w:cs="Times New Roman"/>
        </w:rPr>
        <w:t>aving no UCS</w:t>
      </w:r>
      <w:r w:rsidR="005C7348" w:rsidRPr="00C40DDA">
        <w:rPr>
          <w:rFonts w:ascii="Baskerville Old Face" w:hAnsi="Baskerville Old Face" w:cs="Times New Roman"/>
        </w:rPr>
        <w:t>-</w:t>
      </w:r>
      <w:r w:rsidR="00B86DD4" w:rsidRPr="00C40DDA">
        <w:rPr>
          <w:rFonts w:ascii="Baskerville Old Face" w:hAnsi="Baskerville Old Face" w:cs="Times New Roman"/>
        </w:rPr>
        <w:t>based</w:t>
      </w:r>
      <w:r w:rsidR="008573AD" w:rsidRPr="00C40DDA">
        <w:rPr>
          <w:rFonts w:ascii="Baskerville Old Face" w:hAnsi="Baskerville Old Face" w:cs="Times New Roman"/>
        </w:rPr>
        <w:t xml:space="preserve"> </w:t>
      </w:r>
      <w:r w:rsidR="005D2544" w:rsidRPr="00C40DDA">
        <w:rPr>
          <w:rFonts w:ascii="Baskerville Old Face" w:hAnsi="Baskerville Old Face" w:cs="Times New Roman"/>
        </w:rPr>
        <w:t>reason to doubt their senses, Capgras patients</w:t>
      </w:r>
      <w:r w:rsidR="00A8260D" w:rsidRPr="00C40DDA">
        <w:rPr>
          <w:rFonts w:ascii="Baskerville Old Face" w:hAnsi="Baskerville Old Face" w:cs="Times New Roman"/>
        </w:rPr>
        <w:t xml:space="preserve"> need not be surprised by their perception or the resulting delusion although, at first, they may be (CCS) surprised to see the</w:t>
      </w:r>
      <w:r w:rsidR="00E462C7" w:rsidRPr="00C40DDA">
        <w:rPr>
          <w:rFonts w:ascii="Baskerville Old Face" w:hAnsi="Baskerville Old Face" w:cs="Times New Roman"/>
        </w:rPr>
        <w:t xml:space="preserve"> ‘pictures</w:t>
      </w:r>
      <w:r w:rsidR="00A8260D" w:rsidRPr="00C40DDA">
        <w:rPr>
          <w:rFonts w:ascii="Baskerville Old Face" w:hAnsi="Baskerville Old Face" w:cs="Times New Roman"/>
        </w:rPr>
        <w:t>’</w:t>
      </w:r>
      <w:r w:rsidR="00C63001" w:rsidRPr="00C40DDA">
        <w:rPr>
          <w:rFonts w:ascii="Baskerville Old Face" w:hAnsi="Baskerville Old Face" w:cs="Times New Roman"/>
        </w:rPr>
        <w:t>.</w:t>
      </w:r>
      <w:r w:rsidR="00A8260D" w:rsidRPr="00C40DDA">
        <w:rPr>
          <w:rFonts w:ascii="Baskerville Old Face" w:hAnsi="Baskerville Old Face" w:cs="Times New Roman"/>
        </w:rPr>
        <w:t xml:space="preserve"> </w:t>
      </w:r>
    </w:p>
    <w:p w:rsidR="000A7BFE" w:rsidRPr="00C40DDA" w:rsidRDefault="000C3D92" w:rsidP="004137D1">
      <w:pPr>
        <w:spacing w:after="240" w:line="480" w:lineRule="auto"/>
        <w:ind w:firstLine="284"/>
        <w:rPr>
          <w:rFonts w:ascii="Baskerville Old Face" w:hAnsi="Baskerville Old Face" w:cs="Times New Roman"/>
        </w:rPr>
      </w:pPr>
      <w:proofErr w:type="gramStart"/>
      <w:r w:rsidRPr="00C40DDA">
        <w:rPr>
          <w:rFonts w:ascii="Baskerville Old Face" w:hAnsi="Baskerville Old Face" w:cs="Times New Roman"/>
          <w:iCs/>
        </w:rPr>
        <w:t>Be that as it may</w:t>
      </w:r>
      <w:proofErr w:type="gramEnd"/>
      <w:r w:rsidR="00382ADE" w:rsidRPr="00C40DDA">
        <w:rPr>
          <w:rFonts w:ascii="Baskerville Old Face" w:hAnsi="Baskerville Old Face" w:cs="Times New Roman"/>
          <w:iCs/>
        </w:rPr>
        <w:t>,</w:t>
      </w:r>
      <w:r w:rsidR="00FE23DC" w:rsidRPr="00C40DDA">
        <w:rPr>
          <w:rFonts w:ascii="Baskerville Old Face" w:hAnsi="Baskerville Old Face" w:cs="Times New Roman"/>
          <w:iCs/>
        </w:rPr>
        <w:t xml:space="preserve"> </w:t>
      </w:r>
      <w:r w:rsidRPr="00C40DDA">
        <w:rPr>
          <w:rFonts w:ascii="Baskerville Old Face" w:hAnsi="Baskerville Old Face" w:cs="Times New Roman"/>
          <w:iCs/>
        </w:rPr>
        <w:t xml:space="preserve">the second concern is </w:t>
      </w:r>
      <w:r w:rsidR="000A7BFE" w:rsidRPr="00C40DDA">
        <w:rPr>
          <w:rFonts w:ascii="Baskerville Old Face" w:hAnsi="Baskerville Old Face" w:cs="Times New Roman"/>
          <w:iCs/>
        </w:rPr>
        <w:t xml:space="preserve">that, </w:t>
      </w:r>
      <w:r w:rsidR="00102CBE" w:rsidRPr="00C40DDA">
        <w:rPr>
          <w:rFonts w:ascii="Baskerville Old Face" w:hAnsi="Baskerville Old Face" w:cs="Times New Roman"/>
          <w:iCs/>
        </w:rPr>
        <w:t>because</w:t>
      </w:r>
      <w:r w:rsidR="000A7BFE" w:rsidRPr="00C40DDA">
        <w:rPr>
          <w:rFonts w:ascii="Baskerville Old Face" w:hAnsi="Baskerville Old Face" w:cs="Times New Roman"/>
          <w:iCs/>
        </w:rPr>
        <w:t xml:space="preserve"> Peter has disregarded consciously accessible information relevant to </w:t>
      </w:r>
      <w:r w:rsidR="000A7BFE" w:rsidRPr="00C40DDA">
        <w:rPr>
          <w:rFonts w:ascii="Baskerville Old Face" w:hAnsi="Baskerville Old Face" w:cs="Times New Roman"/>
          <w:i/>
          <w:iCs/>
        </w:rPr>
        <w:t>whether</w:t>
      </w:r>
      <w:r w:rsidR="000A7BFE" w:rsidRPr="00C40DDA">
        <w:rPr>
          <w:rFonts w:ascii="Baskerville Old Face" w:hAnsi="Baskerville Old Face" w:cs="Times New Roman"/>
          <w:iCs/>
        </w:rPr>
        <w:t xml:space="preserve"> </w:t>
      </w:r>
      <w:r w:rsidR="00EE4E8F" w:rsidRPr="00C40DDA">
        <w:rPr>
          <w:rFonts w:ascii="Baskerville Old Face" w:hAnsi="Baskerville Old Face" w:cs="Times New Roman"/>
          <w:i/>
        </w:rPr>
        <w:t>the lady is Mary</w:t>
      </w:r>
      <w:r w:rsidR="00102CBE" w:rsidRPr="00C40DDA">
        <w:rPr>
          <w:rFonts w:ascii="Baskerville Old Face" w:hAnsi="Baskerville Old Face" w:cs="Times New Roman"/>
          <w:iCs/>
        </w:rPr>
        <w:t xml:space="preserve"> due to the impaired CCS</w:t>
      </w:r>
      <w:r w:rsidR="000A7BFE" w:rsidRPr="00C40DDA">
        <w:rPr>
          <w:rFonts w:ascii="Baskerville Old Face" w:hAnsi="Baskerville Old Face" w:cs="Times New Roman"/>
          <w:iCs/>
        </w:rPr>
        <w:t xml:space="preserve">, this thought is not </w:t>
      </w:r>
      <w:r w:rsidR="000A7BFE" w:rsidRPr="006B1D66">
        <w:rPr>
          <w:rFonts w:ascii="Baskerville Old Face" w:hAnsi="Baskerville Old Face" w:cs="Times New Roman"/>
          <w:iCs/>
        </w:rPr>
        <w:t>sufficiently</w:t>
      </w:r>
      <w:r w:rsidR="000A7BFE" w:rsidRPr="00C40DDA">
        <w:rPr>
          <w:rFonts w:ascii="Baskerville Old Face" w:hAnsi="Baskerville Old Face" w:cs="Times New Roman"/>
          <w:iCs/>
        </w:rPr>
        <w:t xml:space="preserve"> truth-directed and, thus, it is not a belief </w:t>
      </w:r>
      <w:r w:rsidR="008719AA" w:rsidRPr="00C40DDA">
        <w:rPr>
          <w:rFonts w:ascii="Baskerville Old Face" w:hAnsi="Baskerville Old Face" w:cs="Times New Roman"/>
          <w:iCs/>
        </w:rPr>
        <w:t xml:space="preserve">even if Peter thinks </w:t>
      </w:r>
      <w:r w:rsidR="007559A9" w:rsidRPr="00C40DDA">
        <w:rPr>
          <w:rFonts w:ascii="Baskerville Old Face" w:hAnsi="Baskerville Old Face" w:cs="Times New Roman"/>
          <w:iCs/>
        </w:rPr>
        <w:t xml:space="preserve">that </w:t>
      </w:r>
      <w:r w:rsidR="008719AA" w:rsidRPr="00C40DDA">
        <w:rPr>
          <w:rFonts w:ascii="Baskerville Old Face" w:hAnsi="Baskerville Old Face" w:cs="Times New Roman"/>
          <w:iCs/>
        </w:rPr>
        <w:t>it is</w:t>
      </w:r>
      <w:r w:rsidR="000A7BFE" w:rsidRPr="00C40DDA">
        <w:rPr>
          <w:rFonts w:ascii="Baskerville Old Face" w:hAnsi="Baskerville Old Face" w:cs="Times New Roman"/>
          <w:iCs/>
        </w:rPr>
        <w:t xml:space="preserve">. This objection assumes that </w:t>
      </w:r>
      <w:r w:rsidR="000A7BFE" w:rsidRPr="00C40DDA">
        <w:rPr>
          <w:rFonts w:ascii="Baskerville Old Face" w:hAnsi="Baskerville Old Face" w:cs="Times New Roman"/>
        </w:rPr>
        <w:t xml:space="preserve">some </w:t>
      </w:r>
      <w:r w:rsidR="005C7348" w:rsidRPr="00C40DDA">
        <w:rPr>
          <w:rFonts w:ascii="Baskerville Old Face" w:hAnsi="Baskerville Old Face" w:cs="Times New Roman"/>
        </w:rPr>
        <w:t>CCS functions</w:t>
      </w:r>
      <w:r w:rsidR="000A7BFE" w:rsidRPr="00C40DDA">
        <w:rPr>
          <w:rFonts w:ascii="Baskerville Old Face" w:hAnsi="Baskerville Old Face" w:cs="Times New Roman"/>
        </w:rPr>
        <w:t>, while not constitutive of perception, are constitutive of the processes whe</w:t>
      </w:r>
      <w:r w:rsidR="006C4B02" w:rsidRPr="00C40DDA">
        <w:rPr>
          <w:rFonts w:ascii="Baskerville Old Face" w:hAnsi="Baskerville Old Face" w:cs="Times New Roman"/>
        </w:rPr>
        <w:t>reby we form perceptive beliefs</w:t>
      </w:r>
      <w:r w:rsidR="001310F8" w:rsidRPr="00C40DDA">
        <w:rPr>
          <w:rFonts w:ascii="Baskerville Old Face" w:hAnsi="Baskerville Old Face" w:cs="Times New Roman"/>
        </w:rPr>
        <w:t xml:space="preserve"> </w:t>
      </w:r>
      <w:r w:rsidR="000A7BFE" w:rsidRPr="00C40DDA">
        <w:rPr>
          <w:rFonts w:ascii="Baskerville Old Face" w:hAnsi="Baskerville Old Face" w:cs="Times New Roman"/>
        </w:rPr>
        <w:t xml:space="preserve">and </w:t>
      </w:r>
      <w:proofErr w:type="gramStart"/>
      <w:r w:rsidR="000A7BFE" w:rsidRPr="00C40DDA">
        <w:rPr>
          <w:rFonts w:ascii="Baskerville Old Face" w:hAnsi="Baskerville Old Face" w:cs="Times New Roman"/>
        </w:rPr>
        <w:t>that</w:t>
      </w:r>
      <w:r w:rsidR="00566D62" w:rsidRPr="00C40DDA">
        <w:rPr>
          <w:rFonts w:ascii="Baskerville Old Face" w:hAnsi="Baskerville Old Face" w:cs="Times New Roman"/>
        </w:rPr>
        <w:t>,</w:t>
      </w:r>
      <w:proofErr w:type="gramEnd"/>
      <w:r w:rsidR="000A7BFE" w:rsidRPr="00C40DDA">
        <w:rPr>
          <w:rFonts w:ascii="Baskerville Old Face" w:hAnsi="Baskerville Old Face" w:cs="Times New Roman"/>
        </w:rPr>
        <w:t xml:space="preserve"> </w:t>
      </w:r>
      <w:r w:rsidR="00566D62" w:rsidRPr="00C40DDA">
        <w:rPr>
          <w:rFonts w:ascii="Baskerville Old Face" w:hAnsi="Baskerville Old Face" w:cs="Times New Roman"/>
        </w:rPr>
        <w:t>therefore,</w:t>
      </w:r>
      <w:r w:rsidR="000A7BFE" w:rsidRPr="00C40DDA">
        <w:rPr>
          <w:rFonts w:ascii="Baskerville Old Face" w:hAnsi="Baskerville Old Face" w:cs="Times New Roman"/>
        </w:rPr>
        <w:t xml:space="preserve"> they </w:t>
      </w:r>
      <w:r w:rsidR="00566D62" w:rsidRPr="00C40DDA">
        <w:rPr>
          <w:rFonts w:ascii="Baskerville Old Face" w:hAnsi="Baskerville Old Face" w:cs="Times New Roman"/>
        </w:rPr>
        <w:t>are</w:t>
      </w:r>
      <w:r w:rsidR="000A7BFE" w:rsidRPr="00C40DDA">
        <w:rPr>
          <w:rFonts w:ascii="Baskerville Old Face" w:hAnsi="Baskerville Old Face" w:cs="Times New Roman"/>
        </w:rPr>
        <w:t xml:space="preserve"> </w:t>
      </w:r>
      <w:r w:rsidR="000A7BFE" w:rsidRPr="00C40DDA">
        <w:rPr>
          <w:rFonts w:ascii="Baskerville Old Face" w:hAnsi="Baskerville Old Face" w:cs="Times New Roman"/>
        </w:rPr>
        <w:lastRenderedPageBreak/>
        <w:t xml:space="preserve">integral to how beliefs are truth-regulated. </w:t>
      </w:r>
      <w:r w:rsidR="00A56204" w:rsidRPr="00C40DDA">
        <w:rPr>
          <w:rFonts w:ascii="Baskerville Old Face" w:hAnsi="Baskerville Old Face" w:cs="Times New Roman"/>
        </w:rPr>
        <w:t>However,</w:t>
      </w:r>
      <w:r w:rsidR="003B0B6F" w:rsidRPr="00C40DDA">
        <w:rPr>
          <w:rFonts w:ascii="Baskerville Old Face" w:hAnsi="Baskerville Old Face" w:cs="Times New Roman"/>
        </w:rPr>
        <w:t xml:space="preserve"> </w:t>
      </w:r>
      <w:r w:rsidR="00566D62" w:rsidRPr="00C40DDA">
        <w:rPr>
          <w:rFonts w:ascii="Baskerville Old Face" w:hAnsi="Baskerville Old Face" w:cs="Times New Roman"/>
        </w:rPr>
        <w:t xml:space="preserve">this hypothesis is implausible: </w:t>
      </w:r>
      <w:r w:rsidR="00D30D8D" w:rsidRPr="00C40DDA">
        <w:rPr>
          <w:rFonts w:ascii="Baskerville Old Face" w:hAnsi="Baskerville Old Face" w:cs="Times New Roman"/>
        </w:rPr>
        <w:t xml:space="preserve">because </w:t>
      </w:r>
      <w:r w:rsidR="000A7BFE" w:rsidRPr="00C40DDA">
        <w:rPr>
          <w:rFonts w:ascii="Baskerville Old Face" w:hAnsi="Baskerville Old Face" w:cs="Times New Roman"/>
        </w:rPr>
        <w:t xml:space="preserve">consciously monitoring perceptive information </w:t>
      </w:r>
      <w:r w:rsidR="007023A7" w:rsidRPr="00C40DDA">
        <w:rPr>
          <w:rFonts w:ascii="Baskerville Old Face" w:hAnsi="Baskerville Old Face" w:cs="Times New Roman"/>
        </w:rPr>
        <w:t>requires working memory resources</w:t>
      </w:r>
      <w:r w:rsidR="00D30D8D" w:rsidRPr="00C40DDA">
        <w:rPr>
          <w:rFonts w:ascii="Baskerville Old Face" w:hAnsi="Baskerville Old Face" w:cs="Times New Roman"/>
        </w:rPr>
        <w:t>,</w:t>
      </w:r>
      <w:r w:rsidR="007023A7" w:rsidRPr="00C40DDA">
        <w:rPr>
          <w:rFonts w:ascii="Baskerville Old Face" w:hAnsi="Baskerville Old Face" w:cs="Times New Roman"/>
        </w:rPr>
        <w:t xml:space="preserve"> </w:t>
      </w:r>
      <w:r w:rsidR="00D30D8D" w:rsidRPr="00C40DDA">
        <w:rPr>
          <w:rFonts w:ascii="Baskerville Old Face" w:hAnsi="Baskerville Old Face" w:cs="Times New Roman"/>
        </w:rPr>
        <w:t>this</w:t>
      </w:r>
      <w:r w:rsidR="007023A7" w:rsidRPr="00C40DDA">
        <w:rPr>
          <w:rFonts w:ascii="Baskerville Old Face" w:hAnsi="Baskerville Old Face" w:cs="Times New Roman"/>
        </w:rPr>
        <w:t xml:space="preserve"> </w:t>
      </w:r>
      <w:r w:rsidR="000A7BFE" w:rsidRPr="00C40DDA">
        <w:rPr>
          <w:rFonts w:ascii="Baskerville Old Face" w:hAnsi="Baskerville Old Face" w:cs="Times New Roman"/>
        </w:rPr>
        <w:t>would lead to resource depletion</w:t>
      </w:r>
      <w:r w:rsidR="007023A7" w:rsidRPr="00C40DDA">
        <w:rPr>
          <w:rFonts w:ascii="Baskerville Old Face" w:hAnsi="Baskerville Old Face" w:cs="Times New Roman"/>
        </w:rPr>
        <w:t xml:space="preserve"> </w:t>
      </w:r>
      <w:r w:rsidR="000A7BFE" w:rsidRPr="00C40DDA">
        <w:rPr>
          <w:rFonts w:ascii="Baskerville Old Face" w:hAnsi="Baskerville Old Face" w:cs="Times New Roman"/>
        </w:rPr>
        <w:t>(Gilbert et al. 1990</w:t>
      </w:r>
      <w:r w:rsidR="00F053E3" w:rsidRPr="00C40DDA">
        <w:rPr>
          <w:rFonts w:ascii="Baskerville Old Face" w:hAnsi="Baskerville Old Face" w:cs="Times New Roman"/>
        </w:rPr>
        <w:t>:</w:t>
      </w:r>
      <w:r w:rsidR="000A7BFE" w:rsidRPr="00C40DDA">
        <w:rPr>
          <w:rFonts w:ascii="Baskerville Old Face" w:hAnsi="Baskerville Old Face" w:cs="Times New Roman"/>
        </w:rPr>
        <w:t xml:space="preserve"> 610</w:t>
      </w:r>
      <w:r w:rsidR="005667AB" w:rsidRPr="00C40DDA">
        <w:rPr>
          <w:rFonts w:ascii="Baskerville Old Face" w:hAnsi="Baskerville Old Face" w:cs="Times New Roman"/>
        </w:rPr>
        <w:t>; see Gilbert et al. 1993</w:t>
      </w:r>
      <w:r w:rsidR="000A7BFE" w:rsidRPr="00C40DDA">
        <w:rPr>
          <w:rFonts w:ascii="Baskerville Old Face" w:hAnsi="Baskerville Old Face" w:cs="Times New Roman"/>
        </w:rPr>
        <w:t xml:space="preserve">). </w:t>
      </w:r>
      <w:r w:rsidR="00805536" w:rsidRPr="00C40DDA">
        <w:rPr>
          <w:rFonts w:ascii="Baskerville Old Face" w:hAnsi="Baskerville Old Face" w:cs="Times New Roman"/>
        </w:rPr>
        <w:t>B</w:t>
      </w:r>
      <w:r w:rsidR="000A7BFE" w:rsidRPr="00C40DDA">
        <w:rPr>
          <w:rFonts w:ascii="Baskerville Old Face" w:hAnsi="Baskerville Old Face" w:cs="Times New Roman"/>
        </w:rPr>
        <w:t>ecause having</w:t>
      </w:r>
      <w:r w:rsidR="005C7348" w:rsidRPr="00C40DDA">
        <w:rPr>
          <w:rFonts w:ascii="Baskerville Old Face" w:hAnsi="Baskerville Old Face" w:cs="Times New Roman"/>
        </w:rPr>
        <w:t xml:space="preserve"> your</w:t>
      </w:r>
      <w:r w:rsidR="000A7BFE" w:rsidRPr="00C40DDA">
        <w:rPr>
          <w:rFonts w:ascii="Baskerville Old Face" w:hAnsi="Baskerville Old Face" w:cs="Times New Roman"/>
        </w:rPr>
        <w:t xml:space="preserve"> CCS participating in the formation of perceptual beliefs would be evolutionarily disadvantageous,</w:t>
      </w:r>
      <w:r w:rsidR="00D30D8D" w:rsidRPr="00C40DDA">
        <w:rPr>
          <w:rFonts w:ascii="Baskerville Old Face" w:hAnsi="Baskerville Old Face" w:cs="Times New Roman"/>
        </w:rPr>
        <w:t xml:space="preserve"> </w:t>
      </w:r>
      <w:r w:rsidR="0010483A" w:rsidRPr="00C40DDA">
        <w:rPr>
          <w:rFonts w:ascii="Baskerville Old Face" w:hAnsi="Baskerville Old Face" w:cs="Times New Roman"/>
        </w:rPr>
        <w:t>its</w:t>
      </w:r>
      <w:r w:rsidR="000A7BFE" w:rsidRPr="00C40DDA">
        <w:rPr>
          <w:rFonts w:ascii="Baskerville Old Face" w:hAnsi="Baskerville Old Face" w:cs="Times New Roman"/>
        </w:rPr>
        <w:t xml:space="preserve"> work is not integral to the formation of perceptual beliefs. </w:t>
      </w:r>
      <w:r w:rsidR="00340BA0" w:rsidRPr="00C40DDA">
        <w:rPr>
          <w:rFonts w:ascii="Baskerville Old Face" w:hAnsi="Baskerville Old Face" w:cs="Times New Roman"/>
        </w:rPr>
        <w:t xml:space="preserve">What monitors this process is our UCS. </w:t>
      </w:r>
      <w:r w:rsidR="00DD353E" w:rsidRPr="00C40DDA">
        <w:rPr>
          <w:rFonts w:ascii="Baskerville Old Face" w:hAnsi="Baskerville Old Face" w:cs="Times New Roman"/>
        </w:rPr>
        <w:t>Therefore</w:t>
      </w:r>
      <w:r w:rsidR="007F64ED" w:rsidRPr="00C40DDA">
        <w:rPr>
          <w:rFonts w:ascii="Baskerville Old Face" w:hAnsi="Baskerville Old Face" w:cs="Times New Roman"/>
        </w:rPr>
        <w:t xml:space="preserve">, Peter’s </w:t>
      </w:r>
      <w:r w:rsidR="007D303B" w:rsidRPr="00C40DDA">
        <w:rPr>
          <w:rFonts w:ascii="Baskerville Old Face" w:hAnsi="Baskerville Old Face" w:cs="Times New Roman"/>
        </w:rPr>
        <w:t xml:space="preserve">delusional </w:t>
      </w:r>
      <w:r w:rsidR="007F64ED" w:rsidRPr="00C40DDA">
        <w:rPr>
          <w:rFonts w:ascii="Baskerville Old Face" w:hAnsi="Baskerville Old Face" w:cs="Times New Roman"/>
        </w:rPr>
        <w:t xml:space="preserve">thought may count as a belief. </w:t>
      </w:r>
    </w:p>
    <w:p w:rsidR="000A7BFE" w:rsidRPr="00C40DDA" w:rsidRDefault="000A7BFE"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 xml:space="preserve">This concludes the </w:t>
      </w:r>
      <w:r w:rsidR="006C61B6" w:rsidRPr="00C40DDA">
        <w:rPr>
          <w:rFonts w:ascii="Baskerville Old Face" w:hAnsi="Baskerville Old Face" w:cs="Times New Roman"/>
        </w:rPr>
        <w:t>first</w:t>
      </w:r>
      <w:r w:rsidRPr="00C40DDA">
        <w:rPr>
          <w:rFonts w:ascii="Baskerville Old Face" w:hAnsi="Baskerville Old Face" w:cs="Times New Roman"/>
        </w:rPr>
        <w:t xml:space="preserve"> stage of </w:t>
      </w:r>
      <w:r w:rsidR="00DC0BBB" w:rsidRPr="00C40DDA">
        <w:rPr>
          <w:rFonts w:ascii="Baskerville Old Face" w:hAnsi="Baskerville Old Face" w:cs="Times New Roman"/>
        </w:rPr>
        <w:t xml:space="preserve">the </w:t>
      </w:r>
      <w:r w:rsidRPr="00C40DDA">
        <w:rPr>
          <w:rFonts w:ascii="Baskerville Old Face" w:hAnsi="Baskerville Old Face" w:cs="Times New Roman"/>
        </w:rPr>
        <w:t xml:space="preserve">argument that Peter’s </w:t>
      </w:r>
      <w:r w:rsidR="00F304A3" w:rsidRPr="00C40DDA">
        <w:rPr>
          <w:rFonts w:ascii="Baskerville Old Face" w:hAnsi="Baskerville Old Face" w:cs="Times New Roman"/>
        </w:rPr>
        <w:t>delusion</w:t>
      </w:r>
      <w:r w:rsidRPr="00C40DDA">
        <w:rPr>
          <w:rFonts w:ascii="Baskerville Old Face" w:hAnsi="Baskerville Old Face" w:cs="Times New Roman"/>
        </w:rPr>
        <w:t xml:space="preserve"> is a fully-fledged belief.</w:t>
      </w:r>
      <w:r w:rsidR="00976DD9" w:rsidRPr="00C40DDA">
        <w:rPr>
          <w:rFonts w:ascii="Baskerville Old Face" w:hAnsi="Baskerville Old Face" w:cs="Times New Roman"/>
        </w:rPr>
        <w:t xml:space="preserve"> </w:t>
      </w:r>
      <w:r w:rsidRPr="00C40DDA">
        <w:rPr>
          <w:rFonts w:ascii="Baskerville Old Face" w:hAnsi="Baskerville Old Face" w:cs="Times New Roman"/>
        </w:rPr>
        <w:t>I</w:t>
      </w:r>
      <w:r w:rsidR="001E2DD1" w:rsidRPr="00C40DDA">
        <w:rPr>
          <w:rFonts w:ascii="Baskerville Old Face" w:hAnsi="Baskerville Old Face" w:cs="Times New Roman"/>
        </w:rPr>
        <w:t xml:space="preserve"> defended </w:t>
      </w:r>
      <w:r w:rsidR="00307569" w:rsidRPr="00C40DDA">
        <w:rPr>
          <w:rFonts w:ascii="Baskerville Old Face" w:hAnsi="Baskerville Old Face" w:cs="Times New Roman"/>
        </w:rPr>
        <w:t xml:space="preserve">this </w:t>
      </w:r>
      <w:r w:rsidRPr="00C40DDA">
        <w:rPr>
          <w:rFonts w:ascii="Baskerville Old Face" w:hAnsi="Baskerville Old Face" w:cs="Times New Roman"/>
        </w:rPr>
        <w:t xml:space="preserve">view in </w:t>
      </w:r>
      <w:r w:rsidR="00D4159B" w:rsidRPr="00C40DDA">
        <w:rPr>
          <w:rFonts w:ascii="Baskerville Old Face" w:hAnsi="Baskerville Old Face" w:cs="Times New Roman"/>
        </w:rPr>
        <w:t xml:space="preserve">two </w:t>
      </w:r>
      <w:r w:rsidRPr="00C40DDA">
        <w:rPr>
          <w:rFonts w:ascii="Baskerville Old Face" w:hAnsi="Baskerville Old Face" w:cs="Times New Roman"/>
        </w:rPr>
        <w:t>steps. In the first step, I argued that Peter’s mental state was truth-directed and truth-regulated sub-personally</w:t>
      </w:r>
      <w:r w:rsidR="001E2DD1" w:rsidRPr="00C40DDA">
        <w:rPr>
          <w:rFonts w:ascii="Baskerville Old Face" w:hAnsi="Baskerville Old Face" w:cs="Times New Roman"/>
        </w:rPr>
        <w:t xml:space="preserve"> and thus formed in the way beliefs are formed</w:t>
      </w:r>
      <w:r w:rsidR="00586CA9" w:rsidRPr="00C40DDA">
        <w:rPr>
          <w:rFonts w:ascii="Baskerville Old Face" w:hAnsi="Baskerville Old Face" w:cs="Times New Roman"/>
        </w:rPr>
        <w:t>. In t</w:t>
      </w:r>
      <w:r w:rsidRPr="00C40DDA">
        <w:rPr>
          <w:rFonts w:ascii="Baskerville Old Face" w:hAnsi="Baskerville Old Face" w:cs="Times New Roman"/>
        </w:rPr>
        <w:t>he second step</w:t>
      </w:r>
      <w:r w:rsidR="00586CA9" w:rsidRPr="00C40DDA">
        <w:rPr>
          <w:rFonts w:ascii="Baskerville Old Face" w:hAnsi="Baskerville Old Face" w:cs="Times New Roman"/>
        </w:rPr>
        <w:t>,</w:t>
      </w:r>
      <w:r w:rsidRPr="00C40DDA">
        <w:rPr>
          <w:rFonts w:ascii="Baskerville Old Face" w:hAnsi="Baskerville Old Face" w:cs="Times New Roman"/>
        </w:rPr>
        <w:t xml:space="preserve"> </w:t>
      </w:r>
      <w:r w:rsidR="00854495" w:rsidRPr="00C40DDA">
        <w:rPr>
          <w:rFonts w:ascii="Baskerville Old Face" w:hAnsi="Baskerville Old Face" w:cs="Times New Roman"/>
        </w:rPr>
        <w:t>I argued</w:t>
      </w:r>
      <w:r w:rsidRPr="00C40DDA">
        <w:rPr>
          <w:rFonts w:ascii="Baskerville Old Face" w:hAnsi="Baskerville Old Face" w:cs="Times New Roman"/>
        </w:rPr>
        <w:t xml:space="preserve"> that UCS was not impaired</w:t>
      </w:r>
      <w:r w:rsidR="0096188B" w:rsidRPr="00C40DDA">
        <w:rPr>
          <w:rFonts w:ascii="Baskerville Old Face" w:hAnsi="Baskerville Old Face" w:cs="Times New Roman"/>
        </w:rPr>
        <w:t xml:space="preserve">, </w:t>
      </w:r>
      <w:r w:rsidR="00586CA9" w:rsidRPr="00C40DDA">
        <w:rPr>
          <w:rFonts w:ascii="Baskerville Old Face" w:hAnsi="Baskerville Old Face" w:cs="Times New Roman"/>
        </w:rPr>
        <w:t xml:space="preserve">that </w:t>
      </w:r>
      <w:r w:rsidR="0096188B" w:rsidRPr="00C40DDA">
        <w:rPr>
          <w:rFonts w:ascii="Baskerville Old Face" w:hAnsi="Baskerville Old Face" w:cs="Times New Roman"/>
        </w:rPr>
        <w:t>it passed the thought because it was consistent with</w:t>
      </w:r>
      <w:r w:rsidR="0096188B" w:rsidRPr="00C40DDA">
        <w:rPr>
          <w:rFonts w:ascii="Baskerville Old Face" w:hAnsi="Baskerville Old Face" w:cs="Times New Roman"/>
          <w:iCs/>
        </w:rPr>
        <w:t xml:space="preserve"> the perceptive input</w:t>
      </w:r>
      <w:r w:rsidRPr="00C40DDA">
        <w:rPr>
          <w:rFonts w:ascii="Baskerville Old Face" w:hAnsi="Baskerville Old Face" w:cs="Times New Roman"/>
        </w:rPr>
        <w:t xml:space="preserve"> (the first concern resolved)</w:t>
      </w:r>
      <w:r w:rsidR="0096188B" w:rsidRPr="00C40DDA">
        <w:rPr>
          <w:rFonts w:ascii="Baskerville Old Face" w:hAnsi="Baskerville Old Face" w:cs="Times New Roman"/>
        </w:rPr>
        <w:t>,</w:t>
      </w:r>
      <w:r w:rsidRPr="00C40DDA">
        <w:rPr>
          <w:rFonts w:ascii="Baskerville Old Face" w:hAnsi="Baskerville Old Face" w:cs="Times New Roman"/>
        </w:rPr>
        <w:t xml:space="preserve"> and that CCS need not participate in the formation of perceptual beliefs (the second concern resolved). </w:t>
      </w:r>
    </w:p>
    <w:p w:rsidR="000A7BFE" w:rsidRPr="00C40DDA" w:rsidRDefault="0055410C"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 xml:space="preserve">In </w:t>
      </w:r>
      <w:r w:rsidR="00DD4CB0" w:rsidRPr="00C40DDA">
        <w:rPr>
          <w:rFonts w:ascii="Baskerville Old Face" w:hAnsi="Baskerville Old Face" w:cs="Times New Roman"/>
        </w:rPr>
        <w:t>the second stage</w:t>
      </w:r>
      <w:r w:rsidR="000A7BFE" w:rsidRPr="00C40DDA">
        <w:rPr>
          <w:rFonts w:ascii="Baskerville Old Face" w:hAnsi="Baskerville Old Face" w:cs="Times New Roman"/>
        </w:rPr>
        <w:t xml:space="preserve">, I </w:t>
      </w:r>
      <w:r w:rsidR="00566D62" w:rsidRPr="00C40DDA">
        <w:rPr>
          <w:rFonts w:ascii="Baskerville Old Face" w:hAnsi="Baskerville Old Face" w:cs="Times New Roman"/>
        </w:rPr>
        <w:t xml:space="preserve">will </w:t>
      </w:r>
      <w:r w:rsidR="000A7BFE" w:rsidRPr="00C40DDA">
        <w:rPr>
          <w:rFonts w:ascii="Baskerville Old Face" w:hAnsi="Baskerville Old Face" w:cs="Times New Roman"/>
        </w:rPr>
        <w:t xml:space="preserve">address the third significant concern, according to which the belief was quickly abandoned </w:t>
      </w:r>
      <w:proofErr w:type="gramStart"/>
      <w:r w:rsidR="000A7BFE" w:rsidRPr="00C40DDA">
        <w:rPr>
          <w:rFonts w:ascii="Baskerville Old Face" w:hAnsi="Baskerville Old Face" w:cs="Times New Roman"/>
        </w:rPr>
        <w:t>as a result</w:t>
      </w:r>
      <w:proofErr w:type="gramEnd"/>
      <w:r w:rsidR="000A7BFE" w:rsidRPr="00C40DDA">
        <w:rPr>
          <w:rFonts w:ascii="Baskerville Old Face" w:hAnsi="Baskerville Old Face" w:cs="Times New Roman"/>
        </w:rPr>
        <w:t xml:space="preserve"> of Peter </w:t>
      </w:r>
      <w:r w:rsidR="00931CC6" w:rsidRPr="00C40DDA">
        <w:rPr>
          <w:rFonts w:ascii="Baskerville Old Face" w:hAnsi="Baskerville Old Face" w:cs="Times New Roman"/>
        </w:rPr>
        <w:t>‘</w:t>
      </w:r>
      <w:r w:rsidR="000A7BFE" w:rsidRPr="00C40DDA">
        <w:rPr>
          <w:rFonts w:ascii="Baskerville Old Face" w:hAnsi="Baskerville Old Face" w:cs="Times New Roman"/>
        </w:rPr>
        <w:t>working it out</w:t>
      </w:r>
      <w:r w:rsidR="00931CC6" w:rsidRPr="00C40DDA">
        <w:rPr>
          <w:rFonts w:ascii="Baskerville Old Face" w:hAnsi="Baskerville Old Face" w:cs="Times New Roman"/>
        </w:rPr>
        <w:t>’</w:t>
      </w:r>
      <w:r w:rsidR="000A7BFE" w:rsidRPr="00C40DDA">
        <w:rPr>
          <w:rFonts w:ascii="Baskerville Old Face" w:hAnsi="Baskerville Old Face" w:cs="Times New Roman"/>
        </w:rPr>
        <w:t xml:space="preserve"> that the lady is Mary. </w:t>
      </w:r>
      <w:r w:rsidR="000A7BFE" w:rsidRPr="00C40DDA">
        <w:rPr>
          <w:rFonts w:ascii="Baskerville Old Face" w:hAnsi="Baskerville Old Face" w:cs="Times New Roman"/>
          <w:iCs/>
        </w:rPr>
        <w:t xml:space="preserve">I will not deny that Peter </w:t>
      </w:r>
      <w:r w:rsidR="00FA1732" w:rsidRPr="00C40DDA">
        <w:rPr>
          <w:rFonts w:ascii="Baskerville Old Face" w:hAnsi="Baskerville Old Face" w:cs="Times New Roman"/>
          <w:iCs/>
        </w:rPr>
        <w:t>may</w:t>
      </w:r>
      <w:r w:rsidR="000A7BFE" w:rsidRPr="00C40DDA">
        <w:rPr>
          <w:rFonts w:ascii="Baskerville Old Face" w:hAnsi="Baskerville Old Face" w:cs="Times New Roman"/>
          <w:iCs/>
        </w:rPr>
        <w:t xml:space="preserve"> </w:t>
      </w:r>
      <w:r w:rsidR="000A7BFE" w:rsidRPr="00C40DDA">
        <w:rPr>
          <w:rFonts w:ascii="Baskerville Old Face" w:hAnsi="Baskerville Old Face" w:cs="Times New Roman"/>
        </w:rPr>
        <w:t>eventually</w:t>
      </w:r>
      <w:r w:rsidR="000A7BFE" w:rsidRPr="00C40DDA">
        <w:rPr>
          <w:rFonts w:ascii="Baskerville Old Face" w:hAnsi="Baskerville Old Face" w:cs="Times New Roman"/>
          <w:iCs/>
        </w:rPr>
        <w:t xml:space="preserve"> abandon his delusion, nor that he may occasionally fluctuate between believing that </w:t>
      </w:r>
      <w:r w:rsidR="0033398A" w:rsidRPr="00C40DDA">
        <w:rPr>
          <w:rFonts w:ascii="Baskerville Old Face" w:hAnsi="Baskerville Old Face" w:cs="Times New Roman"/>
          <w:i/>
          <w:iCs/>
        </w:rPr>
        <w:t>p</w:t>
      </w:r>
      <w:r w:rsidR="000A7BFE" w:rsidRPr="00C40DDA">
        <w:rPr>
          <w:rFonts w:ascii="Baskerville Old Face" w:hAnsi="Baskerville Old Face" w:cs="Times New Roman"/>
          <w:iCs/>
        </w:rPr>
        <w:t xml:space="preserve"> and that </w:t>
      </w:r>
      <w:r w:rsidR="00F13B4A" w:rsidRPr="00C40DDA">
        <w:rPr>
          <w:rFonts w:ascii="Baskerville Old Face" w:hAnsi="Baskerville Old Face" w:cs="Times New Roman"/>
        </w:rPr>
        <w:t>not-</w:t>
      </w:r>
      <w:r w:rsidR="0033398A" w:rsidRPr="00C40DDA">
        <w:rPr>
          <w:rFonts w:ascii="Baskerville Old Face" w:hAnsi="Baskerville Old Face" w:cs="Times New Roman"/>
          <w:i/>
        </w:rPr>
        <w:t>p</w:t>
      </w:r>
      <w:r w:rsidR="000A7BFE" w:rsidRPr="00C40DDA">
        <w:rPr>
          <w:rFonts w:ascii="Baskerville Old Face" w:hAnsi="Baskerville Old Face" w:cs="Times New Roman"/>
          <w:iCs/>
        </w:rPr>
        <w:t xml:space="preserve">; </w:t>
      </w:r>
      <w:r w:rsidR="005753F9" w:rsidRPr="00C40DDA">
        <w:rPr>
          <w:rFonts w:ascii="Baskerville Old Face" w:hAnsi="Baskerville Old Face" w:cs="Times New Roman"/>
          <w:iCs/>
        </w:rPr>
        <w:t>rather</w:t>
      </w:r>
      <w:r w:rsidR="000A7BFE" w:rsidRPr="00C40DDA">
        <w:rPr>
          <w:rFonts w:ascii="Baskerville Old Face" w:hAnsi="Baskerville Old Face" w:cs="Times New Roman"/>
          <w:iCs/>
        </w:rPr>
        <w:t xml:space="preserve">, </w:t>
      </w:r>
      <w:r w:rsidR="00F053E3" w:rsidRPr="00C40DDA">
        <w:rPr>
          <w:rFonts w:ascii="Baskerville Old Face" w:hAnsi="Baskerville Old Face" w:cs="Times New Roman"/>
          <w:iCs/>
        </w:rPr>
        <w:t xml:space="preserve">following </w:t>
      </w:r>
      <w:r w:rsidR="006B1D66">
        <w:rPr>
          <w:rFonts w:ascii="Baskerville Old Face" w:hAnsi="Baskerville Old Face" w:cs="Times New Roman"/>
          <w:iCs/>
        </w:rPr>
        <w:t xml:space="preserve">my earlier </w:t>
      </w:r>
      <w:r w:rsidR="00357DE5" w:rsidRPr="00C40DDA">
        <w:rPr>
          <w:rFonts w:ascii="Baskerville Old Face" w:hAnsi="Baskerville Old Face" w:cs="Times New Roman"/>
        </w:rPr>
        <w:t>account of the relevant CCS failure</w:t>
      </w:r>
      <w:r w:rsidR="006B1D66">
        <w:rPr>
          <w:rFonts w:ascii="Baskerville Old Face" w:hAnsi="Baskerville Old Face" w:cs="Times New Roman"/>
        </w:rPr>
        <w:t xml:space="preserve"> </w:t>
      </w:r>
      <w:r w:rsidR="006B1D66">
        <w:rPr>
          <w:rFonts w:ascii="Baskerville Old Face" w:hAnsi="Baskerville Old Face" w:cs="Times New Roman"/>
          <w:iCs/>
        </w:rPr>
        <w:t>(</w:t>
      </w:r>
      <w:r w:rsidR="006B1D66" w:rsidRPr="00C40DDA">
        <w:rPr>
          <w:rFonts w:ascii="Baskerville Old Face" w:hAnsi="Baskerville Old Face" w:cs="Times New Roman"/>
        </w:rPr>
        <w:t>Krsti</w:t>
      </w:r>
      <w:r w:rsidR="006B1D66" w:rsidRPr="00C40DDA">
        <w:rPr>
          <w:rFonts w:cs="Times New Roman"/>
        </w:rPr>
        <w:t>ć</w:t>
      </w:r>
      <w:r w:rsidR="006B1D66">
        <w:rPr>
          <w:rFonts w:cs="Times New Roman"/>
        </w:rPr>
        <w:t xml:space="preserve"> </w:t>
      </w:r>
      <w:r w:rsidR="006B1D66" w:rsidRPr="00C40DDA">
        <w:rPr>
          <w:rFonts w:ascii="Baskerville Old Face" w:hAnsi="Baskerville Old Face" w:cs="Times New Roman"/>
        </w:rPr>
        <w:t>2020)</w:t>
      </w:r>
      <w:r w:rsidR="00F053E3" w:rsidRPr="00C40DDA">
        <w:rPr>
          <w:rFonts w:ascii="Baskerville Old Face" w:hAnsi="Baskerville Old Face" w:cs="Times New Roman"/>
          <w:iCs/>
        </w:rPr>
        <w:t xml:space="preserve">, </w:t>
      </w:r>
      <w:r w:rsidR="000A7BFE" w:rsidRPr="00C40DDA">
        <w:rPr>
          <w:rFonts w:ascii="Baskerville Old Face" w:hAnsi="Baskerville Old Face" w:cs="Times New Roman"/>
          <w:iCs/>
        </w:rPr>
        <w:t xml:space="preserve">I will maintain that </w:t>
      </w:r>
      <w:r w:rsidR="00F13B4A" w:rsidRPr="00C40DDA">
        <w:rPr>
          <w:rFonts w:ascii="Baskerville Old Face" w:hAnsi="Baskerville Old Face" w:cs="Times New Roman"/>
          <w:iCs/>
        </w:rPr>
        <w:t>judging</w:t>
      </w:r>
      <w:r w:rsidR="000A7BFE" w:rsidRPr="00C40DDA">
        <w:rPr>
          <w:rFonts w:ascii="Baskerville Old Face" w:hAnsi="Baskerville Old Face" w:cs="Times New Roman"/>
          <w:iCs/>
        </w:rPr>
        <w:t xml:space="preserve"> that </w:t>
      </w:r>
      <w:r w:rsidR="00F13B4A" w:rsidRPr="00C40DDA">
        <w:rPr>
          <w:rFonts w:ascii="Baskerville Old Face" w:hAnsi="Baskerville Old Face" w:cs="Times New Roman"/>
          <w:i/>
          <w:iCs/>
        </w:rPr>
        <w:t>p</w:t>
      </w:r>
      <w:r w:rsidR="00F13B4A" w:rsidRPr="00C40DDA">
        <w:rPr>
          <w:rFonts w:ascii="Baskerville Old Face" w:hAnsi="Baskerville Old Face" w:cs="Times New Roman"/>
          <w:iCs/>
        </w:rPr>
        <w:t xml:space="preserve"> (Mary)</w:t>
      </w:r>
      <w:r w:rsidR="002D3880" w:rsidRPr="00C40DDA">
        <w:rPr>
          <w:rFonts w:ascii="Baskerville Old Face" w:hAnsi="Baskerville Old Face" w:cs="Times New Roman"/>
          <w:iCs/>
        </w:rPr>
        <w:t xml:space="preserve"> </w:t>
      </w:r>
      <w:r w:rsidR="006A5DC4" w:rsidRPr="00C40DDA">
        <w:rPr>
          <w:rFonts w:ascii="Baskerville Old Face" w:hAnsi="Baskerville Old Face" w:cs="Times New Roman"/>
          <w:iCs/>
        </w:rPr>
        <w:t>does not entail that the</w:t>
      </w:r>
      <w:r w:rsidR="000A7BFE" w:rsidRPr="00C40DDA">
        <w:rPr>
          <w:rFonts w:ascii="Baskerville Old Face" w:hAnsi="Baskerville Old Face" w:cs="Times New Roman"/>
          <w:iCs/>
        </w:rPr>
        <w:t xml:space="preserve"> belief that </w:t>
      </w:r>
      <w:r w:rsidR="00F13B4A" w:rsidRPr="00C40DDA">
        <w:rPr>
          <w:rFonts w:ascii="Baskerville Old Face" w:hAnsi="Baskerville Old Face" w:cs="Times New Roman"/>
        </w:rPr>
        <w:t>not-</w:t>
      </w:r>
      <w:r w:rsidR="00F13B4A" w:rsidRPr="00C40DDA">
        <w:rPr>
          <w:rFonts w:ascii="Baskerville Old Face" w:hAnsi="Baskerville Old Face" w:cs="Times New Roman"/>
          <w:i/>
        </w:rPr>
        <w:t>p</w:t>
      </w:r>
      <w:r w:rsidR="004F734E" w:rsidRPr="00C40DDA">
        <w:rPr>
          <w:rFonts w:ascii="Baskerville Old Face" w:hAnsi="Baskerville Old Face" w:cs="Times New Roman"/>
        </w:rPr>
        <w:t xml:space="preserve"> </w:t>
      </w:r>
      <w:r w:rsidR="006A5DC4" w:rsidRPr="00C40DDA">
        <w:rPr>
          <w:rFonts w:ascii="Baskerville Old Face" w:hAnsi="Baskerville Old Face" w:cs="Times New Roman"/>
          <w:iCs/>
        </w:rPr>
        <w:t>will be</w:t>
      </w:r>
      <w:r w:rsidR="000A7BFE" w:rsidRPr="00C40DDA">
        <w:rPr>
          <w:rFonts w:ascii="Baskerville Old Face" w:hAnsi="Baskerville Old Face" w:cs="Times New Roman"/>
          <w:iCs/>
        </w:rPr>
        <w:t xml:space="preserve"> abandoned </w:t>
      </w:r>
      <w:r w:rsidR="00F15135" w:rsidRPr="00C40DDA">
        <w:rPr>
          <w:rFonts w:ascii="Baskerville Old Face" w:hAnsi="Baskerville Old Face" w:cs="Times New Roman"/>
          <w:iCs/>
        </w:rPr>
        <w:t>immediately</w:t>
      </w:r>
      <w:r w:rsidR="00D4583E" w:rsidRPr="00C40DDA">
        <w:rPr>
          <w:rFonts w:ascii="Baskerville Old Face" w:hAnsi="Baskerville Old Face" w:cs="Times New Roman"/>
        </w:rPr>
        <w:t>.</w:t>
      </w:r>
      <w:r w:rsidR="004D2E25" w:rsidRPr="00C40DDA">
        <w:rPr>
          <w:rFonts w:ascii="Baskerville Old Face" w:hAnsi="Baskerville Old Face" w:cs="Times New Roman"/>
        </w:rPr>
        <w:t xml:space="preserve"> </w:t>
      </w:r>
      <w:r w:rsidR="00336DDB" w:rsidRPr="00C40DDA">
        <w:rPr>
          <w:rFonts w:ascii="Baskerville Old Face" w:hAnsi="Baskerville Old Face" w:cs="Times New Roman"/>
        </w:rPr>
        <w:t xml:space="preserve">I </w:t>
      </w:r>
      <w:r w:rsidR="004D2E25" w:rsidRPr="00C40DDA">
        <w:rPr>
          <w:rFonts w:ascii="Baskerville Old Face" w:hAnsi="Baskerville Old Face" w:cs="Times New Roman"/>
        </w:rPr>
        <w:t xml:space="preserve">will </w:t>
      </w:r>
      <w:r w:rsidR="00336DDB" w:rsidRPr="00C40DDA">
        <w:rPr>
          <w:rFonts w:ascii="Baskerville Old Face" w:hAnsi="Baskerville Old Face" w:cs="Times New Roman"/>
        </w:rPr>
        <w:t xml:space="preserve">conclude that </w:t>
      </w:r>
      <w:r w:rsidR="00C700A2" w:rsidRPr="00C40DDA">
        <w:rPr>
          <w:rFonts w:ascii="Baskerville Old Face" w:hAnsi="Baskerville Old Face" w:cs="Times New Roman"/>
        </w:rPr>
        <w:t xml:space="preserve">Peter believes only that the </w:t>
      </w:r>
      <w:proofErr w:type="gramStart"/>
      <w:r w:rsidR="00C700A2" w:rsidRPr="00C40DDA">
        <w:rPr>
          <w:rFonts w:ascii="Baskerville Old Face" w:hAnsi="Baskerville Old Face" w:cs="Times New Roman"/>
        </w:rPr>
        <w:t>lady</w:t>
      </w:r>
      <w:proofErr w:type="gramEnd"/>
      <w:r w:rsidR="00C700A2" w:rsidRPr="00C40DDA">
        <w:rPr>
          <w:rFonts w:ascii="Baskerville Old Face" w:hAnsi="Baskerville Old Face" w:cs="Times New Roman"/>
        </w:rPr>
        <w:t xml:space="preserve"> is not Mary</w:t>
      </w:r>
      <w:r w:rsidR="00BE6A7C" w:rsidRPr="00C40DDA">
        <w:rPr>
          <w:rFonts w:ascii="Baskerville Old Face" w:hAnsi="Baskerville Old Face" w:cs="Times New Roman"/>
        </w:rPr>
        <w:t xml:space="preserve"> and </w:t>
      </w:r>
      <w:r w:rsidR="00A22D45" w:rsidRPr="00C40DDA">
        <w:rPr>
          <w:rFonts w:ascii="Baskerville Old Face" w:hAnsi="Baskerville Old Face" w:cs="Times New Roman"/>
        </w:rPr>
        <w:t xml:space="preserve">that </w:t>
      </w:r>
      <w:r w:rsidR="00BE6A7C" w:rsidRPr="00C40DDA">
        <w:rPr>
          <w:rFonts w:ascii="Baskerville Old Face" w:hAnsi="Baskerville Old Face" w:cs="Times New Roman"/>
        </w:rPr>
        <w:t xml:space="preserve">this belief is conscious and </w:t>
      </w:r>
      <w:r w:rsidR="00BE6A7C" w:rsidRPr="00C40DDA">
        <w:rPr>
          <w:rFonts w:ascii="Baskerville Old Face" w:hAnsi="Baskerville Old Face" w:cs="Times New Roman"/>
          <w:i/>
        </w:rPr>
        <w:t>de dicto</w:t>
      </w:r>
      <w:r w:rsidR="00C700A2" w:rsidRPr="00C40DDA">
        <w:rPr>
          <w:rFonts w:ascii="Baskerville Old Face" w:hAnsi="Baskerville Old Face" w:cs="Times New Roman"/>
        </w:rPr>
        <w:t>.</w:t>
      </w:r>
      <w:r w:rsidR="008805A5" w:rsidRPr="00C40DDA">
        <w:rPr>
          <w:rFonts w:ascii="Baskerville Old Face" w:hAnsi="Baskerville Old Face" w:cs="Times New Roman"/>
        </w:rPr>
        <w:t xml:space="preserve"> </w:t>
      </w:r>
    </w:p>
    <w:p w:rsidR="000A7BFE" w:rsidRPr="00C40DDA" w:rsidRDefault="004215D8" w:rsidP="00413B34">
      <w:pPr>
        <w:pStyle w:val="Heading3"/>
        <w:spacing w:line="480" w:lineRule="auto"/>
        <w:jc w:val="center"/>
        <w:rPr>
          <w:rFonts w:ascii="Baskerville Old Face" w:hAnsi="Baskerville Old Face" w:cs="Times New Roman"/>
          <w:b w:val="0"/>
          <w:color w:val="auto"/>
        </w:rPr>
      </w:pPr>
      <w:bookmarkStart w:id="6" w:name="_Toc502689945"/>
      <w:r w:rsidRPr="00C40DDA">
        <w:rPr>
          <w:rFonts w:ascii="Baskerville Old Face" w:hAnsi="Baskerville Old Face" w:cs="Times New Roman"/>
          <w:b w:val="0"/>
          <w:color w:val="auto"/>
        </w:rPr>
        <w:t>2</w:t>
      </w:r>
      <w:r w:rsidR="006E2A73" w:rsidRPr="00C40DDA">
        <w:rPr>
          <w:rFonts w:ascii="Baskerville Old Face" w:hAnsi="Baskerville Old Face" w:cs="Times New Roman"/>
          <w:b w:val="0"/>
          <w:color w:val="auto"/>
        </w:rPr>
        <w:t>.</w:t>
      </w:r>
      <w:r w:rsidR="00492E1A" w:rsidRPr="00C40DDA">
        <w:rPr>
          <w:rFonts w:ascii="Baskerville Old Face" w:hAnsi="Baskerville Old Face" w:cs="Times New Roman"/>
          <w:b w:val="0"/>
          <w:color w:val="auto"/>
        </w:rPr>
        <w:t>2.</w:t>
      </w:r>
      <w:r w:rsidR="00706704" w:rsidRPr="00C40DDA">
        <w:rPr>
          <w:rFonts w:ascii="Baskerville Old Face" w:hAnsi="Baskerville Old Face" w:cs="Times New Roman"/>
          <w:b w:val="0"/>
          <w:color w:val="auto"/>
        </w:rPr>
        <w:t>3</w:t>
      </w:r>
      <w:r w:rsidR="006E2A73" w:rsidRPr="00C40DDA">
        <w:rPr>
          <w:rFonts w:ascii="Baskerville Old Face" w:hAnsi="Baskerville Old Face" w:cs="Times New Roman"/>
          <w:b w:val="0"/>
          <w:color w:val="auto"/>
        </w:rPr>
        <w:t xml:space="preserve">. </w:t>
      </w:r>
      <w:bookmarkEnd w:id="6"/>
      <w:r w:rsidR="008766A3" w:rsidRPr="00C40DDA">
        <w:rPr>
          <w:rFonts w:ascii="Baskerville Old Face" w:hAnsi="Baskerville Old Face" w:cs="Times New Roman"/>
          <w:b w:val="0"/>
          <w:color w:val="auto"/>
        </w:rPr>
        <w:t>On</w:t>
      </w:r>
      <w:r w:rsidR="00B4421E" w:rsidRPr="00C40DDA">
        <w:rPr>
          <w:rFonts w:ascii="Baskerville Old Face" w:hAnsi="Baskerville Old Face" w:cs="Times New Roman"/>
          <w:b w:val="0"/>
          <w:color w:val="auto"/>
        </w:rPr>
        <w:t xml:space="preserve"> </w:t>
      </w:r>
      <w:r w:rsidR="008766A3" w:rsidRPr="00C40DDA">
        <w:rPr>
          <w:rFonts w:ascii="Baskerville Old Face" w:hAnsi="Baskerville Old Face" w:cs="Times New Roman"/>
          <w:b w:val="0"/>
          <w:color w:val="auto"/>
        </w:rPr>
        <w:t xml:space="preserve">Revising the </w:t>
      </w:r>
      <w:r w:rsidR="00B4421E" w:rsidRPr="00C40DDA">
        <w:rPr>
          <w:rFonts w:ascii="Baskerville Old Face" w:hAnsi="Baskerville Old Face" w:cs="Times New Roman"/>
          <w:b w:val="0"/>
          <w:color w:val="auto"/>
        </w:rPr>
        <w:t xml:space="preserve">Belief </w:t>
      </w:r>
      <w:r w:rsidR="005F6FC1" w:rsidRPr="00C40DDA">
        <w:rPr>
          <w:rFonts w:ascii="Baskerville Old Face" w:hAnsi="Baskerville Old Face" w:cs="Times New Roman"/>
          <w:b w:val="0"/>
          <w:color w:val="auto"/>
        </w:rPr>
        <w:t>Immediately</w:t>
      </w:r>
    </w:p>
    <w:p w:rsidR="00367CF5" w:rsidRPr="00C40DDA" w:rsidRDefault="00370E11" w:rsidP="004137D1">
      <w:pPr>
        <w:spacing w:after="240" w:line="480" w:lineRule="auto"/>
        <w:ind w:firstLine="284"/>
        <w:rPr>
          <w:rFonts w:ascii="Baskerville Old Face" w:hAnsi="Baskerville Old Face" w:cs="Times New Roman"/>
          <w:szCs w:val="24"/>
        </w:rPr>
      </w:pPr>
      <w:r w:rsidRPr="00C40DDA">
        <w:rPr>
          <w:rFonts w:ascii="Baskerville Old Face" w:hAnsi="Baskerville Old Face" w:cs="Times New Roman"/>
          <w:szCs w:val="24"/>
        </w:rPr>
        <w:t>S</w:t>
      </w:r>
      <w:r w:rsidR="00CB6E1C" w:rsidRPr="00C40DDA">
        <w:rPr>
          <w:rFonts w:ascii="Baskerville Old Face" w:hAnsi="Baskerville Old Face" w:cs="Times New Roman"/>
          <w:szCs w:val="24"/>
        </w:rPr>
        <w:t>ubs</w:t>
      </w:r>
      <w:r w:rsidRPr="00C40DDA">
        <w:rPr>
          <w:rFonts w:ascii="Baskerville Old Face" w:hAnsi="Baskerville Old Face" w:cs="Times New Roman"/>
          <w:szCs w:val="24"/>
        </w:rPr>
        <w:t xml:space="preserve">ection </w:t>
      </w:r>
      <w:r w:rsidR="005D58D1" w:rsidRPr="00C40DDA">
        <w:rPr>
          <w:rFonts w:ascii="Baskerville Old Face" w:hAnsi="Baskerville Old Face" w:cs="Times New Roman"/>
          <w:szCs w:val="24"/>
        </w:rPr>
        <w:t>2.</w:t>
      </w:r>
      <w:r w:rsidR="00DF336D" w:rsidRPr="00C40DDA">
        <w:rPr>
          <w:rFonts w:ascii="Baskerville Old Face" w:hAnsi="Baskerville Old Face" w:cs="Times New Roman"/>
          <w:szCs w:val="24"/>
        </w:rPr>
        <w:t>2</w:t>
      </w:r>
      <w:r w:rsidR="00CB6E1C" w:rsidRPr="00C40DDA">
        <w:rPr>
          <w:rFonts w:ascii="Baskerville Old Face" w:hAnsi="Baskerville Old Face" w:cs="Times New Roman"/>
          <w:szCs w:val="24"/>
        </w:rPr>
        <w:t>.2</w:t>
      </w:r>
      <w:r w:rsidR="00007650" w:rsidRPr="00C40DDA">
        <w:rPr>
          <w:rFonts w:ascii="Baskerville Old Face" w:hAnsi="Baskerville Old Face" w:cs="Times New Roman"/>
          <w:szCs w:val="24"/>
        </w:rPr>
        <w:t xml:space="preserve"> </w:t>
      </w:r>
      <w:r w:rsidR="000A7BFE" w:rsidRPr="00C40DDA">
        <w:rPr>
          <w:rFonts w:ascii="Baskerville Old Face" w:hAnsi="Baskerville Old Face" w:cs="Times New Roman"/>
          <w:szCs w:val="24"/>
        </w:rPr>
        <w:t>argue</w:t>
      </w:r>
      <w:r w:rsidR="00007650" w:rsidRPr="00C40DDA">
        <w:rPr>
          <w:rFonts w:ascii="Baskerville Old Face" w:hAnsi="Baskerville Old Face" w:cs="Times New Roman"/>
          <w:szCs w:val="24"/>
        </w:rPr>
        <w:t>s</w:t>
      </w:r>
      <w:r w:rsidR="000A7BFE" w:rsidRPr="00C40DDA">
        <w:rPr>
          <w:rFonts w:ascii="Baskerville Old Face" w:hAnsi="Baskerville Old Face" w:cs="Times New Roman"/>
          <w:szCs w:val="24"/>
        </w:rPr>
        <w:t xml:space="preserve"> that Peter’s delusional belief is inconsistent with some of his other beliefs but that it does not lack the relevant domain-specific consistency </w:t>
      </w:r>
      <w:r w:rsidR="00921F37" w:rsidRPr="00C40DDA">
        <w:rPr>
          <w:rFonts w:ascii="Baskerville Old Face" w:hAnsi="Baskerville Old Face" w:cs="Times New Roman"/>
          <w:szCs w:val="24"/>
        </w:rPr>
        <w:t>(</w:t>
      </w:r>
      <w:r w:rsidR="000A7BFE" w:rsidRPr="00C40DDA">
        <w:rPr>
          <w:rFonts w:ascii="Baskerville Old Face" w:hAnsi="Baskerville Old Face" w:cs="Times New Roman"/>
          <w:szCs w:val="24"/>
        </w:rPr>
        <w:t xml:space="preserve">Peter </w:t>
      </w:r>
      <w:r w:rsidR="00E57CBF" w:rsidRPr="00C40DDA">
        <w:rPr>
          <w:rFonts w:ascii="Baskerville Old Face" w:hAnsi="Baskerville Old Face" w:cs="Times New Roman"/>
          <w:szCs w:val="24"/>
        </w:rPr>
        <w:t>genuinely</w:t>
      </w:r>
      <w:r w:rsidR="000A7BFE" w:rsidRPr="00C40DDA">
        <w:rPr>
          <w:rFonts w:ascii="Baskerville Old Face" w:hAnsi="Baskerville Old Face" w:cs="Times New Roman"/>
          <w:szCs w:val="24"/>
        </w:rPr>
        <w:t xml:space="preserve"> does not perceive his wife</w:t>
      </w:r>
      <w:r w:rsidR="00921F37" w:rsidRPr="00C40DDA">
        <w:rPr>
          <w:rFonts w:ascii="Baskerville Old Face" w:hAnsi="Baskerville Old Face" w:cs="Times New Roman"/>
          <w:szCs w:val="24"/>
        </w:rPr>
        <w:t>)</w:t>
      </w:r>
      <w:r w:rsidR="000A7BFE" w:rsidRPr="00C40DDA">
        <w:rPr>
          <w:rFonts w:ascii="Baskerville Old Face" w:hAnsi="Baskerville Old Face" w:cs="Times New Roman"/>
          <w:szCs w:val="24"/>
        </w:rPr>
        <w:t xml:space="preserve"> and that</w:t>
      </w:r>
      <w:r w:rsidR="00921F37" w:rsidRPr="00C40DDA">
        <w:rPr>
          <w:rFonts w:ascii="Baskerville Old Face" w:hAnsi="Baskerville Old Face" w:cs="Times New Roman"/>
          <w:szCs w:val="24"/>
        </w:rPr>
        <w:t>,</w:t>
      </w:r>
      <w:r w:rsidR="000A7BFE" w:rsidRPr="00C40DDA">
        <w:rPr>
          <w:rFonts w:ascii="Baskerville Old Face" w:hAnsi="Baskerville Old Face" w:cs="Times New Roman"/>
          <w:szCs w:val="24"/>
        </w:rPr>
        <w:t xml:space="preserve"> therefore</w:t>
      </w:r>
      <w:r w:rsidR="00921F37" w:rsidRPr="00C40DDA">
        <w:rPr>
          <w:rFonts w:ascii="Baskerville Old Face" w:hAnsi="Baskerville Old Face" w:cs="Times New Roman"/>
          <w:szCs w:val="24"/>
        </w:rPr>
        <w:t>,</w:t>
      </w:r>
      <w:r w:rsidR="000A7BFE" w:rsidRPr="00C40DDA">
        <w:rPr>
          <w:rFonts w:ascii="Baskerville Old Face" w:hAnsi="Baskerville Old Face" w:cs="Times New Roman"/>
          <w:szCs w:val="24"/>
        </w:rPr>
        <w:t xml:space="preserve"> only </w:t>
      </w:r>
      <w:r w:rsidR="006C1A1D" w:rsidRPr="00C40DDA">
        <w:rPr>
          <w:rFonts w:ascii="Baskerville Old Face" w:hAnsi="Baskerville Old Face" w:cs="Times New Roman"/>
          <w:szCs w:val="24"/>
        </w:rPr>
        <w:t xml:space="preserve">a CCS </w:t>
      </w:r>
      <w:r w:rsidR="000A7BFE" w:rsidRPr="00C40DDA">
        <w:rPr>
          <w:rFonts w:ascii="Baskerville Old Face" w:hAnsi="Baskerville Old Face" w:cs="Times New Roman"/>
          <w:szCs w:val="24"/>
        </w:rPr>
        <w:t xml:space="preserve">failure </w:t>
      </w:r>
      <w:r w:rsidR="006C1A1D" w:rsidRPr="00C40DDA">
        <w:rPr>
          <w:rFonts w:ascii="Baskerville Old Face" w:hAnsi="Baskerville Old Face" w:cs="Times New Roman"/>
          <w:szCs w:val="24"/>
        </w:rPr>
        <w:t>is</w:t>
      </w:r>
      <w:r w:rsidR="000A7BFE" w:rsidRPr="00C40DDA">
        <w:rPr>
          <w:rFonts w:ascii="Baskerville Old Face" w:hAnsi="Baskerville Old Face" w:cs="Times New Roman"/>
          <w:szCs w:val="24"/>
        </w:rPr>
        <w:t xml:space="preserve"> necessary </w:t>
      </w:r>
      <w:r w:rsidR="00FD3675" w:rsidRPr="00C40DDA">
        <w:rPr>
          <w:rFonts w:ascii="Baskerville Old Face" w:hAnsi="Baskerville Old Face" w:cs="Times New Roman"/>
          <w:szCs w:val="24"/>
        </w:rPr>
        <w:t>for</w:t>
      </w:r>
      <w:r w:rsidR="000A7BFE" w:rsidRPr="00C40DDA">
        <w:rPr>
          <w:rFonts w:ascii="Baskerville Old Face" w:hAnsi="Baskerville Old Face" w:cs="Times New Roman"/>
          <w:szCs w:val="24"/>
        </w:rPr>
        <w:t xml:space="preserve"> </w:t>
      </w:r>
      <w:r w:rsidR="00FD3675" w:rsidRPr="00C40DDA">
        <w:rPr>
          <w:rFonts w:ascii="Baskerville Old Face" w:hAnsi="Baskerville Old Face" w:cs="Times New Roman"/>
          <w:szCs w:val="24"/>
        </w:rPr>
        <w:t>his</w:t>
      </w:r>
      <w:r w:rsidR="000A7BFE" w:rsidRPr="00C40DDA">
        <w:rPr>
          <w:rFonts w:ascii="Baskerville Old Face" w:hAnsi="Baskerville Old Face" w:cs="Times New Roman"/>
          <w:szCs w:val="24"/>
        </w:rPr>
        <w:t xml:space="preserve"> delusion</w:t>
      </w:r>
      <w:r w:rsidR="00FD3675" w:rsidRPr="00C40DDA">
        <w:rPr>
          <w:rFonts w:ascii="Baskerville Old Face" w:hAnsi="Baskerville Old Face" w:cs="Times New Roman"/>
          <w:szCs w:val="24"/>
        </w:rPr>
        <w:t xml:space="preserve"> to arise</w:t>
      </w:r>
      <w:r w:rsidR="0044780C" w:rsidRPr="00C40DDA">
        <w:rPr>
          <w:rFonts w:ascii="Baskerville Old Face" w:hAnsi="Baskerville Old Face" w:cs="Times New Roman"/>
          <w:szCs w:val="24"/>
        </w:rPr>
        <w:t xml:space="preserve"> (the second factor: impaired thought-evaluation)</w:t>
      </w:r>
      <w:r w:rsidR="000A7BFE" w:rsidRPr="00C40DDA">
        <w:rPr>
          <w:rFonts w:ascii="Baskerville Old Face" w:hAnsi="Baskerville Old Face" w:cs="Times New Roman"/>
          <w:szCs w:val="24"/>
        </w:rPr>
        <w:t xml:space="preserve">. </w:t>
      </w:r>
      <w:r w:rsidR="00E736A2" w:rsidRPr="00C40DDA">
        <w:rPr>
          <w:rFonts w:ascii="Baskerville Old Face" w:hAnsi="Baskerville Old Face" w:cs="Times New Roman"/>
          <w:szCs w:val="24"/>
        </w:rPr>
        <w:t>In t</w:t>
      </w:r>
      <w:r w:rsidR="00007650" w:rsidRPr="00C40DDA">
        <w:rPr>
          <w:rFonts w:ascii="Baskerville Old Face" w:hAnsi="Baskerville Old Face" w:cs="Times New Roman"/>
          <w:szCs w:val="24"/>
        </w:rPr>
        <w:t xml:space="preserve">his </w:t>
      </w:r>
      <w:r w:rsidR="00CB6E1C" w:rsidRPr="00C40DDA">
        <w:rPr>
          <w:rFonts w:ascii="Baskerville Old Face" w:hAnsi="Baskerville Old Face" w:cs="Times New Roman"/>
          <w:szCs w:val="24"/>
        </w:rPr>
        <w:t>sub</w:t>
      </w:r>
      <w:r w:rsidR="00007650" w:rsidRPr="00C40DDA">
        <w:rPr>
          <w:rFonts w:ascii="Baskerville Old Face" w:hAnsi="Baskerville Old Face" w:cs="Times New Roman"/>
          <w:szCs w:val="24"/>
        </w:rPr>
        <w:t>section</w:t>
      </w:r>
      <w:r w:rsidR="00E736A2" w:rsidRPr="00C40DDA">
        <w:rPr>
          <w:rFonts w:ascii="Baskerville Old Face" w:hAnsi="Baskerville Old Face" w:cs="Times New Roman"/>
          <w:szCs w:val="24"/>
        </w:rPr>
        <w:t>, I</w:t>
      </w:r>
      <w:r w:rsidR="000A7BFE" w:rsidRPr="00C40DDA">
        <w:rPr>
          <w:rFonts w:ascii="Baskerville Old Face" w:hAnsi="Baskerville Old Face" w:cs="Times New Roman"/>
          <w:szCs w:val="24"/>
        </w:rPr>
        <w:t xml:space="preserve"> resolve the third </w:t>
      </w:r>
      <w:r w:rsidR="000A7BFE" w:rsidRPr="00C40DDA">
        <w:rPr>
          <w:rFonts w:ascii="Baskerville Old Face" w:hAnsi="Baskerville Old Face" w:cs="Times New Roman"/>
          <w:szCs w:val="24"/>
        </w:rPr>
        <w:lastRenderedPageBreak/>
        <w:t xml:space="preserve">concern (the belief should be revised </w:t>
      </w:r>
      <w:r w:rsidR="00F15135" w:rsidRPr="00C40DDA">
        <w:rPr>
          <w:rFonts w:ascii="Baskerville Old Face" w:hAnsi="Baskerville Old Face" w:cs="Times New Roman"/>
          <w:szCs w:val="24"/>
        </w:rPr>
        <w:t>immediately</w:t>
      </w:r>
      <w:r w:rsidR="00007650" w:rsidRPr="00C40DDA">
        <w:rPr>
          <w:rFonts w:ascii="Baskerville Old Face" w:hAnsi="Baskerville Old Face" w:cs="Times New Roman"/>
          <w:szCs w:val="24"/>
        </w:rPr>
        <w:t xml:space="preserve">) by </w:t>
      </w:r>
      <w:r w:rsidR="000A7BFE" w:rsidRPr="00C40DDA">
        <w:rPr>
          <w:rFonts w:ascii="Baskerville Old Face" w:hAnsi="Baskerville Old Face" w:cs="Times New Roman"/>
          <w:szCs w:val="24"/>
        </w:rPr>
        <w:t>offer</w:t>
      </w:r>
      <w:r w:rsidR="00007650" w:rsidRPr="00C40DDA">
        <w:rPr>
          <w:rFonts w:ascii="Baskerville Old Face" w:hAnsi="Baskerville Old Face" w:cs="Times New Roman"/>
          <w:szCs w:val="24"/>
        </w:rPr>
        <w:t>ing</w:t>
      </w:r>
      <w:r w:rsidR="000A7BFE" w:rsidRPr="00C40DDA">
        <w:rPr>
          <w:rFonts w:ascii="Baskerville Old Face" w:hAnsi="Baskerville Old Face" w:cs="Times New Roman"/>
          <w:szCs w:val="24"/>
        </w:rPr>
        <w:t xml:space="preserve"> an account of </w:t>
      </w:r>
      <w:r w:rsidR="0069480D" w:rsidRPr="00C40DDA">
        <w:rPr>
          <w:rFonts w:ascii="Baskerville Old Face" w:hAnsi="Baskerville Old Face" w:cs="Times New Roman"/>
          <w:szCs w:val="24"/>
        </w:rPr>
        <w:t>the relevant second-factor</w:t>
      </w:r>
      <w:r w:rsidR="0055741B" w:rsidRPr="00C40DDA">
        <w:rPr>
          <w:rFonts w:ascii="Baskerville Old Face" w:hAnsi="Baskerville Old Face" w:cs="Times New Roman"/>
          <w:szCs w:val="24"/>
        </w:rPr>
        <w:t xml:space="preserve"> </w:t>
      </w:r>
      <w:r w:rsidR="00C54303" w:rsidRPr="00C40DDA">
        <w:rPr>
          <w:rFonts w:ascii="Baskerville Old Face" w:hAnsi="Baskerville Old Face" w:cs="Times New Roman"/>
          <w:szCs w:val="24"/>
        </w:rPr>
        <w:t>failure</w:t>
      </w:r>
      <w:r w:rsidR="00736728" w:rsidRPr="00C40DDA">
        <w:rPr>
          <w:rFonts w:ascii="Baskerville Old Face" w:hAnsi="Baskerville Old Face" w:cs="Times New Roman"/>
          <w:szCs w:val="24"/>
        </w:rPr>
        <w:t xml:space="preserve"> </w:t>
      </w:r>
      <w:r w:rsidR="001E249C" w:rsidRPr="00C40DDA">
        <w:rPr>
          <w:rFonts w:ascii="Baskerville Old Face" w:hAnsi="Baskerville Old Face" w:cs="Times New Roman"/>
          <w:szCs w:val="24"/>
        </w:rPr>
        <w:t>responsible for the aetiology and maintenance of</w:t>
      </w:r>
      <w:r w:rsidR="000A7BFE" w:rsidRPr="00C40DDA">
        <w:rPr>
          <w:rFonts w:ascii="Baskerville Old Face" w:hAnsi="Baskerville Old Face" w:cs="Times New Roman"/>
          <w:szCs w:val="24"/>
        </w:rPr>
        <w:t xml:space="preserve"> Peter</w:t>
      </w:r>
      <w:r w:rsidR="00C31A30" w:rsidRPr="00C40DDA">
        <w:rPr>
          <w:rFonts w:ascii="Baskerville Old Face" w:hAnsi="Baskerville Old Face" w:cs="Times New Roman"/>
          <w:szCs w:val="24"/>
        </w:rPr>
        <w:t xml:space="preserve">’s </w:t>
      </w:r>
      <w:r w:rsidR="0044780C" w:rsidRPr="00C40DDA">
        <w:rPr>
          <w:rFonts w:ascii="Baskerville Old Face" w:hAnsi="Baskerville Old Face" w:cs="Times New Roman"/>
          <w:szCs w:val="24"/>
        </w:rPr>
        <w:t>delusion</w:t>
      </w:r>
      <w:r w:rsidR="00C54303" w:rsidRPr="00C40DDA">
        <w:rPr>
          <w:rFonts w:ascii="Baskerville Old Face" w:hAnsi="Baskerville Old Face" w:cs="Times New Roman"/>
          <w:szCs w:val="24"/>
        </w:rPr>
        <w:t>, step IV in my analysis (</w:t>
      </w:r>
      <w:r w:rsidR="0069480D" w:rsidRPr="00C40DDA">
        <w:rPr>
          <w:rFonts w:ascii="Baskerville Old Face" w:hAnsi="Baskerville Old Face" w:cs="Times New Roman"/>
          <w:szCs w:val="24"/>
        </w:rPr>
        <w:t>S</w:t>
      </w:r>
      <w:r w:rsidR="001307C0" w:rsidRPr="00C40DDA">
        <w:rPr>
          <w:rFonts w:ascii="Baskerville Old Face" w:hAnsi="Baskerville Old Face" w:cs="Times New Roman"/>
          <w:szCs w:val="24"/>
        </w:rPr>
        <w:t>ubs</w:t>
      </w:r>
      <w:r w:rsidR="0069480D" w:rsidRPr="00C40DDA">
        <w:rPr>
          <w:rFonts w:ascii="Baskerville Old Face" w:hAnsi="Baskerville Old Face" w:cs="Times New Roman"/>
          <w:szCs w:val="24"/>
        </w:rPr>
        <w:t>ection</w:t>
      </w:r>
      <w:r w:rsidR="00C54303" w:rsidRPr="00C40DDA">
        <w:rPr>
          <w:rFonts w:ascii="Baskerville Old Face" w:hAnsi="Baskerville Old Face" w:cs="Times New Roman"/>
          <w:szCs w:val="24"/>
        </w:rPr>
        <w:t xml:space="preserve"> 2.1)</w:t>
      </w:r>
      <w:r w:rsidR="000A7BFE" w:rsidRPr="00C40DDA">
        <w:rPr>
          <w:rFonts w:ascii="Baskerville Old Face" w:hAnsi="Baskerville Old Face" w:cs="Times New Roman"/>
          <w:szCs w:val="24"/>
        </w:rPr>
        <w:t>.</w:t>
      </w:r>
      <w:r w:rsidR="00AB326B" w:rsidRPr="00C40DDA">
        <w:rPr>
          <w:rFonts w:ascii="Baskerville Old Face" w:hAnsi="Baskerville Old Face" w:cs="Times New Roman"/>
          <w:szCs w:val="24"/>
        </w:rPr>
        <w:t xml:space="preserve"> </w:t>
      </w:r>
    </w:p>
    <w:p w:rsidR="004F4781" w:rsidRPr="00C40DDA" w:rsidRDefault="00196710"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Th</w:t>
      </w:r>
      <w:r w:rsidR="00E736A2" w:rsidRPr="00C40DDA">
        <w:rPr>
          <w:rFonts w:ascii="Baskerville Old Face" w:hAnsi="Baskerville Old Face" w:cs="Times New Roman"/>
        </w:rPr>
        <w:t xml:space="preserve">e </w:t>
      </w:r>
      <w:r w:rsidRPr="00C40DDA">
        <w:rPr>
          <w:rFonts w:ascii="Baskerville Old Face" w:hAnsi="Baskerville Old Face" w:cs="Times New Roman"/>
        </w:rPr>
        <w:t xml:space="preserve">account </w:t>
      </w:r>
      <w:r w:rsidR="00E736A2" w:rsidRPr="00C40DDA">
        <w:rPr>
          <w:rFonts w:ascii="Baskerville Old Face" w:hAnsi="Baskerville Old Face" w:cs="Times New Roman"/>
        </w:rPr>
        <w:t>of the relevant thought-evaluation</w:t>
      </w:r>
      <w:r w:rsidR="00FC42DA" w:rsidRPr="00C40DDA">
        <w:rPr>
          <w:rFonts w:ascii="Baskerville Old Face" w:hAnsi="Baskerville Old Face" w:cs="Times New Roman"/>
        </w:rPr>
        <w:t xml:space="preserve"> </w:t>
      </w:r>
      <w:r w:rsidR="00E736A2" w:rsidRPr="00C40DDA">
        <w:rPr>
          <w:rFonts w:ascii="Baskerville Old Face" w:hAnsi="Baskerville Old Face" w:cs="Times New Roman"/>
        </w:rPr>
        <w:t>failure</w:t>
      </w:r>
      <w:r w:rsidR="009D2225" w:rsidRPr="00C40DDA">
        <w:rPr>
          <w:rFonts w:ascii="Baskerville Old Face" w:hAnsi="Baskerville Old Face" w:cs="Times New Roman"/>
        </w:rPr>
        <w:t xml:space="preserve"> (second factor)</w:t>
      </w:r>
      <w:r w:rsidR="00E736A2" w:rsidRPr="00C40DDA">
        <w:rPr>
          <w:rFonts w:ascii="Baskerville Old Face" w:hAnsi="Baskerville Old Face" w:cs="Times New Roman"/>
        </w:rPr>
        <w:t xml:space="preserve"> </w:t>
      </w:r>
      <w:r w:rsidRPr="00C40DDA">
        <w:rPr>
          <w:rFonts w:ascii="Baskerville Old Face" w:hAnsi="Baskerville Old Face" w:cs="Times New Roman"/>
          <w:szCs w:val="24"/>
        </w:rPr>
        <w:t>goes as follows</w:t>
      </w:r>
      <w:r w:rsidR="00413B34">
        <w:rPr>
          <w:rFonts w:ascii="Baskerville Old Face" w:hAnsi="Baskerville Old Face" w:cs="Times New Roman"/>
          <w:szCs w:val="24"/>
        </w:rPr>
        <w:t xml:space="preserve"> (</w:t>
      </w:r>
      <w:r w:rsidR="00413B34" w:rsidRPr="00C40DDA">
        <w:rPr>
          <w:rFonts w:ascii="Baskerville Old Face" w:hAnsi="Baskerville Old Face" w:cs="Times New Roman"/>
          <w:szCs w:val="24"/>
        </w:rPr>
        <w:t>Krsti</w:t>
      </w:r>
      <w:r w:rsidR="00413B34" w:rsidRPr="00C40DDA">
        <w:rPr>
          <w:rFonts w:cs="Times New Roman"/>
          <w:szCs w:val="24"/>
        </w:rPr>
        <w:t>ć</w:t>
      </w:r>
      <w:r w:rsidR="00413B34">
        <w:rPr>
          <w:rFonts w:ascii="Baskerville Old Face" w:hAnsi="Baskerville Old Face" w:cs="Times New Roman"/>
          <w:szCs w:val="24"/>
        </w:rPr>
        <w:t xml:space="preserve"> 2</w:t>
      </w:r>
      <w:r w:rsidR="00413B34" w:rsidRPr="00C40DDA">
        <w:rPr>
          <w:rFonts w:ascii="Baskerville Old Face" w:hAnsi="Baskerville Old Face" w:cs="Times New Roman"/>
          <w:szCs w:val="24"/>
        </w:rPr>
        <w:t>020: §4.1</w:t>
      </w:r>
      <w:r w:rsidR="00413B34">
        <w:rPr>
          <w:rFonts w:ascii="Baskerville Old Face" w:hAnsi="Baskerville Old Face" w:cs="Times New Roman"/>
          <w:szCs w:val="24"/>
        </w:rPr>
        <w:t>; 2023a: §3.2)</w:t>
      </w:r>
      <w:r w:rsidRPr="00C40DDA">
        <w:rPr>
          <w:rFonts w:ascii="Baskerville Old Face" w:hAnsi="Baskerville Old Face" w:cs="Times New Roman"/>
          <w:szCs w:val="24"/>
        </w:rPr>
        <w:t xml:space="preserve">. </w:t>
      </w:r>
      <w:r w:rsidR="00C73D0E" w:rsidRPr="00C40DDA">
        <w:rPr>
          <w:rFonts w:ascii="Baskerville Old Face" w:hAnsi="Baskerville Old Face" w:cs="Times New Roman"/>
        </w:rPr>
        <w:t>Because o</w:t>
      </w:r>
      <w:r w:rsidR="00906D0D" w:rsidRPr="00C40DDA">
        <w:rPr>
          <w:rFonts w:ascii="Baskerville Old Face" w:hAnsi="Baskerville Old Face" w:cs="Times New Roman"/>
        </w:rPr>
        <w:t xml:space="preserve">ur thoughts are formed in contexts </w:t>
      </w:r>
      <w:r w:rsidR="00E245B4" w:rsidRPr="00C40DDA">
        <w:rPr>
          <w:rFonts w:ascii="Baskerville Old Face" w:hAnsi="Baskerville Old Face" w:cs="Times New Roman"/>
        </w:rPr>
        <w:t xml:space="preserve">and </w:t>
      </w:r>
      <w:r w:rsidR="00C73D0E" w:rsidRPr="00C40DDA">
        <w:rPr>
          <w:rFonts w:ascii="Baskerville Old Face" w:hAnsi="Baskerville Old Face" w:cs="Times New Roman"/>
        </w:rPr>
        <w:t xml:space="preserve">because they </w:t>
      </w:r>
      <w:r w:rsidR="00E7072B" w:rsidRPr="00C40DDA">
        <w:rPr>
          <w:rFonts w:ascii="Baskerville Old Face" w:hAnsi="Baskerville Old Face" w:cs="Times New Roman"/>
        </w:rPr>
        <w:t>are connected to</w:t>
      </w:r>
      <w:r w:rsidR="00E245B4" w:rsidRPr="00C40DDA">
        <w:rPr>
          <w:rFonts w:ascii="Baskerville Old Face" w:hAnsi="Baskerville Old Face" w:cs="Times New Roman"/>
        </w:rPr>
        <w:t xml:space="preserve"> certain narratives</w:t>
      </w:r>
      <w:r w:rsidR="00C73D0E" w:rsidRPr="00C40DDA">
        <w:rPr>
          <w:rFonts w:ascii="Baskerville Old Face" w:hAnsi="Baskerville Old Face" w:cs="Times New Roman"/>
        </w:rPr>
        <w:t>,</w:t>
      </w:r>
      <w:r w:rsidR="00E245B4" w:rsidRPr="00C40DDA">
        <w:rPr>
          <w:rFonts w:ascii="Baskerville Old Face" w:hAnsi="Baskerville Old Face" w:cs="Times New Roman"/>
        </w:rPr>
        <w:t xml:space="preserve"> </w:t>
      </w:r>
      <w:r w:rsidR="005162E6" w:rsidRPr="00C40DDA">
        <w:rPr>
          <w:rFonts w:ascii="Baskerville Old Face" w:hAnsi="Baskerville Old Face" w:cs="Times New Roman"/>
        </w:rPr>
        <w:t>they</w:t>
      </w:r>
      <w:r w:rsidR="0055741B" w:rsidRPr="00C40DDA">
        <w:rPr>
          <w:rFonts w:ascii="Baskerville Old Face" w:hAnsi="Baskerville Old Face" w:cs="Times New Roman"/>
        </w:rPr>
        <w:t xml:space="preserve"> acquire </w:t>
      </w:r>
      <w:r w:rsidR="00871FBC" w:rsidRPr="00C40DDA">
        <w:rPr>
          <w:rFonts w:ascii="Baskerville Old Face" w:hAnsi="Baskerville Old Face" w:cs="Times New Roman"/>
        </w:rPr>
        <w:t>relevant</w:t>
      </w:r>
      <w:r w:rsidR="0055741B" w:rsidRPr="00C40DDA">
        <w:rPr>
          <w:rFonts w:ascii="Baskerville Old Face" w:hAnsi="Baskerville Old Face" w:cs="Times New Roman"/>
        </w:rPr>
        <w:t xml:space="preserve"> </w:t>
      </w:r>
      <w:r w:rsidR="00D7152A" w:rsidRPr="00C40DDA">
        <w:rPr>
          <w:rFonts w:ascii="Baskerville Old Face" w:hAnsi="Baskerville Old Face" w:cs="Times New Roman"/>
        </w:rPr>
        <w:t xml:space="preserve">context- </w:t>
      </w:r>
      <w:r w:rsidR="0057432A" w:rsidRPr="00C40DDA">
        <w:rPr>
          <w:rFonts w:ascii="Baskerville Old Face" w:hAnsi="Baskerville Old Face" w:cs="Times New Roman"/>
        </w:rPr>
        <w:t xml:space="preserve">or narrative-sensitive </w:t>
      </w:r>
      <w:r w:rsidR="0055741B" w:rsidRPr="00C40DDA">
        <w:rPr>
          <w:rFonts w:ascii="Baskerville Old Face" w:hAnsi="Baskerville Old Face" w:cs="Times New Roman"/>
        </w:rPr>
        <w:t>associations</w:t>
      </w:r>
      <w:r w:rsidR="00906D0D" w:rsidRPr="00C40DDA">
        <w:rPr>
          <w:rFonts w:ascii="Baskerville Old Face" w:hAnsi="Baskerville Old Face" w:cs="Times New Roman"/>
        </w:rPr>
        <w:t>. In order to subject a particular thought to reality testing</w:t>
      </w:r>
      <w:r w:rsidR="00886A82" w:rsidRPr="00C40DDA">
        <w:rPr>
          <w:rFonts w:ascii="Baskerville Old Face" w:hAnsi="Baskerville Old Face" w:cs="Times New Roman"/>
        </w:rPr>
        <w:t xml:space="preserve"> (</w:t>
      </w:r>
      <w:r w:rsidR="0029043A" w:rsidRPr="00C40DDA">
        <w:rPr>
          <w:rFonts w:ascii="Baskerville Old Face" w:hAnsi="Baskerville Old Face" w:cs="Times New Roman"/>
        </w:rPr>
        <w:t xml:space="preserve">i.e., </w:t>
      </w:r>
      <w:r w:rsidR="00886A82" w:rsidRPr="00C40DDA">
        <w:rPr>
          <w:rFonts w:ascii="Baskerville Old Face" w:hAnsi="Baskerville Old Face" w:cs="Times New Roman"/>
        </w:rPr>
        <w:t xml:space="preserve">seeing </w:t>
      </w:r>
      <w:proofErr w:type="gramStart"/>
      <w:r w:rsidR="00886A82" w:rsidRPr="00C40DDA">
        <w:rPr>
          <w:rFonts w:ascii="Baskerville Old Face" w:hAnsi="Baskerville Old Face" w:cs="Times New Roman"/>
        </w:rPr>
        <w:t>what’s</w:t>
      </w:r>
      <w:proofErr w:type="gramEnd"/>
      <w:r w:rsidR="00886A82" w:rsidRPr="00C40DDA">
        <w:rPr>
          <w:rFonts w:ascii="Baskerville Old Face" w:hAnsi="Baskerville Old Face" w:cs="Times New Roman"/>
        </w:rPr>
        <w:t xml:space="preserve"> possible from various perspectives)</w:t>
      </w:r>
      <w:r w:rsidR="00906D0D" w:rsidRPr="00C40DDA">
        <w:rPr>
          <w:rFonts w:ascii="Baskerville Old Face" w:hAnsi="Baskerville Old Face" w:cs="Times New Roman"/>
        </w:rPr>
        <w:t xml:space="preserve">, </w:t>
      </w:r>
      <w:r w:rsidR="0055741B" w:rsidRPr="00C40DDA">
        <w:rPr>
          <w:rFonts w:ascii="Baskerville Old Face" w:hAnsi="Baskerville Old Face" w:cs="Times New Roman"/>
        </w:rPr>
        <w:t>the thought</w:t>
      </w:r>
      <w:r w:rsidR="00906D0D" w:rsidRPr="00C40DDA">
        <w:rPr>
          <w:rFonts w:ascii="Baskerville Old Face" w:hAnsi="Baskerville Old Face" w:cs="Times New Roman"/>
        </w:rPr>
        <w:t xml:space="preserve"> must first be decontextualized, </w:t>
      </w:r>
      <w:r w:rsidR="008A276C" w:rsidRPr="00C40DDA">
        <w:rPr>
          <w:rFonts w:ascii="Baskerville Old Face" w:hAnsi="Baskerville Old Face" w:cs="Times New Roman"/>
        </w:rPr>
        <w:t>namely,</w:t>
      </w:r>
      <w:r w:rsidR="00906D0D" w:rsidRPr="00C40DDA">
        <w:rPr>
          <w:rFonts w:ascii="Baskerville Old Face" w:hAnsi="Baskerville Old Face" w:cs="Times New Roman"/>
        </w:rPr>
        <w:t xml:space="preserve"> </w:t>
      </w:r>
      <w:r w:rsidR="000E605C" w:rsidRPr="00C40DDA">
        <w:rPr>
          <w:rFonts w:ascii="Baskerville Old Face" w:hAnsi="Baskerville Old Face" w:cs="Times New Roman"/>
        </w:rPr>
        <w:t xml:space="preserve">it must be purged of </w:t>
      </w:r>
      <w:r w:rsidR="00906D0D" w:rsidRPr="00C40DDA">
        <w:rPr>
          <w:rFonts w:ascii="Baskerville Old Face" w:hAnsi="Baskerville Old Face" w:cs="Times New Roman"/>
        </w:rPr>
        <w:t>c</w:t>
      </w:r>
      <w:r w:rsidR="00AB326B" w:rsidRPr="00C40DDA">
        <w:rPr>
          <w:rFonts w:ascii="Baskerville Old Face" w:hAnsi="Baskerville Old Face" w:cs="Times New Roman"/>
        </w:rPr>
        <w:t>ontextual associations</w:t>
      </w:r>
      <w:r w:rsidR="00906D0D" w:rsidRPr="00C40DDA">
        <w:rPr>
          <w:rFonts w:ascii="Baskerville Old Face" w:hAnsi="Baskerville Old Face" w:cs="Times New Roman"/>
        </w:rPr>
        <w:t xml:space="preserve">. </w:t>
      </w:r>
      <w:r w:rsidR="000231E2" w:rsidRPr="00C40DDA">
        <w:rPr>
          <w:rFonts w:ascii="Baskerville Old Face" w:hAnsi="Baskerville Old Face" w:cs="Times New Roman"/>
        </w:rPr>
        <w:t>When</w:t>
      </w:r>
      <w:r w:rsidR="00237934" w:rsidRPr="00C40DDA">
        <w:rPr>
          <w:rFonts w:ascii="Baskerville Old Face" w:hAnsi="Baskerville Old Face" w:cs="Times New Roman"/>
        </w:rPr>
        <w:t xml:space="preserve"> th</w:t>
      </w:r>
      <w:r w:rsidR="00D7152A" w:rsidRPr="00C40DDA">
        <w:rPr>
          <w:rFonts w:ascii="Baskerville Old Face" w:hAnsi="Baskerville Old Face" w:cs="Times New Roman"/>
        </w:rPr>
        <w:t>is</w:t>
      </w:r>
      <w:r w:rsidR="00D1675B" w:rsidRPr="00C40DDA">
        <w:rPr>
          <w:rFonts w:ascii="Baskerville Old Face" w:hAnsi="Baskerville Old Face" w:cs="Times New Roman"/>
        </w:rPr>
        <w:t xml:space="preserve"> </w:t>
      </w:r>
      <w:r w:rsidR="00237934" w:rsidRPr="00C40DDA">
        <w:rPr>
          <w:rFonts w:ascii="Baskerville Old Face" w:hAnsi="Baskerville Old Face" w:cs="Times New Roman"/>
        </w:rPr>
        <w:t>happens</w:t>
      </w:r>
      <w:r w:rsidR="0055741B" w:rsidRPr="00C40DDA">
        <w:rPr>
          <w:rFonts w:ascii="Baskerville Old Face" w:hAnsi="Baskerville Old Face" w:cs="Times New Roman"/>
        </w:rPr>
        <w:t xml:space="preserve">, an organism can effectively reality test </w:t>
      </w:r>
      <w:r w:rsidR="00D46A3D" w:rsidRPr="00C40DDA">
        <w:rPr>
          <w:rFonts w:ascii="Baskerville Old Face" w:hAnsi="Baskerville Old Face" w:cs="Times New Roman"/>
        </w:rPr>
        <w:t>the thought (</w:t>
      </w:r>
      <w:r w:rsidR="00CB12CC" w:rsidRPr="00C40DDA">
        <w:rPr>
          <w:rFonts w:ascii="Baskerville Old Face" w:hAnsi="Baskerville Old Face" w:cs="Times New Roman"/>
        </w:rPr>
        <w:t xml:space="preserve">i.e., </w:t>
      </w:r>
      <w:r w:rsidR="00D46A3D" w:rsidRPr="00C40DDA">
        <w:rPr>
          <w:rFonts w:ascii="Baskerville Old Face" w:hAnsi="Baskerville Old Face" w:cs="Times New Roman"/>
        </w:rPr>
        <w:t xml:space="preserve">apply various CCS reasoning processes </w:t>
      </w:r>
      <w:r w:rsidR="00E7072B" w:rsidRPr="00C40DDA">
        <w:rPr>
          <w:rFonts w:ascii="Baskerville Old Face" w:hAnsi="Baskerville Old Face" w:cs="Times New Roman"/>
        </w:rPr>
        <w:t>to</w:t>
      </w:r>
      <w:r w:rsidR="00D46A3D" w:rsidRPr="00C40DDA">
        <w:rPr>
          <w:rFonts w:ascii="Baskerville Old Face" w:hAnsi="Baskerville Old Face" w:cs="Times New Roman"/>
        </w:rPr>
        <w:t xml:space="preserve"> it) </w:t>
      </w:r>
      <w:r w:rsidR="0055741B" w:rsidRPr="00C40DDA">
        <w:rPr>
          <w:rFonts w:ascii="Baskerville Old Face" w:hAnsi="Baskerville Old Face" w:cs="Times New Roman"/>
        </w:rPr>
        <w:t>without the</w:t>
      </w:r>
      <w:r w:rsidR="0057432A" w:rsidRPr="00C40DDA">
        <w:rPr>
          <w:rFonts w:ascii="Baskerville Old Face" w:hAnsi="Baskerville Old Face" w:cs="Times New Roman"/>
        </w:rPr>
        <w:t>se</w:t>
      </w:r>
      <w:r w:rsidR="00D46A3D" w:rsidRPr="00C40DDA">
        <w:rPr>
          <w:rFonts w:ascii="Baskerville Old Face" w:hAnsi="Baskerville Old Face" w:cs="Times New Roman"/>
        </w:rPr>
        <w:t xml:space="preserve"> </w:t>
      </w:r>
      <w:r w:rsidR="0055741B" w:rsidRPr="00C40DDA">
        <w:rPr>
          <w:rFonts w:ascii="Baskerville Old Face" w:hAnsi="Baskerville Old Face" w:cs="Times New Roman"/>
        </w:rPr>
        <w:t>associat</w:t>
      </w:r>
      <w:r w:rsidR="00FC6986" w:rsidRPr="00C40DDA">
        <w:rPr>
          <w:rFonts w:ascii="Baskerville Old Face" w:hAnsi="Baskerville Old Face" w:cs="Times New Roman"/>
        </w:rPr>
        <w:t>ions</w:t>
      </w:r>
      <w:r w:rsidR="0055741B" w:rsidRPr="00C40DDA">
        <w:rPr>
          <w:rFonts w:ascii="Baskerville Old Face" w:hAnsi="Baskerville Old Face" w:cs="Times New Roman"/>
        </w:rPr>
        <w:t xml:space="preserve"> interfering. </w:t>
      </w:r>
      <w:r w:rsidR="00906D0D" w:rsidRPr="00C40DDA">
        <w:rPr>
          <w:rFonts w:ascii="Baskerville Old Face" w:hAnsi="Baskerville Old Face" w:cs="Times New Roman"/>
        </w:rPr>
        <w:t xml:space="preserve">The process of thought-evaluation, </w:t>
      </w:r>
      <w:r w:rsidR="000E4BA4" w:rsidRPr="00C40DDA">
        <w:rPr>
          <w:rFonts w:ascii="Baskerville Old Face" w:hAnsi="Baskerville Old Face" w:cs="Times New Roman"/>
        </w:rPr>
        <w:t>thus</w:t>
      </w:r>
      <w:r w:rsidR="00906D0D" w:rsidRPr="00C40DDA">
        <w:rPr>
          <w:rFonts w:ascii="Baskerville Old Face" w:hAnsi="Baskerville Old Face" w:cs="Times New Roman"/>
        </w:rPr>
        <w:t xml:space="preserve">, can be understood as having two steps. In the first step, </w:t>
      </w:r>
      <w:r w:rsidR="004E24E4" w:rsidRPr="00C40DDA">
        <w:rPr>
          <w:rFonts w:ascii="Baskerville Old Face" w:hAnsi="Baskerville Old Face" w:cs="Times New Roman"/>
        </w:rPr>
        <w:t xml:space="preserve">call it thought-decontextualization, </w:t>
      </w:r>
      <w:r w:rsidR="00906D0D" w:rsidRPr="00C40DDA">
        <w:rPr>
          <w:rFonts w:ascii="Baskerville Old Face" w:hAnsi="Baskerville Old Face" w:cs="Times New Roman"/>
        </w:rPr>
        <w:t xml:space="preserve">the thought </w:t>
      </w:r>
      <w:proofErr w:type="gramStart"/>
      <w:r w:rsidR="00906D0D" w:rsidRPr="00C40DDA">
        <w:rPr>
          <w:rFonts w:ascii="Baskerville Old Face" w:hAnsi="Baskerville Old Face" w:cs="Times New Roman"/>
        </w:rPr>
        <w:t>gets</w:t>
      </w:r>
      <w:proofErr w:type="gramEnd"/>
      <w:r w:rsidR="00906D0D" w:rsidRPr="00C40DDA">
        <w:rPr>
          <w:rFonts w:ascii="Baskerville Old Face" w:hAnsi="Baskerville Old Face" w:cs="Times New Roman"/>
        </w:rPr>
        <w:t xml:space="preserve"> purged of its contextual and narrative associations and</w:t>
      </w:r>
      <w:r w:rsidR="007C306B" w:rsidRPr="00C40DDA">
        <w:rPr>
          <w:rFonts w:ascii="Baskerville Old Face" w:hAnsi="Baskerville Old Face" w:cs="Times New Roman"/>
        </w:rPr>
        <w:t xml:space="preserve"> then,</w:t>
      </w:r>
      <w:r w:rsidR="00906D0D" w:rsidRPr="00C40DDA">
        <w:rPr>
          <w:rFonts w:ascii="Baskerville Old Face" w:hAnsi="Baskerville Old Face" w:cs="Times New Roman"/>
        </w:rPr>
        <w:t xml:space="preserve"> </w:t>
      </w:r>
      <w:r w:rsidR="006C4B02" w:rsidRPr="00C40DDA">
        <w:rPr>
          <w:rFonts w:ascii="Baskerville Old Face" w:hAnsi="Baskerville Old Face" w:cs="Times New Roman"/>
        </w:rPr>
        <w:t xml:space="preserve">in </w:t>
      </w:r>
      <w:r w:rsidR="00906D0D" w:rsidRPr="00C40DDA">
        <w:rPr>
          <w:rFonts w:ascii="Baskerville Old Face" w:hAnsi="Baskerville Old Face" w:cs="Times New Roman"/>
        </w:rPr>
        <w:t>the second</w:t>
      </w:r>
      <w:r w:rsidR="007C306B" w:rsidRPr="00C40DDA">
        <w:rPr>
          <w:rFonts w:ascii="Baskerville Old Face" w:hAnsi="Baskerville Old Face" w:cs="Times New Roman"/>
        </w:rPr>
        <w:t xml:space="preserve"> step</w:t>
      </w:r>
      <w:r w:rsidR="00906D0D" w:rsidRPr="00C40DDA">
        <w:rPr>
          <w:rFonts w:ascii="Baskerville Old Face" w:hAnsi="Baskerville Old Face" w:cs="Times New Roman"/>
        </w:rPr>
        <w:t>, it gets analysed through different domains of reality</w:t>
      </w:r>
      <w:r w:rsidR="004E24E4" w:rsidRPr="00C40DDA">
        <w:rPr>
          <w:rFonts w:ascii="Baskerville Old Face" w:hAnsi="Baskerville Old Face" w:cs="Times New Roman"/>
        </w:rPr>
        <w:t xml:space="preserve">, call it </w:t>
      </w:r>
      <w:r w:rsidR="00F24DBE" w:rsidRPr="00C40DDA">
        <w:rPr>
          <w:rFonts w:ascii="Baskerville Old Face" w:hAnsi="Baskerville Old Face" w:cs="Times New Roman"/>
        </w:rPr>
        <w:t>reality-testing</w:t>
      </w:r>
      <w:r w:rsidR="00B85FB2" w:rsidRPr="00C40DDA">
        <w:rPr>
          <w:rFonts w:ascii="Baskerville Old Face" w:hAnsi="Baskerville Old Face" w:cs="Times New Roman"/>
        </w:rPr>
        <w:t>, which requ</w:t>
      </w:r>
      <w:r w:rsidR="009D55F3" w:rsidRPr="00C40DDA">
        <w:rPr>
          <w:rFonts w:ascii="Baskerville Old Face" w:hAnsi="Baskerville Old Face" w:cs="Times New Roman"/>
        </w:rPr>
        <w:t xml:space="preserve">ires the application of various </w:t>
      </w:r>
      <w:r w:rsidR="00B85FB2" w:rsidRPr="00C40DDA">
        <w:rPr>
          <w:rFonts w:ascii="Baskerville Old Face" w:hAnsi="Baskerville Old Face" w:cs="Times New Roman"/>
        </w:rPr>
        <w:t>reasoning processes</w:t>
      </w:r>
      <w:r w:rsidR="006A711D" w:rsidRPr="00C40DDA">
        <w:rPr>
          <w:rFonts w:ascii="Baskerville Old Face" w:hAnsi="Baskerville Old Face" w:cs="Times New Roman"/>
        </w:rPr>
        <w:t xml:space="preserve"> (both higher-order and lover</w:t>
      </w:r>
      <w:r w:rsidR="00C539C7" w:rsidRPr="00C40DDA">
        <w:rPr>
          <w:rFonts w:ascii="Baskerville Old Face" w:hAnsi="Baskerville Old Face" w:cs="Times New Roman"/>
        </w:rPr>
        <w:t>-</w:t>
      </w:r>
      <w:r w:rsidR="006A711D" w:rsidRPr="00C40DDA">
        <w:rPr>
          <w:rFonts w:ascii="Baskerville Old Face" w:hAnsi="Baskerville Old Face" w:cs="Times New Roman"/>
        </w:rPr>
        <w:t>order)</w:t>
      </w:r>
      <w:r w:rsidR="00906D0D" w:rsidRPr="00C40DDA">
        <w:rPr>
          <w:rFonts w:ascii="Baskerville Old Face" w:hAnsi="Baskerville Old Face" w:cs="Times New Roman"/>
        </w:rPr>
        <w:t>.</w:t>
      </w:r>
      <w:r w:rsidR="00B43834" w:rsidRPr="00C40DDA">
        <w:rPr>
          <w:rFonts w:ascii="Baskerville Old Face" w:hAnsi="Baskerville Old Face" w:cs="Times New Roman"/>
        </w:rPr>
        <w:t xml:space="preserve"> </w:t>
      </w:r>
      <w:r w:rsidR="007368A4" w:rsidRPr="00C40DDA">
        <w:rPr>
          <w:rFonts w:ascii="Baskerville Old Face" w:hAnsi="Baskerville Old Face" w:cs="Times New Roman"/>
        </w:rPr>
        <w:t xml:space="preserve">In </w:t>
      </w:r>
      <w:r w:rsidR="008675F2" w:rsidRPr="00C40DDA">
        <w:rPr>
          <w:rFonts w:ascii="Baskerville Old Face" w:hAnsi="Baskerville Old Face" w:cs="Times New Roman"/>
        </w:rPr>
        <w:t>the</w:t>
      </w:r>
      <w:r w:rsidR="007368A4" w:rsidRPr="00C40DDA">
        <w:rPr>
          <w:rFonts w:ascii="Baskerville Old Face" w:hAnsi="Baskerville Old Face" w:cs="Times New Roman"/>
        </w:rPr>
        <w:t xml:space="preserve"> reality test</w:t>
      </w:r>
      <w:r w:rsidR="000E4BA4" w:rsidRPr="00C40DDA">
        <w:rPr>
          <w:rFonts w:ascii="Baskerville Old Face" w:hAnsi="Baskerville Old Face" w:cs="Times New Roman"/>
        </w:rPr>
        <w:t xml:space="preserve"> (step 2)</w:t>
      </w:r>
      <w:r w:rsidR="008675F2" w:rsidRPr="00C40DDA">
        <w:rPr>
          <w:rFonts w:ascii="Baskerville Old Face" w:hAnsi="Baskerville Old Face" w:cs="Times New Roman"/>
        </w:rPr>
        <w:t xml:space="preserve">, </w:t>
      </w:r>
      <w:r w:rsidR="007368A4" w:rsidRPr="00C40DDA">
        <w:rPr>
          <w:rFonts w:ascii="Baskerville Old Face" w:hAnsi="Baskerville Old Face" w:cs="Times New Roman"/>
        </w:rPr>
        <w:t>the outputs of relevant heuristic (UCS) and analytic</w:t>
      </w:r>
      <w:r w:rsidR="007368A4" w:rsidRPr="00C40DDA">
        <w:rPr>
          <w:rFonts w:ascii="Baskerville Old Face" w:hAnsi="Baskerville Old Face" w:cs="Times New Roman"/>
          <w:i/>
        </w:rPr>
        <w:t xml:space="preserve"> </w:t>
      </w:r>
      <w:r w:rsidR="007368A4" w:rsidRPr="00C40DDA">
        <w:rPr>
          <w:rFonts w:ascii="Baskerville Old Face" w:hAnsi="Baskerville Old Face" w:cs="Times New Roman"/>
        </w:rPr>
        <w:t xml:space="preserve">(CCS) reasoning processes are </w:t>
      </w:r>
      <w:r w:rsidR="007368A4" w:rsidRPr="00C40DDA">
        <w:rPr>
          <w:rFonts w:ascii="Baskerville Old Face" w:hAnsi="Baskerville Old Face" w:cs="Times New Roman"/>
          <w:i/>
        </w:rPr>
        <w:t>put together</w:t>
      </w:r>
      <w:r w:rsidR="00AF25AC" w:rsidRPr="00C40DDA">
        <w:rPr>
          <w:rFonts w:ascii="Baskerville Old Face" w:hAnsi="Baskerville Old Face" w:cs="Times New Roman"/>
        </w:rPr>
        <w:t xml:space="preserve"> and</w:t>
      </w:r>
      <w:r w:rsidR="007B3CFE" w:rsidRPr="00C40DDA">
        <w:rPr>
          <w:rFonts w:ascii="Baskerville Old Face" w:hAnsi="Baskerville Old Face" w:cs="Times New Roman"/>
        </w:rPr>
        <w:t xml:space="preserve"> </w:t>
      </w:r>
      <w:r w:rsidR="007B3CFE" w:rsidRPr="00C40DDA">
        <w:rPr>
          <w:rFonts w:ascii="Baskerville Old Face" w:hAnsi="Baskerville Old Face" w:cs="Times New Roman"/>
          <w:i/>
        </w:rPr>
        <w:t xml:space="preserve">applied </w:t>
      </w:r>
      <w:r w:rsidR="007B3CFE" w:rsidRPr="00C40DDA">
        <w:rPr>
          <w:rFonts w:ascii="Baskerville Old Face" w:hAnsi="Baskerville Old Face" w:cs="Times New Roman"/>
        </w:rPr>
        <w:t>to the thought,</w:t>
      </w:r>
      <w:r w:rsidR="007368A4" w:rsidRPr="00C40DDA">
        <w:rPr>
          <w:rFonts w:ascii="Baskerville Old Face" w:hAnsi="Baskerville Old Face" w:cs="Times New Roman"/>
        </w:rPr>
        <w:t xml:space="preserve"> </w:t>
      </w:r>
      <w:r w:rsidR="00AF25AC" w:rsidRPr="00C40DDA">
        <w:rPr>
          <w:rFonts w:ascii="Baskerville Old Face" w:hAnsi="Baskerville Old Face" w:cs="Times New Roman"/>
        </w:rPr>
        <w:t>which is then</w:t>
      </w:r>
      <w:r w:rsidR="007368A4" w:rsidRPr="00C40DDA">
        <w:rPr>
          <w:rFonts w:ascii="Baskerville Old Face" w:hAnsi="Baskerville Old Face" w:cs="Times New Roman"/>
        </w:rPr>
        <w:t xml:space="preserve"> </w:t>
      </w:r>
      <w:r w:rsidR="007368A4" w:rsidRPr="00C40DDA">
        <w:rPr>
          <w:rFonts w:ascii="Baskerville Old Face" w:hAnsi="Baskerville Old Face" w:cs="Times New Roman"/>
          <w:i/>
        </w:rPr>
        <w:t>evaluated</w:t>
      </w:r>
      <w:r w:rsidR="007368A4" w:rsidRPr="00C40DDA">
        <w:rPr>
          <w:rFonts w:ascii="Baskerville Old Face" w:hAnsi="Baskerville Old Face" w:cs="Times New Roman"/>
        </w:rPr>
        <w:t xml:space="preserve"> </w:t>
      </w:r>
      <w:r w:rsidR="00AF25AC" w:rsidRPr="00C40DDA">
        <w:rPr>
          <w:rFonts w:ascii="Baskerville Old Face" w:hAnsi="Baskerville Old Face" w:cs="Times New Roman"/>
        </w:rPr>
        <w:t xml:space="preserve">in light of </w:t>
      </w:r>
      <w:r w:rsidR="009F33B3" w:rsidRPr="00C40DDA">
        <w:rPr>
          <w:rFonts w:ascii="Baskerville Old Face" w:hAnsi="Baskerville Old Face" w:cs="Times New Roman"/>
        </w:rPr>
        <w:t>this</w:t>
      </w:r>
      <w:r w:rsidR="00AF25AC" w:rsidRPr="00C40DDA">
        <w:rPr>
          <w:rFonts w:ascii="Baskerville Old Face" w:hAnsi="Baskerville Old Face" w:cs="Times New Roman"/>
        </w:rPr>
        <w:t xml:space="preserve"> information</w:t>
      </w:r>
      <w:r w:rsidR="006162CC" w:rsidRPr="00C40DDA">
        <w:rPr>
          <w:rFonts w:ascii="Baskerville Old Face" w:hAnsi="Baskerville Old Face" w:cs="Times New Roman"/>
        </w:rPr>
        <w:t xml:space="preserve"> (rendered through different domains of reality)</w:t>
      </w:r>
      <w:r w:rsidR="007368A4" w:rsidRPr="00C40DDA">
        <w:rPr>
          <w:rFonts w:ascii="Baskerville Old Face" w:hAnsi="Baskerville Old Face" w:cs="Times New Roman"/>
        </w:rPr>
        <w:t xml:space="preserve">. </w:t>
      </w:r>
    </w:p>
    <w:p w:rsidR="001439EC" w:rsidRPr="00C40DDA" w:rsidRDefault="004F4781" w:rsidP="004137D1">
      <w:pPr>
        <w:spacing w:after="300" w:line="480" w:lineRule="auto"/>
        <w:ind w:firstLine="284"/>
        <w:rPr>
          <w:rFonts w:ascii="Baskerville Old Face" w:hAnsi="Baskerville Old Face" w:cs="Times New Roman"/>
        </w:rPr>
      </w:pPr>
      <w:r w:rsidRPr="00C40DDA">
        <w:rPr>
          <w:rFonts w:ascii="Baskerville Old Face" w:hAnsi="Baskerville Old Face" w:cs="Times New Roman"/>
        </w:rPr>
        <w:t xml:space="preserve">The above sketch </w:t>
      </w:r>
      <w:r w:rsidR="00D67795" w:rsidRPr="00C40DDA">
        <w:rPr>
          <w:rFonts w:ascii="Baskerville Old Face" w:hAnsi="Baskerville Old Face" w:cs="Times New Roman"/>
        </w:rPr>
        <w:t>(from Krsti</w:t>
      </w:r>
      <w:r w:rsidR="00D67795" w:rsidRPr="00C40DDA">
        <w:rPr>
          <w:rFonts w:cs="Times New Roman"/>
        </w:rPr>
        <w:t>ć</w:t>
      </w:r>
      <w:r w:rsidR="00D67795" w:rsidRPr="00C40DDA">
        <w:rPr>
          <w:rFonts w:ascii="Baskerville Old Face" w:hAnsi="Baskerville Old Face" w:cs="Times New Roman"/>
        </w:rPr>
        <w:t xml:space="preserve"> 2020</w:t>
      </w:r>
      <w:r w:rsidR="00DB3C5C" w:rsidRPr="00C40DDA">
        <w:rPr>
          <w:rFonts w:ascii="Baskerville Old Face" w:hAnsi="Baskerville Old Face" w:cs="Times New Roman"/>
        </w:rPr>
        <w:t>: §4.2</w:t>
      </w:r>
      <w:r w:rsidR="00D67795" w:rsidRPr="00C40DDA">
        <w:rPr>
          <w:rFonts w:ascii="Baskerville Old Face" w:hAnsi="Baskerville Old Face" w:cs="Times New Roman"/>
        </w:rPr>
        <w:t xml:space="preserve">) </w:t>
      </w:r>
      <w:r w:rsidRPr="00C40DDA">
        <w:rPr>
          <w:rFonts w:ascii="Baskerville Old Face" w:hAnsi="Baskerville Old Face" w:cs="Times New Roman"/>
        </w:rPr>
        <w:t xml:space="preserve">suggests that </w:t>
      </w:r>
      <w:r w:rsidR="001439EC" w:rsidRPr="00C40DDA">
        <w:rPr>
          <w:rFonts w:ascii="Baskerville Old Face" w:hAnsi="Baskerville Old Face" w:cs="Times New Roman"/>
        </w:rPr>
        <w:t xml:space="preserve">it is not only that various UCS and CCS abilities must be </w:t>
      </w:r>
      <w:r w:rsidR="00D50F93" w:rsidRPr="00C40DDA">
        <w:rPr>
          <w:rFonts w:ascii="Baskerville Old Face" w:hAnsi="Baskerville Old Face" w:cs="Times New Roman"/>
        </w:rPr>
        <w:t xml:space="preserve">individually </w:t>
      </w:r>
      <w:r w:rsidR="001439EC" w:rsidRPr="00C40DDA">
        <w:rPr>
          <w:rFonts w:ascii="Baskerville Old Face" w:hAnsi="Baskerville Old Face" w:cs="Times New Roman"/>
        </w:rPr>
        <w:t xml:space="preserve">operational for a delusion to be revised, </w:t>
      </w:r>
      <w:r w:rsidR="00CD2D28" w:rsidRPr="00C40DDA">
        <w:rPr>
          <w:rFonts w:ascii="Baskerville Old Face" w:hAnsi="Baskerville Old Face" w:cs="Times New Roman"/>
        </w:rPr>
        <w:t xml:space="preserve">as how Turner and Coltheart (2010) suggest, </w:t>
      </w:r>
      <w:r w:rsidR="00E7072B" w:rsidRPr="00C40DDA">
        <w:rPr>
          <w:rFonts w:ascii="Baskerville Old Face" w:hAnsi="Baskerville Old Face" w:cs="Times New Roman"/>
        </w:rPr>
        <w:t xml:space="preserve">but </w:t>
      </w:r>
      <w:r w:rsidR="00E33455" w:rsidRPr="00C40DDA">
        <w:rPr>
          <w:rFonts w:ascii="Baskerville Old Face" w:hAnsi="Baskerville Old Face" w:cs="Times New Roman"/>
        </w:rPr>
        <w:t>it is</w:t>
      </w:r>
      <w:r w:rsidR="001439EC" w:rsidRPr="00C40DDA">
        <w:rPr>
          <w:rFonts w:ascii="Baskerville Old Face" w:hAnsi="Baskerville Old Face" w:cs="Times New Roman"/>
        </w:rPr>
        <w:t xml:space="preserve"> also</w:t>
      </w:r>
      <w:r w:rsidR="00130154" w:rsidRPr="00C40DDA">
        <w:rPr>
          <w:rFonts w:ascii="Baskerville Old Face" w:hAnsi="Baskerville Old Face" w:cs="Times New Roman"/>
        </w:rPr>
        <w:t xml:space="preserve"> </w:t>
      </w:r>
      <w:r w:rsidR="00D50F93" w:rsidRPr="00C40DDA">
        <w:rPr>
          <w:rFonts w:ascii="Baskerville Old Face" w:hAnsi="Baskerville Old Face" w:cs="Times New Roman"/>
        </w:rPr>
        <w:t xml:space="preserve">that </w:t>
      </w:r>
      <w:r w:rsidR="0096500C" w:rsidRPr="00C40DDA">
        <w:rPr>
          <w:rFonts w:ascii="Baskerville Old Face" w:hAnsi="Baskerville Old Face" w:cs="Times New Roman"/>
        </w:rPr>
        <w:t xml:space="preserve">(a) </w:t>
      </w:r>
      <w:r w:rsidR="00D50F93" w:rsidRPr="00C40DDA">
        <w:rPr>
          <w:rFonts w:ascii="Baskerville Old Face" w:hAnsi="Baskerville Old Face" w:cs="Times New Roman"/>
        </w:rPr>
        <w:t xml:space="preserve">their outputs must be </w:t>
      </w:r>
      <w:r w:rsidR="00D50F93" w:rsidRPr="00C40DDA">
        <w:rPr>
          <w:rFonts w:ascii="Baskerville Old Face" w:hAnsi="Baskerville Old Face" w:cs="Times New Roman"/>
          <w:i/>
        </w:rPr>
        <w:t>used</w:t>
      </w:r>
      <w:r w:rsidR="00D50F93" w:rsidRPr="00C40DDA">
        <w:rPr>
          <w:rFonts w:ascii="Baskerville Old Face" w:hAnsi="Baskerville Old Face" w:cs="Times New Roman"/>
        </w:rPr>
        <w:t xml:space="preserve"> in the </w:t>
      </w:r>
      <w:r w:rsidR="006162CC" w:rsidRPr="00C40DDA">
        <w:rPr>
          <w:rFonts w:ascii="Baskerville Old Face" w:hAnsi="Baskerville Old Face" w:cs="Times New Roman"/>
        </w:rPr>
        <w:t xml:space="preserve">reality-test </w:t>
      </w:r>
      <w:r w:rsidR="00D50F93" w:rsidRPr="00C40DDA">
        <w:rPr>
          <w:rFonts w:ascii="Baskerville Old Face" w:hAnsi="Baskerville Old Face" w:cs="Times New Roman"/>
        </w:rPr>
        <w:t>evaluation of the thought and that</w:t>
      </w:r>
      <w:r w:rsidR="001439EC" w:rsidRPr="00C40DDA">
        <w:rPr>
          <w:rFonts w:ascii="Baskerville Old Face" w:hAnsi="Baskerville Old Face" w:cs="Times New Roman"/>
        </w:rPr>
        <w:t xml:space="preserve"> </w:t>
      </w:r>
      <w:r w:rsidR="0096500C" w:rsidRPr="00C40DDA">
        <w:rPr>
          <w:rFonts w:ascii="Baskerville Old Face" w:hAnsi="Baskerville Old Face" w:cs="Times New Roman"/>
        </w:rPr>
        <w:t xml:space="preserve">(b) </w:t>
      </w:r>
      <w:r w:rsidR="00D50F93" w:rsidRPr="00C40DDA">
        <w:rPr>
          <w:rFonts w:ascii="Baskerville Old Face" w:hAnsi="Baskerville Old Face" w:cs="Times New Roman"/>
        </w:rPr>
        <w:t xml:space="preserve">the thought </w:t>
      </w:r>
      <w:r w:rsidR="00130154" w:rsidRPr="00C40DDA">
        <w:rPr>
          <w:rFonts w:ascii="Baskerville Old Face" w:hAnsi="Baskerville Old Face" w:cs="Times New Roman"/>
        </w:rPr>
        <w:t xml:space="preserve">itself </w:t>
      </w:r>
      <w:r w:rsidR="00D50F93" w:rsidRPr="00C40DDA">
        <w:rPr>
          <w:rFonts w:ascii="Baskerville Old Face" w:hAnsi="Baskerville Old Face" w:cs="Times New Roman"/>
        </w:rPr>
        <w:t xml:space="preserve">must be decontextualized </w:t>
      </w:r>
      <w:r w:rsidR="00E33455" w:rsidRPr="00C40DDA">
        <w:rPr>
          <w:rFonts w:ascii="Baskerville Old Face" w:hAnsi="Baskerville Old Face" w:cs="Times New Roman"/>
        </w:rPr>
        <w:t>before the reality test</w:t>
      </w:r>
      <w:r w:rsidR="00BD6B06" w:rsidRPr="00C40DDA">
        <w:rPr>
          <w:rFonts w:ascii="Baskerville Old Face" w:hAnsi="Baskerville Old Face" w:cs="Times New Roman"/>
        </w:rPr>
        <w:t xml:space="preserve"> </w:t>
      </w:r>
      <w:r w:rsidR="00D468FF" w:rsidRPr="00C40DDA">
        <w:rPr>
          <w:rFonts w:ascii="Baskerville Old Face" w:hAnsi="Baskerville Old Face" w:cs="Times New Roman"/>
        </w:rPr>
        <w:t>(</w:t>
      </w:r>
      <w:r w:rsidR="00D50F93" w:rsidRPr="00C40DDA">
        <w:rPr>
          <w:rFonts w:ascii="Baskerville Old Face" w:hAnsi="Baskerville Old Face" w:cs="Times New Roman"/>
        </w:rPr>
        <w:t xml:space="preserve">contextual </w:t>
      </w:r>
      <w:r w:rsidR="006162CC" w:rsidRPr="00C40DDA">
        <w:rPr>
          <w:rFonts w:ascii="Baskerville Old Face" w:hAnsi="Baskerville Old Face" w:cs="Times New Roman"/>
        </w:rPr>
        <w:t xml:space="preserve">and narrative associations </w:t>
      </w:r>
      <w:r w:rsidR="00D468FF" w:rsidRPr="00C40DDA">
        <w:rPr>
          <w:rFonts w:ascii="Baskerville Old Face" w:hAnsi="Baskerville Old Face" w:cs="Times New Roman"/>
        </w:rPr>
        <w:t>i</w:t>
      </w:r>
      <w:r w:rsidR="00D50F93" w:rsidRPr="00C40DDA">
        <w:rPr>
          <w:rFonts w:ascii="Baskerville Old Face" w:hAnsi="Baskerville Old Face" w:cs="Times New Roman"/>
        </w:rPr>
        <w:t>nterfere</w:t>
      </w:r>
      <w:r w:rsidR="00D468FF" w:rsidRPr="00C40DDA">
        <w:rPr>
          <w:rFonts w:ascii="Baskerville Old Face" w:hAnsi="Baskerville Old Face" w:cs="Times New Roman"/>
        </w:rPr>
        <w:t xml:space="preserve"> with the process)</w:t>
      </w:r>
      <w:r w:rsidR="00B477BF" w:rsidRPr="00C40DDA">
        <w:rPr>
          <w:rFonts w:ascii="Baskerville Old Face" w:hAnsi="Baskerville Old Face" w:cs="Times New Roman"/>
        </w:rPr>
        <w:t xml:space="preserve">. </w:t>
      </w:r>
      <w:r w:rsidR="00217923" w:rsidRPr="00C40DDA">
        <w:rPr>
          <w:rFonts w:ascii="Baskerville Old Face" w:hAnsi="Baskerville Old Face" w:cs="Times New Roman"/>
        </w:rPr>
        <w:t>Therefore,</w:t>
      </w:r>
      <w:r w:rsidR="001B1B41" w:rsidRPr="00C40DDA">
        <w:rPr>
          <w:rFonts w:ascii="Baskerville Old Face" w:hAnsi="Baskerville Old Face" w:cs="Times New Roman"/>
        </w:rPr>
        <w:t xml:space="preserve"> </w:t>
      </w:r>
      <w:r w:rsidR="00BA50E4" w:rsidRPr="00552F5A">
        <w:rPr>
          <w:rFonts w:ascii="Baskerville Old Face" w:hAnsi="Baskerville Old Face" w:cs="Times New Roman"/>
        </w:rPr>
        <w:t>contra</w:t>
      </w:r>
      <w:r w:rsidR="00BA50E4" w:rsidRPr="00C40DDA">
        <w:rPr>
          <w:rFonts w:ascii="Baskerville Old Face" w:hAnsi="Baskerville Old Face" w:cs="Times New Roman"/>
          <w:i/>
        </w:rPr>
        <w:t xml:space="preserve"> </w:t>
      </w:r>
      <w:r w:rsidR="00BA50E4" w:rsidRPr="00C40DDA">
        <w:rPr>
          <w:rFonts w:ascii="Baskerville Old Face" w:hAnsi="Baskerville Old Face" w:cs="Times New Roman"/>
        </w:rPr>
        <w:t>Turner and Coltheart (2010)</w:t>
      </w:r>
      <w:r w:rsidR="006162CC" w:rsidRPr="00C40DDA">
        <w:rPr>
          <w:rFonts w:ascii="Baskerville Old Face" w:hAnsi="Baskerville Old Face" w:cs="Times New Roman"/>
        </w:rPr>
        <w:t>,</w:t>
      </w:r>
      <w:r w:rsidR="00BA50E4" w:rsidRPr="00C40DDA">
        <w:rPr>
          <w:rFonts w:ascii="Baskerville Old Face" w:hAnsi="Baskerville Old Face" w:cs="Times New Roman"/>
        </w:rPr>
        <w:t xml:space="preserve"> </w:t>
      </w:r>
      <w:r w:rsidR="00552F5A">
        <w:rPr>
          <w:rFonts w:ascii="Baskerville Old Face" w:hAnsi="Baskerville Old Face" w:cs="Times New Roman"/>
        </w:rPr>
        <w:t xml:space="preserve">I </w:t>
      </w:r>
      <w:r w:rsidR="00D17D9C" w:rsidRPr="00C40DDA">
        <w:rPr>
          <w:rFonts w:ascii="Baskerville Old Face" w:hAnsi="Baskerville Old Face" w:cs="Times New Roman"/>
        </w:rPr>
        <w:t>argue</w:t>
      </w:r>
      <w:r w:rsidR="00BA50E4" w:rsidRPr="00C40DDA">
        <w:rPr>
          <w:rFonts w:ascii="Baskerville Old Face" w:hAnsi="Baskerville Old Face" w:cs="Times New Roman"/>
        </w:rPr>
        <w:t xml:space="preserve"> that</w:t>
      </w:r>
      <w:r w:rsidR="006A558C" w:rsidRPr="00C40DDA">
        <w:rPr>
          <w:rFonts w:ascii="Baskerville Old Face" w:hAnsi="Baskerville Old Face" w:cs="Times New Roman"/>
        </w:rPr>
        <w:t xml:space="preserve"> </w:t>
      </w:r>
      <w:r w:rsidR="00BA50E4" w:rsidRPr="00C40DDA">
        <w:rPr>
          <w:rFonts w:ascii="Baskerville Old Face" w:hAnsi="Baskerville Old Face" w:cs="Times New Roman"/>
        </w:rPr>
        <w:t xml:space="preserve">the fact that </w:t>
      </w:r>
      <w:r w:rsidR="00C86E2C" w:rsidRPr="00C40DDA">
        <w:rPr>
          <w:rFonts w:ascii="Baskerville Old Face" w:hAnsi="Baskerville Old Face" w:cs="Times New Roman"/>
        </w:rPr>
        <w:t>a</w:t>
      </w:r>
      <w:r w:rsidR="001439EC" w:rsidRPr="00C40DDA">
        <w:rPr>
          <w:rFonts w:ascii="Baskerville Old Face" w:hAnsi="Baskerville Old Face" w:cs="Times New Roman"/>
        </w:rPr>
        <w:t xml:space="preserve"> </w:t>
      </w:r>
      <w:r w:rsidR="00C86E2C" w:rsidRPr="00C40DDA">
        <w:rPr>
          <w:rFonts w:ascii="Baskerville Old Face" w:hAnsi="Baskerville Old Face" w:cs="Times New Roman"/>
        </w:rPr>
        <w:t xml:space="preserve">delusional </w:t>
      </w:r>
      <w:r w:rsidR="001439EC" w:rsidRPr="00C40DDA">
        <w:rPr>
          <w:rFonts w:ascii="Baskerville Old Face" w:hAnsi="Baskerville Old Face" w:cs="Times New Roman"/>
        </w:rPr>
        <w:t xml:space="preserve">thought </w:t>
      </w:r>
      <w:r w:rsidR="00BA50E4" w:rsidRPr="00C40DDA">
        <w:rPr>
          <w:rFonts w:ascii="Baskerville Old Face" w:hAnsi="Baskerville Old Face" w:cs="Times New Roman"/>
        </w:rPr>
        <w:t xml:space="preserve">was not </w:t>
      </w:r>
      <w:r w:rsidR="001439EC" w:rsidRPr="00C40DDA">
        <w:rPr>
          <w:rFonts w:ascii="Baskerville Old Face" w:hAnsi="Baskerville Old Face" w:cs="Times New Roman"/>
        </w:rPr>
        <w:t xml:space="preserve">revised </w:t>
      </w:r>
      <w:r w:rsidR="00BA50E4" w:rsidRPr="00C40DDA">
        <w:rPr>
          <w:rFonts w:ascii="Baskerville Old Face" w:hAnsi="Baskerville Old Face" w:cs="Times New Roman"/>
        </w:rPr>
        <w:t>does</w:t>
      </w:r>
      <w:r w:rsidR="001439EC" w:rsidRPr="00C40DDA">
        <w:rPr>
          <w:rFonts w:ascii="Baskerville Old Face" w:hAnsi="Baskerville Old Face" w:cs="Times New Roman"/>
        </w:rPr>
        <w:t xml:space="preserve"> not entail that UCS or CCS processes are not working</w:t>
      </w:r>
      <w:r w:rsidR="0096604F" w:rsidRPr="00C40DDA">
        <w:rPr>
          <w:rFonts w:ascii="Baskerville Old Face" w:hAnsi="Baskerville Old Face" w:cs="Times New Roman"/>
        </w:rPr>
        <w:t>. R</w:t>
      </w:r>
      <w:r w:rsidR="001439EC" w:rsidRPr="00C40DDA">
        <w:rPr>
          <w:rFonts w:ascii="Baskerville Old Face" w:hAnsi="Baskerville Old Face" w:cs="Times New Roman"/>
        </w:rPr>
        <w:t>ather, it</w:t>
      </w:r>
      <w:r w:rsidR="00581A55" w:rsidRPr="00C40DDA">
        <w:rPr>
          <w:rFonts w:ascii="Baskerville Old Face" w:hAnsi="Baskerville Old Face" w:cs="Times New Roman"/>
        </w:rPr>
        <w:t xml:space="preserve"> may </w:t>
      </w:r>
      <w:r w:rsidR="00217923" w:rsidRPr="00C40DDA">
        <w:rPr>
          <w:rFonts w:ascii="Baskerville Old Face" w:hAnsi="Baskerville Old Face" w:cs="Times New Roman"/>
        </w:rPr>
        <w:t>be</w:t>
      </w:r>
      <w:r w:rsidR="00581A55" w:rsidRPr="00C40DDA">
        <w:rPr>
          <w:rFonts w:ascii="Baskerville Old Face" w:hAnsi="Baskerville Old Face" w:cs="Times New Roman"/>
        </w:rPr>
        <w:t xml:space="preserve"> that the faulty thought-revision</w:t>
      </w:r>
      <w:r w:rsidR="00DA4023" w:rsidRPr="00C40DDA">
        <w:rPr>
          <w:rFonts w:ascii="Baskerville Old Face" w:hAnsi="Baskerville Old Face" w:cs="Times New Roman"/>
        </w:rPr>
        <w:t xml:space="preserve"> process</w:t>
      </w:r>
      <w:r w:rsidR="001439EC" w:rsidRPr="00C40DDA">
        <w:rPr>
          <w:rFonts w:ascii="Baskerville Old Face" w:hAnsi="Baskerville Old Face" w:cs="Times New Roman"/>
        </w:rPr>
        <w:t xml:space="preserve"> passed </w:t>
      </w:r>
      <w:r w:rsidR="006C4B02" w:rsidRPr="00C40DDA">
        <w:rPr>
          <w:rFonts w:ascii="Baskerville Old Face" w:hAnsi="Baskerville Old Face" w:cs="Times New Roman"/>
        </w:rPr>
        <w:t>the thought</w:t>
      </w:r>
      <w:r w:rsidR="001439EC" w:rsidRPr="00C40DDA">
        <w:rPr>
          <w:rFonts w:ascii="Baskerville Old Face" w:hAnsi="Baskerville Old Face" w:cs="Times New Roman"/>
        </w:rPr>
        <w:t xml:space="preserve"> as correct because </w:t>
      </w:r>
      <w:r w:rsidR="0096500C" w:rsidRPr="00C40DDA">
        <w:rPr>
          <w:rFonts w:ascii="Baskerville Old Face" w:hAnsi="Baskerville Old Face" w:cs="Times New Roman"/>
        </w:rPr>
        <w:t xml:space="preserve">(a) </w:t>
      </w:r>
      <w:r w:rsidR="00483B6C" w:rsidRPr="00C40DDA">
        <w:rPr>
          <w:rFonts w:ascii="Baskerville Old Face" w:hAnsi="Baskerville Old Face" w:cs="Times New Roman"/>
        </w:rPr>
        <w:t xml:space="preserve">some </w:t>
      </w:r>
      <w:r w:rsidR="00326D1B" w:rsidRPr="00C40DDA">
        <w:rPr>
          <w:rFonts w:ascii="Baskerville Old Face" w:hAnsi="Baskerville Old Face" w:cs="Times New Roman"/>
        </w:rPr>
        <w:t>functioning</w:t>
      </w:r>
      <w:r w:rsidR="00483B6C" w:rsidRPr="00C40DDA">
        <w:rPr>
          <w:rFonts w:ascii="Baskerville Old Face" w:hAnsi="Baskerville Old Face" w:cs="Times New Roman"/>
        </w:rPr>
        <w:t xml:space="preserve"> CCS </w:t>
      </w:r>
      <w:r w:rsidR="00483B6C" w:rsidRPr="00C40DDA">
        <w:rPr>
          <w:rFonts w:ascii="Baskerville Old Face" w:hAnsi="Baskerville Old Face" w:cs="Times New Roman"/>
        </w:rPr>
        <w:lastRenderedPageBreak/>
        <w:t>abilities</w:t>
      </w:r>
      <w:r w:rsidR="00F94E0F" w:rsidRPr="00C40DDA">
        <w:rPr>
          <w:rFonts w:ascii="Baskerville Old Face" w:hAnsi="Baskerville Old Face" w:cs="Times New Roman"/>
        </w:rPr>
        <w:t xml:space="preserve"> </w:t>
      </w:r>
      <w:r w:rsidR="001439EC" w:rsidRPr="00C40DDA">
        <w:rPr>
          <w:rFonts w:ascii="Baskerville Old Face" w:hAnsi="Baskerville Old Face" w:cs="Times New Roman"/>
        </w:rPr>
        <w:t xml:space="preserve">were not used in the </w:t>
      </w:r>
      <w:r w:rsidR="00367698" w:rsidRPr="00C40DDA">
        <w:rPr>
          <w:rFonts w:ascii="Baskerville Old Face" w:hAnsi="Baskerville Old Face" w:cs="Times New Roman"/>
        </w:rPr>
        <w:t xml:space="preserve">reality-testing </w:t>
      </w:r>
      <w:r w:rsidR="001439EC" w:rsidRPr="00C40DDA">
        <w:rPr>
          <w:rFonts w:ascii="Baskerville Old Face" w:hAnsi="Baskerville Old Face" w:cs="Times New Roman"/>
        </w:rPr>
        <w:t>process</w:t>
      </w:r>
      <w:r w:rsidR="00441467" w:rsidRPr="00C40DDA">
        <w:rPr>
          <w:rFonts w:ascii="Baskerville Old Face" w:hAnsi="Baskerville Old Face" w:cs="Times New Roman"/>
        </w:rPr>
        <w:t xml:space="preserve"> </w:t>
      </w:r>
      <w:r w:rsidR="00367698" w:rsidRPr="00C40DDA">
        <w:rPr>
          <w:rFonts w:ascii="Baskerville Old Face" w:hAnsi="Baskerville Old Face" w:cs="Times New Roman"/>
        </w:rPr>
        <w:t>(</w:t>
      </w:r>
      <w:r w:rsidR="00C86E2C" w:rsidRPr="00C40DDA">
        <w:rPr>
          <w:rFonts w:ascii="Baskerville Old Face" w:hAnsi="Baskerville Old Face" w:cs="Times New Roman"/>
        </w:rPr>
        <w:t xml:space="preserve">a </w:t>
      </w:r>
      <w:r w:rsidR="00367698" w:rsidRPr="00C40DDA">
        <w:rPr>
          <w:rFonts w:ascii="Baskerville Old Face" w:hAnsi="Baskerville Old Face" w:cs="Times New Roman"/>
        </w:rPr>
        <w:t xml:space="preserve">step </w:t>
      </w:r>
      <w:r w:rsidR="006162CC" w:rsidRPr="00C40DDA">
        <w:rPr>
          <w:rFonts w:ascii="Baskerville Old Face" w:hAnsi="Baskerville Old Face" w:cs="Times New Roman"/>
        </w:rPr>
        <w:t xml:space="preserve">2 </w:t>
      </w:r>
      <w:r w:rsidR="00367698" w:rsidRPr="00C40DDA">
        <w:rPr>
          <w:rFonts w:ascii="Baskerville Old Face" w:hAnsi="Baskerville Old Face" w:cs="Times New Roman"/>
        </w:rPr>
        <w:t>error)</w:t>
      </w:r>
      <w:r w:rsidR="0092616A" w:rsidRPr="00C40DDA">
        <w:rPr>
          <w:rFonts w:ascii="Baskerville Old Face" w:hAnsi="Baskerville Old Face" w:cs="Times New Roman"/>
        </w:rPr>
        <w:t xml:space="preserve">, </w:t>
      </w:r>
      <w:r w:rsidR="003621E0" w:rsidRPr="00C40DDA">
        <w:rPr>
          <w:rFonts w:ascii="Baskerville Old Face" w:hAnsi="Baskerville Old Face" w:cs="Times New Roman"/>
        </w:rPr>
        <w:t xml:space="preserve">or because </w:t>
      </w:r>
      <w:r w:rsidR="0096500C" w:rsidRPr="00C40DDA">
        <w:rPr>
          <w:rFonts w:ascii="Baskerville Old Face" w:hAnsi="Baskerville Old Face" w:cs="Times New Roman"/>
        </w:rPr>
        <w:t xml:space="preserve">(b) </w:t>
      </w:r>
      <w:r w:rsidR="003621E0" w:rsidRPr="00C40DDA">
        <w:rPr>
          <w:rFonts w:ascii="Baskerville Old Face" w:hAnsi="Baskerville Old Face" w:cs="Times New Roman"/>
        </w:rPr>
        <w:t xml:space="preserve">the thought was not successfully purged of its </w:t>
      </w:r>
      <w:r w:rsidR="006B37C8" w:rsidRPr="00C40DDA">
        <w:rPr>
          <w:rFonts w:ascii="Baskerville Old Face" w:hAnsi="Baskerville Old Face" w:cs="Times New Roman"/>
        </w:rPr>
        <w:t>contingent</w:t>
      </w:r>
      <w:r w:rsidR="003621E0" w:rsidRPr="00C40DDA">
        <w:rPr>
          <w:rFonts w:ascii="Baskerville Old Face" w:hAnsi="Baskerville Old Face" w:cs="Times New Roman"/>
        </w:rPr>
        <w:t xml:space="preserve"> cues</w:t>
      </w:r>
      <w:r w:rsidR="00367698" w:rsidRPr="00C40DDA">
        <w:rPr>
          <w:rFonts w:ascii="Baskerville Old Face" w:hAnsi="Baskerville Old Face" w:cs="Times New Roman"/>
        </w:rPr>
        <w:t xml:space="preserve"> (</w:t>
      </w:r>
      <w:r w:rsidR="00C86E2C" w:rsidRPr="00C40DDA">
        <w:rPr>
          <w:rFonts w:ascii="Baskerville Old Face" w:hAnsi="Baskerville Old Face" w:cs="Times New Roman"/>
        </w:rPr>
        <w:t xml:space="preserve">a </w:t>
      </w:r>
      <w:r w:rsidR="00367698" w:rsidRPr="00C40DDA">
        <w:rPr>
          <w:rFonts w:ascii="Baskerville Old Face" w:hAnsi="Baskerville Old Face" w:cs="Times New Roman"/>
        </w:rPr>
        <w:t xml:space="preserve">step </w:t>
      </w:r>
      <w:r w:rsidR="006162CC" w:rsidRPr="00C40DDA">
        <w:rPr>
          <w:rFonts w:ascii="Baskerville Old Face" w:hAnsi="Baskerville Old Face" w:cs="Times New Roman"/>
        </w:rPr>
        <w:t xml:space="preserve">1 </w:t>
      </w:r>
      <w:r w:rsidR="00367698" w:rsidRPr="00C40DDA">
        <w:rPr>
          <w:rFonts w:ascii="Baskerville Old Face" w:hAnsi="Baskerville Old Face" w:cs="Times New Roman"/>
        </w:rPr>
        <w:t>error)</w:t>
      </w:r>
      <w:r w:rsidR="00116E5C">
        <w:rPr>
          <w:rFonts w:ascii="Baskerville Old Face" w:hAnsi="Baskerville Old Face" w:cs="Times New Roman"/>
        </w:rPr>
        <w:t xml:space="preserve"> </w:t>
      </w:r>
      <w:r w:rsidR="00116E5C" w:rsidRPr="00B508AA">
        <w:rPr>
          <w:rFonts w:ascii="Baskerville Old Face" w:hAnsi="Baskerville Old Face" w:cs="Times New Roman"/>
        </w:rPr>
        <w:t>(Krsti</w:t>
      </w:r>
      <w:r w:rsidR="00116E5C" w:rsidRPr="00B508AA">
        <w:rPr>
          <w:rFonts w:cs="Times New Roman"/>
        </w:rPr>
        <w:t>ć</w:t>
      </w:r>
      <w:r w:rsidR="00116E5C" w:rsidRPr="00B508AA">
        <w:rPr>
          <w:rFonts w:ascii="Baskerville Old Face" w:hAnsi="Baskerville Old Face" w:cs="Times New Roman"/>
        </w:rPr>
        <w:t xml:space="preserve"> 2020: §4.1)</w:t>
      </w:r>
      <w:r w:rsidR="001439EC" w:rsidRPr="00C40DDA">
        <w:rPr>
          <w:rFonts w:ascii="Baskerville Old Face" w:hAnsi="Baskerville Old Face" w:cs="Times New Roman"/>
        </w:rPr>
        <w:t>.</w:t>
      </w:r>
    </w:p>
    <w:p w:rsidR="00E032E3" w:rsidRPr="00B51EC6" w:rsidRDefault="00E343CA" w:rsidP="004137D1">
      <w:pPr>
        <w:spacing w:after="300" w:line="480" w:lineRule="auto"/>
        <w:ind w:firstLine="284"/>
        <w:rPr>
          <w:rFonts w:ascii="Baskerville Old Face" w:hAnsi="Baskerville Old Face" w:cs="Times New Roman"/>
          <w:color w:val="FF0000"/>
          <w:sz w:val="22"/>
        </w:rPr>
      </w:pPr>
      <w:r>
        <w:rPr>
          <w:rFonts w:ascii="Baskerville Old Face" w:hAnsi="Baskerville Old Face" w:cs="Times New Roman"/>
        </w:rPr>
        <w:t xml:space="preserve">I </w:t>
      </w:r>
      <w:r w:rsidR="00092B5E">
        <w:rPr>
          <w:rFonts w:ascii="Baskerville Old Face" w:hAnsi="Baskerville Old Face" w:cs="Times New Roman"/>
        </w:rPr>
        <w:t xml:space="preserve">do not </w:t>
      </w:r>
      <w:r w:rsidR="00794145" w:rsidRPr="00C40DDA">
        <w:rPr>
          <w:rFonts w:ascii="Baskerville Old Face" w:hAnsi="Baskerville Old Face" w:cs="Times New Roman"/>
        </w:rPr>
        <w:t xml:space="preserve">argue that this is the full description of the second factor </w:t>
      </w:r>
      <w:r w:rsidR="00600631" w:rsidRPr="00C40DDA">
        <w:rPr>
          <w:rFonts w:ascii="Baskerville Old Face" w:hAnsi="Baskerville Old Face" w:cs="Times New Roman"/>
        </w:rPr>
        <w:t xml:space="preserve">involved in the aetiology of delusion </w:t>
      </w:r>
      <w:r w:rsidR="00794145" w:rsidRPr="00C40DDA">
        <w:rPr>
          <w:rFonts w:ascii="Baskerville Old Face" w:hAnsi="Baskerville Old Face" w:cs="Times New Roman"/>
        </w:rPr>
        <w:t xml:space="preserve">but only that this particular failure </w:t>
      </w:r>
      <w:r w:rsidR="00D67795" w:rsidRPr="00C40DDA">
        <w:rPr>
          <w:rFonts w:ascii="Baskerville Old Face" w:hAnsi="Baskerville Old Face" w:cs="Times New Roman"/>
        </w:rPr>
        <w:t>exp</w:t>
      </w:r>
      <w:r w:rsidR="001C2242" w:rsidRPr="00C40DDA">
        <w:rPr>
          <w:rFonts w:ascii="Baskerville Old Face" w:hAnsi="Baskerville Old Face" w:cs="Times New Roman"/>
        </w:rPr>
        <w:t>lains transparent delusion</w:t>
      </w:r>
      <w:r w:rsidR="00794145" w:rsidRPr="00C40DDA">
        <w:rPr>
          <w:rFonts w:ascii="Baskerville Old Face" w:hAnsi="Baskerville Old Face" w:cs="Times New Roman"/>
        </w:rPr>
        <w:t xml:space="preserve">. </w:t>
      </w:r>
      <w:r w:rsidR="00813293" w:rsidRPr="00C40DDA">
        <w:rPr>
          <w:rFonts w:ascii="Baskerville Old Face" w:hAnsi="Baskerville Old Face" w:cs="Times New Roman"/>
        </w:rPr>
        <w:t>Typically</w:t>
      </w:r>
      <w:r w:rsidR="000E509D" w:rsidRPr="00C40DDA">
        <w:rPr>
          <w:rFonts w:ascii="Baskerville Old Face" w:hAnsi="Baskerville Old Face" w:cs="Times New Roman"/>
        </w:rPr>
        <w:t xml:space="preserve">, </w:t>
      </w:r>
      <w:r w:rsidR="0092616A" w:rsidRPr="00C40DDA">
        <w:rPr>
          <w:rFonts w:ascii="Baskerville Old Face" w:hAnsi="Baskerville Old Face" w:cs="Times New Roman"/>
        </w:rPr>
        <w:t>delusion</w:t>
      </w:r>
      <w:r w:rsidR="00D948E5" w:rsidRPr="00C40DDA">
        <w:rPr>
          <w:rFonts w:ascii="Baskerville Old Face" w:hAnsi="Baskerville Old Face" w:cs="Times New Roman"/>
        </w:rPr>
        <w:t>s</w:t>
      </w:r>
      <w:r w:rsidR="000E509D" w:rsidRPr="00C40DDA">
        <w:rPr>
          <w:rFonts w:ascii="Baskerville Old Face" w:hAnsi="Baskerville Old Face" w:cs="Times New Roman"/>
        </w:rPr>
        <w:t xml:space="preserve"> persist because </w:t>
      </w:r>
      <w:r w:rsidR="0071194C" w:rsidRPr="00C40DDA">
        <w:rPr>
          <w:rFonts w:ascii="Baskerville Old Face" w:hAnsi="Baskerville Old Face" w:cs="Times New Roman"/>
        </w:rPr>
        <w:t xml:space="preserve">some analytic </w:t>
      </w:r>
      <w:r w:rsidR="000E509D" w:rsidRPr="00C40DDA">
        <w:rPr>
          <w:rFonts w:ascii="Baskerville Old Face" w:hAnsi="Baskerville Old Face" w:cs="Times New Roman"/>
        </w:rPr>
        <w:t xml:space="preserve">reasoning processes are impaired </w:t>
      </w:r>
      <w:r w:rsidR="00AC2CAD" w:rsidRPr="00C40DDA">
        <w:rPr>
          <w:rFonts w:ascii="Baskerville Old Face" w:hAnsi="Baskerville Old Face" w:cs="Times New Roman"/>
        </w:rPr>
        <w:t>or</w:t>
      </w:r>
      <w:r w:rsidR="000E509D" w:rsidRPr="00C40DDA">
        <w:rPr>
          <w:rFonts w:ascii="Baskerville Old Face" w:hAnsi="Baskerville Old Face" w:cs="Times New Roman"/>
        </w:rPr>
        <w:t xml:space="preserve"> </w:t>
      </w:r>
      <w:r w:rsidR="00A7498F" w:rsidRPr="00C40DDA">
        <w:rPr>
          <w:rFonts w:ascii="Baskerville Old Face" w:hAnsi="Baskerville Old Face" w:cs="Times New Roman"/>
        </w:rPr>
        <w:t xml:space="preserve">because </w:t>
      </w:r>
      <w:r w:rsidR="00D948E5" w:rsidRPr="00C40DDA">
        <w:rPr>
          <w:rFonts w:ascii="Baskerville Old Face" w:hAnsi="Baskerville Old Face" w:cs="Times New Roman"/>
        </w:rPr>
        <w:t>they</w:t>
      </w:r>
      <w:r w:rsidR="000E509D" w:rsidRPr="00C40DDA">
        <w:rPr>
          <w:rFonts w:ascii="Baskerville Old Face" w:hAnsi="Baskerville Old Face" w:cs="Times New Roman"/>
        </w:rPr>
        <w:t xml:space="preserve"> </w:t>
      </w:r>
      <w:r w:rsidR="00F10B73" w:rsidRPr="00C40DDA">
        <w:rPr>
          <w:rFonts w:ascii="Baskerville Old Face" w:hAnsi="Baskerville Old Face" w:cs="Times New Roman"/>
        </w:rPr>
        <w:t>are not</w:t>
      </w:r>
      <w:r w:rsidR="000E509D" w:rsidRPr="00C40DDA">
        <w:rPr>
          <w:rFonts w:ascii="Baskerville Old Face" w:hAnsi="Baskerville Old Face" w:cs="Times New Roman"/>
        </w:rPr>
        <w:t xml:space="preserve"> purged from contextual and emotional cues. </w:t>
      </w:r>
      <w:r w:rsidR="00794145" w:rsidRPr="00C40DDA">
        <w:rPr>
          <w:rFonts w:ascii="Baskerville Old Face" w:hAnsi="Baskerville Old Face" w:cs="Times New Roman"/>
        </w:rPr>
        <w:t xml:space="preserve">However, </w:t>
      </w:r>
      <w:r w:rsidR="004461B0" w:rsidRPr="00C40DDA">
        <w:rPr>
          <w:rFonts w:ascii="Baskerville Old Face" w:hAnsi="Baskerville Old Face" w:cs="Times New Roman"/>
        </w:rPr>
        <w:t>people like</w:t>
      </w:r>
      <w:r w:rsidR="00333E47" w:rsidRPr="00C40DDA">
        <w:rPr>
          <w:rFonts w:ascii="Baskerville Old Face" w:hAnsi="Baskerville Old Face" w:cs="Times New Roman"/>
        </w:rPr>
        <w:t xml:space="preserve"> </w:t>
      </w:r>
      <w:r w:rsidR="00906D0D" w:rsidRPr="00C40DDA">
        <w:rPr>
          <w:rFonts w:ascii="Baskerville Old Face" w:hAnsi="Baskerville Old Face" w:cs="Times New Roman"/>
        </w:rPr>
        <w:t>Peter recogniz</w:t>
      </w:r>
      <w:r w:rsidR="004461B0" w:rsidRPr="00C40DDA">
        <w:rPr>
          <w:rFonts w:ascii="Baskerville Old Face" w:hAnsi="Baskerville Old Face" w:cs="Times New Roman"/>
        </w:rPr>
        <w:t>e</w:t>
      </w:r>
      <w:r w:rsidR="00906D0D" w:rsidRPr="00C40DDA">
        <w:rPr>
          <w:rFonts w:ascii="Baskerville Old Face" w:hAnsi="Baskerville Old Face" w:cs="Times New Roman"/>
        </w:rPr>
        <w:t xml:space="preserve"> that </w:t>
      </w:r>
      <w:r w:rsidR="004461B0" w:rsidRPr="00C40DDA">
        <w:rPr>
          <w:rFonts w:ascii="Baskerville Old Face" w:hAnsi="Baskerville Old Face" w:cs="Times New Roman"/>
        </w:rPr>
        <w:t>their t</w:t>
      </w:r>
      <w:r w:rsidR="00906D0D" w:rsidRPr="00C40DDA">
        <w:rPr>
          <w:rFonts w:ascii="Baskerville Old Face" w:hAnsi="Baskerville Old Face" w:cs="Times New Roman"/>
        </w:rPr>
        <w:t>hought</w:t>
      </w:r>
      <w:r w:rsidR="00E7072B" w:rsidRPr="00C40DDA">
        <w:rPr>
          <w:rFonts w:ascii="Baskerville Old Face" w:hAnsi="Baskerville Old Face" w:cs="Times New Roman"/>
        </w:rPr>
        <w:t>s</w:t>
      </w:r>
      <w:r w:rsidR="00906D0D" w:rsidRPr="00C40DDA">
        <w:rPr>
          <w:rFonts w:ascii="Baskerville Old Face" w:hAnsi="Baskerville Old Face" w:cs="Times New Roman"/>
        </w:rPr>
        <w:t xml:space="preserve"> </w:t>
      </w:r>
      <w:r w:rsidR="00E7072B" w:rsidRPr="00C40DDA">
        <w:rPr>
          <w:rFonts w:ascii="Baskerville Old Face" w:hAnsi="Baskerville Old Face" w:cs="Times New Roman"/>
        </w:rPr>
        <w:t>are</w:t>
      </w:r>
      <w:r w:rsidR="00906D0D" w:rsidRPr="00C40DDA">
        <w:rPr>
          <w:rFonts w:ascii="Baskerville Old Face" w:hAnsi="Baskerville Old Face" w:cs="Times New Roman"/>
        </w:rPr>
        <w:t xml:space="preserve"> false</w:t>
      </w:r>
      <w:r w:rsidR="000E509D" w:rsidRPr="00C40DDA">
        <w:rPr>
          <w:rFonts w:ascii="Baskerville Old Face" w:hAnsi="Baskerville Old Face" w:cs="Times New Roman"/>
        </w:rPr>
        <w:t xml:space="preserve"> and </w:t>
      </w:r>
      <w:r w:rsidR="004461B0" w:rsidRPr="00C40DDA">
        <w:rPr>
          <w:rFonts w:ascii="Baskerville Old Face" w:hAnsi="Baskerville Old Face" w:cs="Times New Roman"/>
        </w:rPr>
        <w:t>t</w:t>
      </w:r>
      <w:r w:rsidR="000E509D" w:rsidRPr="00C40DDA">
        <w:rPr>
          <w:rFonts w:ascii="Baskerville Old Face" w:hAnsi="Baskerville Old Face" w:cs="Times New Roman"/>
        </w:rPr>
        <w:t>he</w:t>
      </w:r>
      <w:r w:rsidR="004461B0" w:rsidRPr="00C40DDA">
        <w:rPr>
          <w:rFonts w:ascii="Baskerville Old Face" w:hAnsi="Baskerville Old Face" w:cs="Times New Roman"/>
        </w:rPr>
        <w:t>y</w:t>
      </w:r>
      <w:r w:rsidR="000E509D" w:rsidRPr="00C40DDA">
        <w:rPr>
          <w:rFonts w:ascii="Baskerville Old Face" w:hAnsi="Baskerville Old Face" w:cs="Times New Roman"/>
        </w:rPr>
        <w:t xml:space="preserve"> do want to </w:t>
      </w:r>
      <w:r w:rsidR="00BC3FE4" w:rsidRPr="00C40DDA">
        <w:rPr>
          <w:rFonts w:ascii="Baskerville Old Face" w:hAnsi="Baskerville Old Face" w:cs="Times New Roman"/>
        </w:rPr>
        <w:t>abandon</w:t>
      </w:r>
      <w:r w:rsidR="000E509D" w:rsidRPr="00C40DDA">
        <w:rPr>
          <w:rFonts w:ascii="Baskerville Old Face" w:hAnsi="Baskerville Old Face" w:cs="Times New Roman"/>
        </w:rPr>
        <w:t xml:space="preserve"> </w:t>
      </w:r>
      <w:r w:rsidR="00E7072B" w:rsidRPr="00C40DDA">
        <w:rPr>
          <w:rFonts w:ascii="Baskerville Old Face" w:hAnsi="Baskerville Old Face" w:cs="Times New Roman"/>
        </w:rPr>
        <w:t>them</w:t>
      </w:r>
      <w:r w:rsidR="000E509D" w:rsidRPr="00C40DDA">
        <w:rPr>
          <w:rFonts w:ascii="Baskerville Old Face" w:hAnsi="Baskerville Old Face" w:cs="Times New Roman"/>
        </w:rPr>
        <w:t xml:space="preserve"> in the face of the evidence and </w:t>
      </w:r>
      <w:r w:rsidR="004461B0" w:rsidRPr="00C40DDA">
        <w:rPr>
          <w:rFonts w:ascii="Baskerville Old Face" w:hAnsi="Baskerville Old Face" w:cs="Times New Roman"/>
        </w:rPr>
        <w:t xml:space="preserve">their </w:t>
      </w:r>
      <w:r w:rsidR="000E509D" w:rsidRPr="00C40DDA">
        <w:rPr>
          <w:rFonts w:ascii="Baskerville Old Face" w:hAnsi="Baskerville Old Face" w:cs="Times New Roman"/>
        </w:rPr>
        <w:t>judgement</w:t>
      </w:r>
      <w:r w:rsidR="00E37F99" w:rsidRPr="00C40DDA">
        <w:rPr>
          <w:rFonts w:ascii="Baskerville Old Face" w:hAnsi="Baskerville Old Face" w:cs="Times New Roman"/>
        </w:rPr>
        <w:t xml:space="preserve">; </w:t>
      </w:r>
      <w:r w:rsidR="00906D0D" w:rsidRPr="00C40DDA">
        <w:rPr>
          <w:rFonts w:ascii="Baskerville Old Face" w:hAnsi="Baskerville Old Face" w:cs="Times New Roman"/>
        </w:rPr>
        <w:t>the processes constitutive of both steps in thought-revision have been initiated.</w:t>
      </w:r>
      <w:r w:rsidR="00EA451F" w:rsidRPr="00C40DDA">
        <w:rPr>
          <w:rFonts w:ascii="Baskerville Old Face" w:hAnsi="Baskerville Old Face" w:cs="Times New Roman"/>
        </w:rPr>
        <w:t xml:space="preserve"> </w:t>
      </w:r>
      <w:r w:rsidR="0043122A" w:rsidRPr="00C40DDA">
        <w:rPr>
          <w:rFonts w:ascii="Baskerville Old Face" w:hAnsi="Baskerville Old Face" w:cs="Times New Roman"/>
        </w:rPr>
        <w:t>Therefore</w:t>
      </w:r>
      <w:r w:rsidR="00B230C8" w:rsidRPr="00C40DDA">
        <w:rPr>
          <w:rFonts w:ascii="Baskerville Old Face" w:hAnsi="Baskerville Old Face" w:cs="Times New Roman"/>
        </w:rPr>
        <w:t xml:space="preserve">, we cannot </w:t>
      </w:r>
      <w:r w:rsidR="00D74718" w:rsidRPr="00C40DDA">
        <w:rPr>
          <w:rFonts w:ascii="Baskerville Old Face" w:hAnsi="Baskerville Old Face" w:cs="Times New Roman"/>
        </w:rPr>
        <w:t>explain transparent delusion by appealing</w:t>
      </w:r>
      <w:r w:rsidR="00B230C8" w:rsidRPr="00C40DDA">
        <w:rPr>
          <w:rFonts w:ascii="Baskerville Old Face" w:hAnsi="Baskerville Old Face" w:cs="Times New Roman"/>
        </w:rPr>
        <w:t xml:space="preserve"> </w:t>
      </w:r>
      <w:r w:rsidR="00E7072B" w:rsidRPr="00C40DDA">
        <w:rPr>
          <w:rFonts w:ascii="Baskerville Old Face" w:hAnsi="Baskerville Old Face" w:cs="Times New Roman"/>
        </w:rPr>
        <w:t xml:space="preserve">to </w:t>
      </w:r>
      <w:r w:rsidR="00980955" w:rsidRPr="00C40DDA">
        <w:rPr>
          <w:rFonts w:ascii="Baskerville Old Face" w:hAnsi="Baskerville Old Face" w:cs="Times New Roman"/>
        </w:rPr>
        <w:t>these two hypotheses</w:t>
      </w:r>
      <w:r w:rsidR="00B230C8" w:rsidRPr="00C40DDA">
        <w:rPr>
          <w:rFonts w:ascii="Baskerville Old Face" w:hAnsi="Baskerville Old Face" w:cs="Times New Roman"/>
        </w:rPr>
        <w:t xml:space="preserve">. </w:t>
      </w:r>
      <w:r w:rsidR="009921F4" w:rsidRPr="00C40DDA">
        <w:rPr>
          <w:rFonts w:ascii="Baskerville Old Face" w:hAnsi="Baskerville Old Face" w:cs="Times New Roman"/>
        </w:rPr>
        <w:t>The remaining hypothesis</w:t>
      </w:r>
      <w:r w:rsidR="0034647B" w:rsidRPr="00C40DDA">
        <w:rPr>
          <w:rFonts w:ascii="Baskerville Old Face" w:hAnsi="Baskerville Old Face" w:cs="Times New Roman"/>
        </w:rPr>
        <w:t xml:space="preserve"> is </w:t>
      </w:r>
      <w:r w:rsidR="00A74930" w:rsidRPr="00C40DDA">
        <w:rPr>
          <w:rFonts w:ascii="Baskerville Old Face" w:hAnsi="Baskerville Old Face" w:cs="Times New Roman"/>
        </w:rPr>
        <w:t>that something in the reality</w:t>
      </w:r>
      <w:r w:rsidR="008573AD" w:rsidRPr="00C40DDA">
        <w:rPr>
          <w:rFonts w:ascii="Baskerville Old Face" w:hAnsi="Baskerville Old Face" w:cs="Times New Roman"/>
        </w:rPr>
        <w:t xml:space="preserve"> </w:t>
      </w:r>
      <w:r w:rsidR="00A74930" w:rsidRPr="00C40DDA">
        <w:rPr>
          <w:rFonts w:ascii="Baskerville Old Face" w:hAnsi="Baskerville Old Face" w:cs="Times New Roman"/>
        </w:rPr>
        <w:t>testing went wrong</w:t>
      </w:r>
      <w:r w:rsidR="00980955" w:rsidRPr="00C40DDA">
        <w:rPr>
          <w:rFonts w:ascii="Baskerville Old Face" w:hAnsi="Baskerville Old Face" w:cs="Times New Roman"/>
        </w:rPr>
        <w:t xml:space="preserve">: </w:t>
      </w:r>
      <w:r w:rsidR="00842B9B" w:rsidRPr="00C40DDA">
        <w:rPr>
          <w:rFonts w:ascii="Baskerville Old Face" w:hAnsi="Baskerville Old Face" w:cs="Times New Roman"/>
        </w:rPr>
        <w:t xml:space="preserve">while the contextual cues have been </w:t>
      </w:r>
      <w:r w:rsidR="005537B7" w:rsidRPr="00C40DDA">
        <w:rPr>
          <w:rFonts w:ascii="Baskerville Old Face" w:hAnsi="Baskerville Old Face" w:cs="Times New Roman"/>
        </w:rPr>
        <w:t>purged</w:t>
      </w:r>
      <w:r w:rsidR="00B230C8" w:rsidRPr="00C40DDA">
        <w:rPr>
          <w:rFonts w:ascii="Baskerville Old Face" w:hAnsi="Baskerville Old Face" w:cs="Times New Roman"/>
        </w:rPr>
        <w:t xml:space="preserve"> </w:t>
      </w:r>
      <w:r w:rsidR="009921F4" w:rsidRPr="00C40DDA">
        <w:rPr>
          <w:rFonts w:ascii="Baskerville Old Face" w:hAnsi="Baskerville Old Face" w:cs="Times New Roman"/>
        </w:rPr>
        <w:t xml:space="preserve">successfully </w:t>
      </w:r>
      <w:r w:rsidR="00BF6226" w:rsidRPr="00C40DDA">
        <w:rPr>
          <w:rFonts w:ascii="Baskerville Old Face" w:hAnsi="Baskerville Old Face" w:cs="Times New Roman"/>
        </w:rPr>
        <w:t xml:space="preserve">(step 1) </w:t>
      </w:r>
      <w:r w:rsidR="00B230C8" w:rsidRPr="00C40DDA">
        <w:rPr>
          <w:rFonts w:ascii="Baskerville Old Face" w:hAnsi="Baskerville Old Face" w:cs="Times New Roman"/>
        </w:rPr>
        <w:t>and the reality test has been initiated</w:t>
      </w:r>
      <w:r w:rsidR="00BF6226" w:rsidRPr="00C40DDA">
        <w:rPr>
          <w:rFonts w:ascii="Baskerville Old Face" w:hAnsi="Baskerville Old Face" w:cs="Times New Roman"/>
        </w:rPr>
        <w:t xml:space="preserve"> (step 2)</w:t>
      </w:r>
      <w:r w:rsidR="00842B9B" w:rsidRPr="00C40DDA">
        <w:rPr>
          <w:rFonts w:ascii="Baskerville Old Face" w:hAnsi="Baskerville Old Face" w:cs="Times New Roman"/>
        </w:rPr>
        <w:t>,</w:t>
      </w:r>
      <w:r w:rsidR="00EA451F" w:rsidRPr="00C40DDA">
        <w:rPr>
          <w:rFonts w:ascii="Baskerville Old Face" w:hAnsi="Baskerville Old Face" w:cs="Times New Roman"/>
        </w:rPr>
        <w:t xml:space="preserve"> </w:t>
      </w:r>
      <w:r w:rsidR="00EA451F" w:rsidRPr="00C40DDA">
        <w:rPr>
          <w:rFonts w:ascii="Baskerville Old Face" w:hAnsi="Baskerville Old Face" w:cs="Times New Roman"/>
          <w:i/>
        </w:rPr>
        <w:t>the reality test was incomplete</w:t>
      </w:r>
      <w:r w:rsidR="00D37825" w:rsidRPr="00C40DDA">
        <w:rPr>
          <w:rFonts w:ascii="Baskerville Old Face" w:hAnsi="Baskerville Old Face" w:cs="Times New Roman"/>
        </w:rPr>
        <w:t>, ‘those outputs of the analytic reasoning processes that signal that the thought is false have been left out when the thought was analysed through different domains of reality’ (Krsti</w:t>
      </w:r>
      <w:r w:rsidR="00D37825" w:rsidRPr="00C40DDA">
        <w:rPr>
          <w:rFonts w:cs="Times New Roman"/>
        </w:rPr>
        <w:t>ć</w:t>
      </w:r>
      <w:r w:rsidR="00D37825" w:rsidRPr="00C40DDA">
        <w:rPr>
          <w:rFonts w:ascii="Baskerville Old Face" w:hAnsi="Baskerville Old Face" w:cs="Times New Roman"/>
        </w:rPr>
        <w:t xml:space="preserve"> 2020: 1</w:t>
      </w:r>
      <w:r w:rsidR="00BB5790" w:rsidRPr="00C40DDA">
        <w:rPr>
          <w:rFonts w:ascii="Baskerville Old Face" w:hAnsi="Baskerville Old Face" w:cs="Times New Roman"/>
        </w:rPr>
        <w:t>94</w:t>
      </w:r>
      <w:r w:rsidR="00D37825" w:rsidRPr="00C40DDA">
        <w:rPr>
          <w:rFonts w:ascii="Baskerville Old Face" w:hAnsi="Baskerville Old Face" w:cs="Times New Roman"/>
        </w:rPr>
        <w:t>)</w:t>
      </w:r>
      <w:r w:rsidR="009B1E02" w:rsidRPr="00C40DDA">
        <w:rPr>
          <w:rFonts w:ascii="Baskerville Old Face" w:hAnsi="Baskerville Old Face" w:cs="Times New Roman"/>
        </w:rPr>
        <w:t>.</w:t>
      </w:r>
      <w:r w:rsidR="00D37825" w:rsidRPr="00C40DDA">
        <w:rPr>
          <w:rFonts w:ascii="Baskerville Old Face" w:hAnsi="Baskerville Old Face" w:cs="Times New Roman"/>
        </w:rPr>
        <w:t xml:space="preserve"> </w:t>
      </w:r>
      <w:r w:rsidR="00F33D3C" w:rsidRPr="00C40DDA">
        <w:rPr>
          <w:rFonts w:ascii="Baskerville Old Face" w:hAnsi="Baskerville Old Face" w:cs="Times New Roman"/>
        </w:rPr>
        <w:t>Because</w:t>
      </w:r>
      <w:r w:rsidR="00B47272" w:rsidRPr="00C40DDA">
        <w:rPr>
          <w:rFonts w:ascii="Baskerville Old Face" w:hAnsi="Baskerville Old Face" w:cs="Times New Roman"/>
        </w:rPr>
        <w:t xml:space="preserve"> of this </w:t>
      </w:r>
      <w:r w:rsidR="00BF6226" w:rsidRPr="00C40DDA">
        <w:rPr>
          <w:rFonts w:ascii="Baskerville Old Face" w:hAnsi="Baskerville Old Face" w:cs="Times New Roman"/>
        </w:rPr>
        <w:t xml:space="preserve">step </w:t>
      </w:r>
      <w:proofErr w:type="gramStart"/>
      <w:r w:rsidR="00BF6226" w:rsidRPr="00C40DDA">
        <w:rPr>
          <w:rFonts w:ascii="Baskerville Old Face" w:hAnsi="Baskerville Old Face" w:cs="Times New Roman"/>
        </w:rPr>
        <w:t>2</w:t>
      </w:r>
      <w:proofErr w:type="gramEnd"/>
      <w:r w:rsidR="00BF6226" w:rsidRPr="00C40DDA">
        <w:rPr>
          <w:rFonts w:ascii="Baskerville Old Face" w:hAnsi="Baskerville Old Face" w:cs="Times New Roman"/>
        </w:rPr>
        <w:t xml:space="preserve"> </w:t>
      </w:r>
      <w:r w:rsidR="00B47272" w:rsidRPr="00C40DDA">
        <w:rPr>
          <w:rFonts w:ascii="Baskerville Old Face" w:hAnsi="Baskerville Old Face" w:cs="Times New Roman"/>
        </w:rPr>
        <w:t>failure</w:t>
      </w:r>
      <w:r w:rsidR="00BC5707" w:rsidRPr="00C40DDA">
        <w:rPr>
          <w:rFonts w:ascii="Baskerville Old Face" w:hAnsi="Baskerville Old Face" w:cs="Times New Roman"/>
        </w:rPr>
        <w:t xml:space="preserve"> </w:t>
      </w:r>
      <w:r w:rsidR="00963E10" w:rsidRPr="00C40DDA">
        <w:rPr>
          <w:rFonts w:ascii="Baskerville Old Face" w:hAnsi="Baskerville Old Face" w:cs="Times New Roman"/>
        </w:rPr>
        <w:t>(</w:t>
      </w:r>
      <w:r w:rsidR="006162CC" w:rsidRPr="00C40DDA">
        <w:rPr>
          <w:rFonts w:ascii="Baskerville Old Face" w:hAnsi="Baskerville Old Face" w:cs="Times New Roman"/>
        </w:rPr>
        <w:t xml:space="preserve">the </w:t>
      </w:r>
      <w:r w:rsidR="00BC5707" w:rsidRPr="00C40DDA">
        <w:rPr>
          <w:rFonts w:ascii="Baskerville Old Face" w:hAnsi="Baskerville Old Face" w:cs="Times New Roman"/>
        </w:rPr>
        <w:t>second factor</w:t>
      </w:r>
      <w:r w:rsidR="00963E10" w:rsidRPr="00C40DDA">
        <w:rPr>
          <w:rFonts w:ascii="Baskerville Old Face" w:hAnsi="Baskerville Old Face" w:cs="Times New Roman"/>
        </w:rPr>
        <w:t>)</w:t>
      </w:r>
      <w:r w:rsidR="002424A3" w:rsidRPr="00C40DDA">
        <w:rPr>
          <w:rFonts w:ascii="Baskerville Old Face" w:hAnsi="Baskerville Old Face" w:cs="Times New Roman"/>
        </w:rPr>
        <w:t>,</w:t>
      </w:r>
      <w:r w:rsidR="00C5530C" w:rsidRPr="00C40DDA">
        <w:rPr>
          <w:rFonts w:ascii="Baskerville Old Face" w:hAnsi="Baskerville Old Face" w:cs="Times New Roman"/>
        </w:rPr>
        <w:t xml:space="preserve"> the thought was </w:t>
      </w:r>
      <w:r w:rsidR="00C5530C" w:rsidRPr="00B51EC6">
        <w:rPr>
          <w:rFonts w:ascii="Baskerville Old Face" w:hAnsi="Baskerville Old Face" w:cs="Times New Roman"/>
        </w:rPr>
        <w:t>passed as correct</w:t>
      </w:r>
      <w:r w:rsidR="00EA451F" w:rsidRPr="00B51EC6">
        <w:rPr>
          <w:rFonts w:ascii="Baskerville Old Face" w:hAnsi="Baskerville Old Face" w:cs="Times New Roman"/>
        </w:rPr>
        <w:t xml:space="preserve">. </w:t>
      </w:r>
    </w:p>
    <w:p w:rsidR="00C31A2F" w:rsidRPr="00B51EC6" w:rsidRDefault="009E4230" w:rsidP="004137D1">
      <w:pPr>
        <w:spacing w:after="300" w:line="480" w:lineRule="auto"/>
        <w:ind w:firstLine="284"/>
        <w:rPr>
          <w:rFonts w:ascii="Baskerville Old Face" w:hAnsi="Baskerville Old Face" w:cs="Times New Roman"/>
        </w:rPr>
      </w:pPr>
      <w:r w:rsidRPr="00B51EC6">
        <w:rPr>
          <w:rFonts w:ascii="Baskerville Old Face" w:hAnsi="Baskerville Old Face" w:cs="Times New Roman"/>
        </w:rPr>
        <w:t xml:space="preserve">The </w:t>
      </w:r>
      <w:r w:rsidR="006E51EC" w:rsidRPr="00B51EC6">
        <w:rPr>
          <w:rFonts w:ascii="Baskerville Old Face" w:hAnsi="Baskerville Old Face" w:cs="Times New Roman"/>
        </w:rPr>
        <w:t>explanation</w:t>
      </w:r>
      <w:r w:rsidR="00571733">
        <w:rPr>
          <w:rFonts w:ascii="Baskerville Old Face" w:hAnsi="Baskerville Old Face" w:cs="Times New Roman"/>
        </w:rPr>
        <w:t>,</w:t>
      </w:r>
      <w:r w:rsidR="006E51EC" w:rsidRPr="00B51EC6">
        <w:rPr>
          <w:rFonts w:ascii="Baskerville Old Face" w:hAnsi="Baskerville Old Face" w:cs="Times New Roman"/>
        </w:rPr>
        <w:t xml:space="preserve"> then</w:t>
      </w:r>
      <w:r w:rsidR="00571733">
        <w:rPr>
          <w:rFonts w:ascii="Baskerville Old Face" w:hAnsi="Baskerville Old Face" w:cs="Times New Roman"/>
        </w:rPr>
        <w:t>,</w:t>
      </w:r>
      <w:r w:rsidRPr="00B51EC6">
        <w:rPr>
          <w:rFonts w:ascii="Baskerville Old Face" w:hAnsi="Baskerville Old Face" w:cs="Times New Roman"/>
        </w:rPr>
        <w:t xml:space="preserve"> is</w:t>
      </w:r>
      <w:r w:rsidR="004461B0" w:rsidRPr="00B51EC6">
        <w:rPr>
          <w:rFonts w:ascii="Baskerville Old Face" w:hAnsi="Baskerville Old Face" w:cs="Times New Roman"/>
        </w:rPr>
        <w:t xml:space="preserve"> </w:t>
      </w:r>
      <w:r w:rsidRPr="00B51EC6">
        <w:rPr>
          <w:rFonts w:ascii="Baskerville Old Face" w:hAnsi="Baskerville Old Face" w:cs="Times New Roman"/>
        </w:rPr>
        <w:t>this</w:t>
      </w:r>
      <w:r w:rsidR="00F1089C" w:rsidRPr="00B51EC6">
        <w:rPr>
          <w:rFonts w:ascii="Baskerville Old Face" w:hAnsi="Baskerville Old Face" w:cs="Times New Roman"/>
        </w:rPr>
        <w:t>:</w:t>
      </w:r>
      <w:r w:rsidRPr="00B51EC6">
        <w:rPr>
          <w:rFonts w:ascii="Baskerville Old Face" w:hAnsi="Baskerville Old Face" w:cs="Times New Roman"/>
        </w:rPr>
        <w:t xml:space="preserve"> prompted by his conscious judgement, (1) Peter</w:t>
      </w:r>
      <w:r w:rsidR="00963E10">
        <w:rPr>
          <w:rFonts w:ascii="Baskerville Old Face" w:hAnsi="Baskerville Old Face" w:cs="Times New Roman"/>
        </w:rPr>
        <w:t>’s right hemisphere</w:t>
      </w:r>
      <w:r w:rsidRPr="00B51EC6">
        <w:rPr>
          <w:rFonts w:ascii="Baskerville Old Face" w:hAnsi="Baskerville Old Face" w:cs="Times New Roman"/>
        </w:rPr>
        <w:t xml:space="preserve"> initiates the revision of his delusion but (2) the process is incomplete because (3) the very thing that signals that the thought is false (the </w:t>
      </w:r>
      <w:r w:rsidR="00D93330" w:rsidRPr="00B51EC6">
        <w:rPr>
          <w:rFonts w:ascii="Baskerville Old Face" w:hAnsi="Baskerville Old Face" w:cs="Times New Roman"/>
        </w:rPr>
        <w:t xml:space="preserve">conclusion of the </w:t>
      </w:r>
      <w:r w:rsidR="00605EC3" w:rsidRPr="00B51EC6">
        <w:rPr>
          <w:rFonts w:ascii="Baskerville Old Face" w:hAnsi="Baskerville Old Face" w:cs="Times New Roman"/>
        </w:rPr>
        <w:t xml:space="preserve">judgement) has been left out </w:t>
      </w:r>
      <w:r w:rsidR="00E54B2F" w:rsidRPr="00B51EC6">
        <w:rPr>
          <w:rFonts w:ascii="Baskerville Old Face" w:hAnsi="Baskerville Old Face" w:cs="Times New Roman"/>
        </w:rPr>
        <w:t xml:space="preserve">of </w:t>
      </w:r>
      <w:r w:rsidR="00AC2CAD" w:rsidRPr="00B51EC6">
        <w:rPr>
          <w:rFonts w:ascii="Baskerville Old Face" w:hAnsi="Baskerville Old Face" w:cs="Times New Roman"/>
        </w:rPr>
        <w:t>the reality testing</w:t>
      </w:r>
      <w:r w:rsidR="00780B15" w:rsidRPr="00B51EC6">
        <w:rPr>
          <w:rFonts w:ascii="Baskerville Old Face" w:hAnsi="Baskerville Old Face" w:cs="Times New Roman"/>
        </w:rPr>
        <w:t xml:space="preserve"> (that particular domain has not been included in the test)</w:t>
      </w:r>
      <w:r w:rsidR="00565229" w:rsidRPr="00B51EC6">
        <w:rPr>
          <w:rFonts w:ascii="Baskerville Old Face" w:hAnsi="Baskerville Old Face" w:cs="Times New Roman"/>
        </w:rPr>
        <w:t>. Because of this failure</w:t>
      </w:r>
      <w:r w:rsidRPr="00B51EC6">
        <w:rPr>
          <w:rFonts w:ascii="Baskerville Old Face" w:hAnsi="Baskerville Old Face" w:cs="Times New Roman"/>
        </w:rPr>
        <w:t xml:space="preserve">, (4) the </w:t>
      </w:r>
      <w:r w:rsidR="00A777BA" w:rsidRPr="00B51EC6">
        <w:rPr>
          <w:rFonts w:ascii="Baskerville Old Face" w:hAnsi="Baskerville Old Face" w:cs="Times New Roman"/>
        </w:rPr>
        <w:t xml:space="preserve">decontextualized reality test </w:t>
      </w:r>
      <w:r w:rsidRPr="00B51EC6">
        <w:rPr>
          <w:rFonts w:ascii="Baskerville Old Face" w:hAnsi="Baskerville Old Face" w:cs="Times New Roman"/>
        </w:rPr>
        <w:t>‘passes’ the delusion</w:t>
      </w:r>
      <w:r w:rsidR="00743B7F" w:rsidRPr="00B51EC6">
        <w:rPr>
          <w:rFonts w:ascii="Baskerville Old Face" w:hAnsi="Baskerville Old Face" w:cs="Times New Roman"/>
        </w:rPr>
        <w:t>al belief</w:t>
      </w:r>
      <w:r w:rsidR="00BD3D4B" w:rsidRPr="00B51EC6">
        <w:rPr>
          <w:rFonts w:ascii="Baskerville Old Face" w:hAnsi="Baskerville Old Face" w:cs="Times New Roman"/>
        </w:rPr>
        <w:t xml:space="preserve"> as correct; the </w:t>
      </w:r>
      <w:r w:rsidR="00A51E16">
        <w:rPr>
          <w:rFonts w:ascii="Baskerville Old Face" w:hAnsi="Baskerville Old Face" w:cs="Times New Roman"/>
        </w:rPr>
        <w:t xml:space="preserve">conclusion of the </w:t>
      </w:r>
      <w:r w:rsidR="00BD3D4B" w:rsidRPr="00B51EC6">
        <w:rPr>
          <w:rFonts w:ascii="Baskerville Old Face" w:hAnsi="Baskerville Old Face" w:cs="Times New Roman"/>
        </w:rPr>
        <w:t xml:space="preserve">judgement is not used to revise the belief. </w:t>
      </w:r>
      <w:r w:rsidR="00D73ED9">
        <w:rPr>
          <w:rFonts w:ascii="Baskerville Old Face" w:hAnsi="Baskerville Old Face" w:cs="Times New Roman"/>
        </w:rPr>
        <w:t>The output of the CCS</w:t>
      </w:r>
      <w:r w:rsidR="00635489">
        <w:rPr>
          <w:rFonts w:ascii="Baskerville Old Face" w:hAnsi="Baskerville Old Face" w:cs="Times New Roman"/>
        </w:rPr>
        <w:t>)</w:t>
      </w:r>
      <w:r w:rsidR="00D73ED9">
        <w:rPr>
          <w:rFonts w:ascii="Baskerville Old Face" w:hAnsi="Baskerville Old Face" w:cs="Times New Roman"/>
        </w:rPr>
        <w:t xml:space="preserve"> ability to judge consciously has been left out of the delusion’s reality</w:t>
      </w:r>
      <w:r w:rsidR="008573AD">
        <w:rPr>
          <w:rFonts w:ascii="Baskerville Old Face" w:hAnsi="Baskerville Old Face" w:cs="Times New Roman"/>
        </w:rPr>
        <w:t xml:space="preserve"> </w:t>
      </w:r>
      <w:r w:rsidR="00D73ED9">
        <w:rPr>
          <w:rFonts w:ascii="Baskerville Old Face" w:hAnsi="Baskerville Old Face" w:cs="Times New Roman"/>
        </w:rPr>
        <w:t xml:space="preserve">test because the right hemisphere </w:t>
      </w:r>
      <w:r w:rsidR="00671AA5">
        <w:rPr>
          <w:rFonts w:ascii="Baskerville Old Face" w:hAnsi="Baskerville Old Face" w:cs="Times New Roman"/>
        </w:rPr>
        <w:t xml:space="preserve">is impaired and it </w:t>
      </w:r>
      <w:r w:rsidR="00D73ED9">
        <w:rPr>
          <w:rFonts w:ascii="Baskerville Old Face" w:hAnsi="Baskerville Old Face" w:cs="Times New Roman"/>
        </w:rPr>
        <w:t>cannot conduct the decontextualized reality test thoroughly (</w:t>
      </w:r>
      <w:r w:rsidR="00671AA5">
        <w:rPr>
          <w:rFonts w:ascii="Baskerville Old Face" w:hAnsi="Baskerville Old Face" w:cs="Times New Roman"/>
        </w:rPr>
        <w:t xml:space="preserve">see, </w:t>
      </w:r>
      <w:r w:rsidR="00D73ED9">
        <w:rPr>
          <w:rFonts w:ascii="Baskerville Old Face" w:hAnsi="Baskerville Old Face" w:cs="Times New Roman"/>
        </w:rPr>
        <w:t>e.g., Gerrans 2014</w:t>
      </w:r>
      <w:r w:rsidR="009B03D5">
        <w:rPr>
          <w:rFonts w:ascii="Baskerville Old Face" w:hAnsi="Baskerville Old Face" w:cs="Times New Roman"/>
        </w:rPr>
        <w:t>: §4.6</w:t>
      </w:r>
      <w:r w:rsidR="00D73ED9">
        <w:rPr>
          <w:rFonts w:ascii="Baskerville Old Face" w:hAnsi="Baskerville Old Face" w:cs="Times New Roman"/>
        </w:rPr>
        <w:t>).</w:t>
      </w:r>
    </w:p>
    <w:p w:rsidR="00055F89" w:rsidRDefault="000C55EE" w:rsidP="004137D1">
      <w:pPr>
        <w:spacing w:after="240" w:line="480" w:lineRule="auto"/>
        <w:ind w:firstLine="284"/>
        <w:rPr>
          <w:rFonts w:ascii="Baskerville Old Face" w:hAnsi="Baskerville Old Face" w:cs="Times New Roman"/>
        </w:rPr>
      </w:pPr>
      <w:r>
        <w:rPr>
          <w:rFonts w:ascii="Baskerville Old Face" w:hAnsi="Baskerville Old Face" w:cs="Times New Roman"/>
        </w:rPr>
        <w:lastRenderedPageBreak/>
        <w:t xml:space="preserve">I </w:t>
      </w:r>
      <w:r w:rsidR="000002B3">
        <w:rPr>
          <w:rFonts w:ascii="Baskerville Old Face" w:hAnsi="Baskerville Old Face" w:cs="Times New Roman"/>
        </w:rPr>
        <w:t>already replied to some</w:t>
      </w:r>
      <w:r>
        <w:rPr>
          <w:rFonts w:ascii="Baskerville Old Face" w:hAnsi="Baskerville Old Face" w:cs="Times New Roman"/>
        </w:rPr>
        <w:t xml:space="preserve"> </w:t>
      </w:r>
      <w:r w:rsidR="0017721C" w:rsidRPr="00B51EC6">
        <w:rPr>
          <w:rFonts w:ascii="Baskerville Old Face" w:hAnsi="Baskerville Old Face" w:cs="Times New Roman"/>
        </w:rPr>
        <w:t xml:space="preserve">objections to </w:t>
      </w:r>
      <w:r w:rsidR="00BA1AEB">
        <w:rPr>
          <w:rFonts w:ascii="Baskerville Old Face" w:hAnsi="Baskerville Old Face" w:cs="Times New Roman"/>
        </w:rPr>
        <w:t xml:space="preserve">this </w:t>
      </w:r>
      <w:r w:rsidR="0017721C" w:rsidRPr="00B51EC6">
        <w:rPr>
          <w:rFonts w:ascii="Baskerville Old Face" w:hAnsi="Baskerville Old Face" w:cs="Times New Roman"/>
        </w:rPr>
        <w:t>theory</w:t>
      </w:r>
      <w:r w:rsidR="008F54A4">
        <w:rPr>
          <w:rFonts w:ascii="Baskerville Old Face" w:hAnsi="Baskerville Old Face" w:cs="Times New Roman"/>
        </w:rPr>
        <w:t xml:space="preserve"> that I could anticipate</w:t>
      </w:r>
      <w:r w:rsidR="00BA1AEB">
        <w:rPr>
          <w:rFonts w:ascii="Baskerville Old Face" w:hAnsi="Baskerville Old Face" w:cs="Times New Roman"/>
        </w:rPr>
        <w:t xml:space="preserve"> (Krsti</w:t>
      </w:r>
      <w:r w:rsidR="00BA1AEB">
        <w:rPr>
          <w:rFonts w:cs="Times New Roman"/>
        </w:rPr>
        <w:t>ć</w:t>
      </w:r>
      <w:r w:rsidR="00BA1AEB">
        <w:rPr>
          <w:rFonts w:ascii="Baskerville Old Face" w:hAnsi="Baskerville Old Face" w:cs="Times New Roman"/>
        </w:rPr>
        <w:t xml:space="preserve"> 2020, 2023a)</w:t>
      </w:r>
      <w:r w:rsidR="000002B3">
        <w:rPr>
          <w:rFonts w:ascii="Baskerville Old Face" w:hAnsi="Baskerville Old Face" w:cs="Times New Roman"/>
        </w:rPr>
        <w:t xml:space="preserve"> and so I will not do this here</w:t>
      </w:r>
      <w:r w:rsidR="0017721C" w:rsidRPr="00B51EC6">
        <w:rPr>
          <w:rFonts w:ascii="Baskerville Old Face" w:hAnsi="Baskerville Old Face" w:cs="Times New Roman"/>
        </w:rPr>
        <w:t>.</w:t>
      </w:r>
      <w:r w:rsidR="0017721C" w:rsidRPr="00B51EC6">
        <w:rPr>
          <w:rFonts w:ascii="Baskerville Old Face" w:hAnsi="Baskerville Old Face"/>
        </w:rPr>
        <w:t xml:space="preserve"> </w:t>
      </w:r>
      <w:r w:rsidR="00F503DD" w:rsidRPr="00B51EC6">
        <w:rPr>
          <w:rFonts w:ascii="Baskerville Old Face" w:hAnsi="Baskerville Old Face"/>
        </w:rPr>
        <w:t>This</w:t>
      </w:r>
      <w:r w:rsidR="0017721C" w:rsidRPr="00B51EC6">
        <w:rPr>
          <w:rFonts w:ascii="Baskerville Old Face" w:hAnsi="Baskerville Old Face"/>
        </w:rPr>
        <w:t xml:space="preserve"> discussion </w:t>
      </w:r>
      <w:r w:rsidR="005F12A5" w:rsidRPr="00B51EC6">
        <w:rPr>
          <w:rFonts w:ascii="Baskerville Old Face" w:hAnsi="Baskerville Old Face"/>
        </w:rPr>
        <w:t>exploits</w:t>
      </w:r>
      <w:r w:rsidR="0017721C" w:rsidRPr="00B51EC6">
        <w:rPr>
          <w:rFonts w:ascii="Baskerville Old Face" w:hAnsi="Baskerville Old Face"/>
        </w:rPr>
        <w:t xml:space="preserve"> </w:t>
      </w:r>
      <w:r w:rsidR="00F460BF">
        <w:rPr>
          <w:rFonts w:ascii="Baskerville Old Face" w:hAnsi="Baskerville Old Face"/>
        </w:rPr>
        <w:t>my</w:t>
      </w:r>
      <w:r w:rsidR="0017721C" w:rsidRPr="00B51EC6">
        <w:rPr>
          <w:rFonts w:ascii="Baskerville Old Face" w:hAnsi="Baskerville Old Face"/>
        </w:rPr>
        <w:t xml:space="preserve"> main idea</w:t>
      </w:r>
      <w:r w:rsidR="00F04D11" w:rsidRPr="00B51EC6">
        <w:rPr>
          <w:rFonts w:ascii="Baskerville Old Face" w:hAnsi="Baskerville Old Face"/>
        </w:rPr>
        <w:t xml:space="preserve"> that</w:t>
      </w:r>
      <w:r w:rsidR="0017721C" w:rsidRPr="00B51EC6">
        <w:rPr>
          <w:rFonts w:ascii="Baskerville Old Face" w:hAnsi="Baskerville Old Face"/>
        </w:rPr>
        <w:t xml:space="preserve"> ‘</w:t>
      </w:r>
      <w:r w:rsidR="0017721C" w:rsidRPr="00B51EC6">
        <w:rPr>
          <w:rFonts w:ascii="Baskerville Old Face" w:hAnsi="Baskerville Old Face"/>
          <w:i/>
        </w:rPr>
        <w:t>judging that p does not entail acquiring the belief that</w:t>
      </w:r>
      <w:r w:rsidR="0017721C" w:rsidRPr="00B51EC6">
        <w:rPr>
          <w:rFonts w:ascii="Baskerville Old Face" w:hAnsi="Baskerville Old Face"/>
        </w:rPr>
        <w:t xml:space="preserve"> </w:t>
      </w:r>
      <w:r w:rsidR="0017721C" w:rsidRPr="00B51EC6">
        <w:rPr>
          <w:rFonts w:ascii="Baskerville Old Face" w:hAnsi="Baskerville Old Face"/>
          <w:i/>
        </w:rPr>
        <w:t xml:space="preserve">p </w:t>
      </w:r>
      <w:r w:rsidR="0017721C" w:rsidRPr="00B51EC6">
        <w:rPr>
          <w:rFonts w:ascii="Baskerville Old Face" w:hAnsi="Baskerville Old Face"/>
        </w:rPr>
        <w:t xml:space="preserve">or even unbelieving that </w:t>
      </w:r>
      <w:r w:rsidR="00F503DD" w:rsidRPr="00B51EC6">
        <w:rPr>
          <w:rFonts w:ascii="Baskerville Old Face" w:hAnsi="Baskerville Old Face"/>
        </w:rPr>
        <w:t>not-</w:t>
      </w:r>
      <w:r w:rsidR="0017721C" w:rsidRPr="00B51EC6">
        <w:rPr>
          <w:rFonts w:ascii="Baskerville Old Face" w:hAnsi="Baskerville Old Face"/>
          <w:i/>
        </w:rPr>
        <w:t>p</w:t>
      </w:r>
      <w:r w:rsidR="0017721C" w:rsidRPr="00B51EC6">
        <w:rPr>
          <w:rFonts w:ascii="Baskerville Old Face" w:hAnsi="Baskerville Old Face"/>
        </w:rPr>
        <w:t>’ (</w:t>
      </w:r>
      <w:r w:rsidR="0017721C" w:rsidRPr="00B51EC6">
        <w:rPr>
          <w:rFonts w:ascii="Baskerville Old Face" w:hAnsi="Baskerville Old Face" w:cs="Times New Roman"/>
        </w:rPr>
        <w:t>Krsti</w:t>
      </w:r>
      <w:r w:rsidR="0017721C" w:rsidRPr="00B51EC6">
        <w:rPr>
          <w:rFonts w:cs="Times New Roman"/>
        </w:rPr>
        <w:t>ć</w:t>
      </w:r>
      <w:r w:rsidR="0017721C" w:rsidRPr="00B51EC6">
        <w:rPr>
          <w:rFonts w:ascii="Baskerville Old Face" w:hAnsi="Baskerville Old Face" w:cs="Times New Roman"/>
        </w:rPr>
        <w:t xml:space="preserve"> 2020: </w:t>
      </w:r>
      <w:r w:rsidR="00CD361C">
        <w:rPr>
          <w:rFonts w:ascii="Baskerville Old Face" w:hAnsi="Baskerville Old Face" w:cs="Times New Roman"/>
        </w:rPr>
        <w:t>194</w:t>
      </w:r>
      <w:r w:rsidR="0017721C" w:rsidRPr="00B51EC6">
        <w:rPr>
          <w:rFonts w:ascii="Baskerville Old Face" w:hAnsi="Baskerville Old Face"/>
        </w:rPr>
        <w:t>)</w:t>
      </w:r>
      <w:r>
        <w:rPr>
          <w:rFonts w:ascii="Baskerville Old Face" w:hAnsi="Baskerville Old Face"/>
        </w:rPr>
        <w:t xml:space="preserve">. </w:t>
      </w:r>
      <w:r w:rsidR="000002B3">
        <w:rPr>
          <w:rFonts w:ascii="Baskerville Old Face" w:hAnsi="Baskerville Old Face" w:cs="Times New Roman"/>
        </w:rPr>
        <w:t>This</w:t>
      </w:r>
      <w:r>
        <w:rPr>
          <w:rFonts w:ascii="Baskerville Old Face" w:hAnsi="Baskerville Old Face"/>
        </w:rPr>
        <w:t xml:space="preserve"> claim is based on the view that t</w:t>
      </w:r>
      <w:r w:rsidR="007B36E6" w:rsidRPr="00B51EC6">
        <w:rPr>
          <w:rFonts w:ascii="Baskerville Old Face" w:hAnsi="Baskerville Old Face" w:cs="Times New Roman"/>
        </w:rPr>
        <w:t>he primary function of decontextualized reality testing is connecting various thoughts and reasoning abilities in one simultaneous process</w:t>
      </w:r>
      <w:r w:rsidR="00351944" w:rsidRPr="00B51EC6">
        <w:rPr>
          <w:rFonts w:ascii="Baskerville Old Face" w:hAnsi="Baskerville Old Face" w:cs="Times New Roman"/>
        </w:rPr>
        <w:t>;</w:t>
      </w:r>
      <w:r w:rsidR="007B36E6" w:rsidRPr="00B51EC6">
        <w:rPr>
          <w:rFonts w:ascii="Baskerville Old Face" w:hAnsi="Baskerville Old Face" w:cs="Times New Roman"/>
        </w:rPr>
        <w:t xml:space="preserve"> </w:t>
      </w:r>
      <w:r w:rsidR="00351944" w:rsidRPr="00B51EC6">
        <w:rPr>
          <w:rFonts w:ascii="Baskerville Old Face" w:hAnsi="Baskerville Old Face" w:cs="Times New Roman"/>
        </w:rPr>
        <w:t>h</w:t>
      </w:r>
      <w:r w:rsidR="007B36E6" w:rsidRPr="00B51EC6">
        <w:rPr>
          <w:rFonts w:ascii="Baskerville Old Face" w:hAnsi="Baskerville Old Face" w:cs="Times New Roman"/>
        </w:rPr>
        <w:t>owever</w:t>
      </w:r>
      <w:r w:rsidR="00B80C6A" w:rsidRPr="00B51EC6">
        <w:rPr>
          <w:rFonts w:ascii="Baskerville Old Face" w:hAnsi="Baskerville Old Face" w:cs="Times New Roman"/>
        </w:rPr>
        <w:t>,</w:t>
      </w:r>
      <w:r w:rsidR="007B36E6" w:rsidRPr="00B51EC6">
        <w:rPr>
          <w:rFonts w:ascii="Baskerville Old Face" w:hAnsi="Baskerville Old Face" w:cs="Times New Roman"/>
        </w:rPr>
        <w:t xml:space="preserve"> if a faulty reality test fails to put some thoughts together, they exist simultaneously but separately. </w:t>
      </w:r>
      <w:r w:rsidR="00055F89" w:rsidRPr="00B51EC6">
        <w:rPr>
          <w:rFonts w:ascii="Baskerville Old Face" w:hAnsi="Baskerville Old Face" w:cs="Times New Roman"/>
        </w:rPr>
        <w:t xml:space="preserve">Applied to </w:t>
      </w:r>
      <w:r w:rsidR="0084477F" w:rsidRPr="00B51EC6">
        <w:rPr>
          <w:rFonts w:ascii="Baskerville Old Face" w:hAnsi="Baskerville Old Face" w:cs="Times New Roman"/>
          <w:i/>
        </w:rPr>
        <w:t>Peter</w:t>
      </w:r>
      <w:r w:rsidR="00055F89" w:rsidRPr="00B51EC6">
        <w:rPr>
          <w:rFonts w:ascii="Baskerville Old Face" w:hAnsi="Baskerville Old Face" w:cs="Times New Roman"/>
        </w:rPr>
        <w:t>,</w:t>
      </w:r>
      <w:r w:rsidR="007B36E6" w:rsidRPr="00B51EC6">
        <w:rPr>
          <w:rFonts w:ascii="Baskerville Old Face" w:hAnsi="Baskerville Old Face" w:cs="Times New Roman"/>
        </w:rPr>
        <w:t xml:space="preserve"> because the judgement that </w:t>
      </w:r>
      <w:r w:rsidR="0091244E" w:rsidRPr="00B51EC6">
        <w:rPr>
          <w:rFonts w:ascii="Baskerville Old Face" w:hAnsi="Baskerville Old Face" w:cs="Times New Roman"/>
          <w:i/>
        </w:rPr>
        <w:t>p</w:t>
      </w:r>
      <w:r w:rsidR="007B36E6" w:rsidRPr="00B51EC6">
        <w:rPr>
          <w:rFonts w:ascii="Baskerville Old Face" w:hAnsi="Baskerville Old Face" w:cs="Times New Roman"/>
        </w:rPr>
        <w:t xml:space="preserve"> and the belief that </w:t>
      </w:r>
      <w:r w:rsidR="0091244E" w:rsidRPr="00B51EC6">
        <w:rPr>
          <w:rFonts w:ascii="Baskerville Old Face" w:hAnsi="Baskerville Old Face" w:cs="Times New Roman"/>
        </w:rPr>
        <w:t>not-</w:t>
      </w:r>
      <w:r w:rsidR="0091244E" w:rsidRPr="00B51EC6">
        <w:rPr>
          <w:rFonts w:ascii="Baskerville Old Face" w:hAnsi="Baskerville Old Face" w:cs="Times New Roman"/>
          <w:i/>
        </w:rPr>
        <w:t>p</w:t>
      </w:r>
      <w:r w:rsidR="007B36E6" w:rsidRPr="00B51EC6">
        <w:rPr>
          <w:rFonts w:ascii="Baskerville Old Face" w:hAnsi="Baskerville Old Face" w:cs="Times New Roman"/>
        </w:rPr>
        <w:t xml:space="preserve"> </w:t>
      </w:r>
      <w:r w:rsidR="002E5826" w:rsidRPr="00B51EC6">
        <w:rPr>
          <w:rFonts w:ascii="Baskerville Old Face" w:hAnsi="Baskerville Old Face" w:cs="Times New Roman"/>
        </w:rPr>
        <w:t>were</w:t>
      </w:r>
      <w:r w:rsidR="007B36E6" w:rsidRPr="00B51EC6">
        <w:rPr>
          <w:rFonts w:ascii="Baskerville Old Face" w:hAnsi="Baskerville Old Face" w:cs="Times New Roman"/>
        </w:rPr>
        <w:t xml:space="preserve"> not connected in </w:t>
      </w:r>
      <w:r w:rsidR="00747434" w:rsidRPr="00B51EC6">
        <w:rPr>
          <w:rFonts w:ascii="Baskerville Old Face" w:hAnsi="Baskerville Old Face" w:cs="Times New Roman"/>
        </w:rPr>
        <w:t>decontextualized reality testing</w:t>
      </w:r>
      <w:r w:rsidR="007B36E6" w:rsidRPr="00B51EC6">
        <w:rPr>
          <w:rFonts w:ascii="Baskerville Old Face" w:hAnsi="Baskerville Old Face" w:cs="Times New Roman"/>
        </w:rPr>
        <w:t xml:space="preserve">, Peter’s judgement </w:t>
      </w:r>
      <w:r w:rsidR="002E5826" w:rsidRPr="00B51EC6">
        <w:rPr>
          <w:rFonts w:ascii="Baskerville Old Face" w:hAnsi="Baskerville Old Face" w:cs="Times New Roman"/>
        </w:rPr>
        <w:t xml:space="preserve">did </w:t>
      </w:r>
      <w:r w:rsidR="007B36E6" w:rsidRPr="00B51EC6">
        <w:rPr>
          <w:rFonts w:ascii="Baskerville Old Face" w:hAnsi="Baskerville Old Face" w:cs="Times New Roman"/>
        </w:rPr>
        <w:t xml:space="preserve">not override </w:t>
      </w:r>
      <w:r w:rsidR="00DB1681" w:rsidRPr="00B51EC6">
        <w:rPr>
          <w:rFonts w:ascii="Baskerville Old Face" w:hAnsi="Baskerville Old Face" w:cs="Times New Roman"/>
        </w:rPr>
        <w:t>the</w:t>
      </w:r>
      <w:r w:rsidR="007B36E6" w:rsidRPr="00B51EC6">
        <w:rPr>
          <w:rFonts w:ascii="Baskerville Old Face" w:hAnsi="Baskerville Old Face" w:cs="Times New Roman"/>
        </w:rPr>
        <w:t xml:space="preserve"> </w:t>
      </w:r>
      <w:r w:rsidR="009D1B06">
        <w:rPr>
          <w:rFonts w:ascii="Baskerville Old Face" w:hAnsi="Baskerville Old Face" w:cs="Times New Roman"/>
        </w:rPr>
        <w:t xml:space="preserve">delusional </w:t>
      </w:r>
      <w:r w:rsidR="007B36E6" w:rsidRPr="00B51EC6">
        <w:rPr>
          <w:rFonts w:ascii="Baskerville Old Face" w:hAnsi="Baskerville Old Face" w:cs="Times New Roman"/>
        </w:rPr>
        <w:t xml:space="preserve">belief. </w:t>
      </w:r>
    </w:p>
    <w:p w:rsidR="00FF2EB3" w:rsidRPr="00B51EC6" w:rsidRDefault="00FF2EB3" w:rsidP="00CD361C">
      <w:pPr>
        <w:spacing w:after="240" w:line="480" w:lineRule="auto"/>
        <w:ind w:firstLine="284"/>
        <w:rPr>
          <w:rFonts w:ascii="Baskerville Old Face" w:hAnsi="Baskerville Old Face" w:cs="Times New Roman"/>
        </w:rPr>
      </w:pPr>
      <w:proofErr w:type="gramStart"/>
      <w:r w:rsidRPr="00B51EC6">
        <w:rPr>
          <w:rFonts w:ascii="Baskerville Old Face" w:hAnsi="Baskerville Old Face" w:cs="Times New Roman"/>
        </w:rPr>
        <w:t>And</w:t>
      </w:r>
      <w:proofErr w:type="gramEnd"/>
      <w:r w:rsidRPr="00B51EC6">
        <w:rPr>
          <w:rFonts w:ascii="Baskerville Old Face" w:hAnsi="Baskerville Old Face" w:cs="Times New Roman"/>
        </w:rPr>
        <w:t xml:space="preserve"> we do have real-life examples of people who consistently fail to revise their delusions according to their judgements. Mr S., for example, admitted that it is </w:t>
      </w:r>
      <w:proofErr w:type="gramStart"/>
      <w:r w:rsidRPr="00B51EC6">
        <w:rPr>
          <w:rFonts w:ascii="Baskerville Old Face" w:hAnsi="Baskerville Old Face" w:cs="Times New Roman"/>
        </w:rPr>
        <w:t>not merely unusual</w:t>
      </w:r>
      <w:proofErr w:type="gramEnd"/>
      <w:r w:rsidRPr="00B51EC6">
        <w:rPr>
          <w:rFonts w:ascii="Baskerville Old Face" w:hAnsi="Baskerville Old Face" w:cs="Times New Roman"/>
        </w:rPr>
        <w:t xml:space="preserve">, but unbelievable and virtually impossible that he has two families (he could not believe that he believes that) and yet he could </w:t>
      </w:r>
      <w:r w:rsidRPr="00B51EC6">
        <w:rPr>
          <w:rFonts w:ascii="Baskerville Old Face" w:hAnsi="Baskerville Old Face" w:cs="Times New Roman"/>
          <w:szCs w:val="24"/>
        </w:rPr>
        <w:t xml:space="preserve">not utilise this awareness to revise this delusion (Alexander, </w:t>
      </w:r>
      <w:r w:rsidRPr="00B51EC6">
        <w:rPr>
          <w:rFonts w:ascii="Baskerville Old Face" w:hAnsi="Baskerville Old Face" w:cs="Times New Roman"/>
          <w:iCs/>
          <w:szCs w:val="24"/>
        </w:rPr>
        <w:t>Stuss, and Benson</w:t>
      </w:r>
      <w:r w:rsidRPr="00B51EC6">
        <w:rPr>
          <w:rFonts w:ascii="Baskerville Old Face" w:hAnsi="Baskerville Old Face" w:cs="Times New Roman"/>
          <w:szCs w:val="24"/>
        </w:rPr>
        <w:t xml:space="preserve"> 1979</w:t>
      </w:r>
      <w:r w:rsidRPr="00B51EC6">
        <w:rPr>
          <w:rFonts w:ascii="Baskerville Old Face" w:hAnsi="Baskerville Old Face" w:cs="Times New Roman"/>
        </w:rPr>
        <w:t xml:space="preserve">). Judging that he cannot have two families did not </w:t>
      </w:r>
      <w:r w:rsidR="00BF180C">
        <w:rPr>
          <w:rFonts w:ascii="Baskerville Old Face" w:hAnsi="Baskerville Old Face" w:cs="Times New Roman"/>
        </w:rPr>
        <w:t>trigger a</w:t>
      </w:r>
      <w:r w:rsidRPr="00B51EC6">
        <w:rPr>
          <w:rFonts w:ascii="Baskerville Old Face" w:hAnsi="Baskerville Old Face" w:cs="Times New Roman"/>
        </w:rPr>
        <w:t xml:space="preserve"> revisi</w:t>
      </w:r>
      <w:r w:rsidR="00BF180C">
        <w:rPr>
          <w:rFonts w:ascii="Baskerville Old Face" w:hAnsi="Baskerville Old Face" w:cs="Times New Roman"/>
        </w:rPr>
        <w:t>on of</w:t>
      </w:r>
      <w:r w:rsidRPr="00B51EC6">
        <w:rPr>
          <w:rFonts w:ascii="Baskerville Old Face" w:hAnsi="Baskerville Old Face" w:cs="Times New Roman"/>
        </w:rPr>
        <w:t xml:space="preserve"> the delusion or </w:t>
      </w:r>
      <w:r w:rsidR="00BF180C">
        <w:rPr>
          <w:rFonts w:ascii="Baskerville Old Face" w:hAnsi="Baskerville Old Face" w:cs="Times New Roman"/>
        </w:rPr>
        <w:t xml:space="preserve">an </w:t>
      </w:r>
      <w:r w:rsidR="00CC427E" w:rsidRPr="00CC427E">
        <w:rPr>
          <w:rFonts w:ascii="Baskerville Old Face" w:hAnsi="Baskerville Old Face" w:cs="Times New Roman"/>
        </w:rPr>
        <w:t>acquisition</w:t>
      </w:r>
      <w:r w:rsidR="00BF180C">
        <w:rPr>
          <w:rFonts w:ascii="Baskerville Old Face" w:hAnsi="Baskerville Old Face" w:cs="Times New Roman"/>
        </w:rPr>
        <w:t xml:space="preserve"> of</w:t>
      </w:r>
      <w:r w:rsidRPr="00B51EC6">
        <w:rPr>
          <w:rFonts w:ascii="Baskerville Old Face" w:hAnsi="Baskerville Old Face" w:cs="Times New Roman"/>
        </w:rPr>
        <w:t xml:space="preserve"> the correct belief. Also, in </w:t>
      </w:r>
      <w:r w:rsidR="00162280">
        <w:rPr>
          <w:rFonts w:ascii="Baskerville Old Face" w:hAnsi="Baskerville Old Face" w:cs="Times New Roman"/>
        </w:rPr>
        <w:t>my</w:t>
      </w:r>
      <w:r w:rsidRPr="00B51EC6">
        <w:rPr>
          <w:rFonts w:ascii="Baskerville Old Face" w:hAnsi="Baskerville Old Face" w:cs="Times New Roman"/>
        </w:rPr>
        <w:t xml:space="preserve"> central case, Mr F. thought that he is Hitler, Satan, David, and Moses knowing fully well that he is </w:t>
      </w:r>
      <w:r w:rsidR="000A2B42">
        <w:rPr>
          <w:rFonts w:ascii="Baskerville Old Face" w:hAnsi="Baskerville Old Face" w:cs="Times New Roman"/>
        </w:rPr>
        <w:t>none</w:t>
      </w:r>
      <w:r w:rsidRPr="00B51EC6">
        <w:rPr>
          <w:rFonts w:ascii="Baskerville Old Face" w:hAnsi="Baskerville Old Face" w:cs="Times New Roman"/>
        </w:rPr>
        <w:t xml:space="preserve"> of them </w:t>
      </w:r>
      <w:r w:rsidR="00CD361C">
        <w:rPr>
          <w:rFonts w:ascii="Baskerville Old Face" w:hAnsi="Baskerville Old Face" w:cs="Times New Roman"/>
        </w:rPr>
        <w:t>and that he was ‘</w:t>
      </w:r>
      <w:r w:rsidR="00CD361C" w:rsidRPr="00CD361C">
        <w:rPr>
          <w:rFonts w:ascii="Baskerville Old Face" w:hAnsi="Baskerville Old Face" w:cs="Times New Roman"/>
        </w:rPr>
        <w:t>a very sick</w:t>
      </w:r>
      <w:r w:rsidR="00CD361C">
        <w:rPr>
          <w:rFonts w:ascii="Baskerville Old Face" w:hAnsi="Baskerville Old Face" w:cs="Times New Roman"/>
        </w:rPr>
        <w:t xml:space="preserve"> </w:t>
      </w:r>
      <w:r w:rsidR="005C2170">
        <w:rPr>
          <w:rFonts w:ascii="Baskerville Old Face" w:hAnsi="Baskerville Old Face" w:cs="Times New Roman"/>
        </w:rPr>
        <w:t>m</w:t>
      </w:r>
      <w:r w:rsidR="00CD361C">
        <w:rPr>
          <w:rFonts w:ascii="Baskerville Old Face" w:hAnsi="Baskerville Old Face" w:cs="Times New Roman"/>
        </w:rPr>
        <w:t xml:space="preserve">an’ </w:t>
      </w:r>
      <w:r w:rsidRPr="00B51EC6">
        <w:rPr>
          <w:rFonts w:ascii="Baskerville Old Face" w:hAnsi="Baskerville Old Face" w:cs="Times New Roman"/>
        </w:rPr>
        <w:t>(</w:t>
      </w:r>
      <w:r w:rsidRPr="00B51EC6">
        <w:rPr>
          <w:rFonts w:ascii="Baskerville Old Face" w:hAnsi="Baskerville Old Face" w:cs="Times New Roman"/>
          <w:iCs/>
        </w:rPr>
        <w:t>Zislin, Kuperman, and Durst 2011</w:t>
      </w:r>
      <w:r w:rsidRPr="00B51EC6">
        <w:rPr>
          <w:rFonts w:ascii="Baskerville Old Face" w:hAnsi="Baskerville Old Face" w:cs="Times New Roman"/>
        </w:rPr>
        <w:t>). Akratic belie</w:t>
      </w:r>
      <w:r w:rsidR="003B7811">
        <w:rPr>
          <w:rFonts w:ascii="Baskerville Old Face" w:hAnsi="Baskerville Old Face" w:cs="Times New Roman"/>
        </w:rPr>
        <w:t>f</w:t>
      </w:r>
      <w:r w:rsidRPr="00B51EC6">
        <w:rPr>
          <w:rFonts w:ascii="Baskerville Old Face" w:hAnsi="Baskerville Old Face" w:cs="Times New Roman"/>
        </w:rPr>
        <w:t xml:space="preserve"> </w:t>
      </w:r>
      <w:r w:rsidR="000A2B42">
        <w:rPr>
          <w:rFonts w:ascii="Baskerville Old Face" w:hAnsi="Baskerville Old Face" w:cs="Times New Roman"/>
        </w:rPr>
        <w:t>is</w:t>
      </w:r>
      <w:r w:rsidRPr="00B51EC6">
        <w:rPr>
          <w:rFonts w:ascii="Baskerville Old Face" w:hAnsi="Baskerville Old Face" w:cs="Times New Roman"/>
        </w:rPr>
        <w:t xml:space="preserve"> an example of a non-pathological thought-evaluation failure of this kind and </w:t>
      </w:r>
      <w:r w:rsidR="00162280">
        <w:rPr>
          <w:rFonts w:ascii="Baskerville Old Face" w:hAnsi="Baskerville Old Face" w:cs="Times New Roman"/>
        </w:rPr>
        <w:t>I discuss</w:t>
      </w:r>
      <w:r w:rsidRPr="00B51EC6">
        <w:rPr>
          <w:rFonts w:ascii="Baskerville Old Face" w:hAnsi="Baskerville Old Face" w:cs="Times New Roman"/>
        </w:rPr>
        <w:t xml:space="preserve"> other cases of non-pathological transparently false beliefs</w:t>
      </w:r>
      <w:r w:rsidR="00162280">
        <w:rPr>
          <w:rFonts w:ascii="Baskerville Old Face" w:hAnsi="Baskerville Old Face" w:cs="Times New Roman"/>
        </w:rPr>
        <w:t xml:space="preserve"> (</w:t>
      </w:r>
      <w:r w:rsidR="00162280" w:rsidRPr="00B51EC6">
        <w:rPr>
          <w:rFonts w:ascii="Baskerville Old Face" w:hAnsi="Baskerville Old Face" w:cs="Times New Roman"/>
        </w:rPr>
        <w:t>Krsti</w:t>
      </w:r>
      <w:r w:rsidR="00162280" w:rsidRPr="00B51EC6">
        <w:rPr>
          <w:rFonts w:cs="Times New Roman"/>
        </w:rPr>
        <w:t>ć</w:t>
      </w:r>
      <w:r w:rsidR="00162280">
        <w:rPr>
          <w:rFonts w:ascii="Baskerville Old Face" w:hAnsi="Baskerville Old Face" w:cs="Times New Roman"/>
        </w:rPr>
        <w:t xml:space="preserve"> </w:t>
      </w:r>
      <w:r w:rsidR="00162280" w:rsidRPr="00B51EC6">
        <w:rPr>
          <w:rFonts w:ascii="Baskerville Old Face" w:hAnsi="Baskerville Old Face" w:cs="Times New Roman"/>
        </w:rPr>
        <w:t>2020)</w:t>
      </w:r>
      <w:r w:rsidRPr="00B51EC6">
        <w:rPr>
          <w:rFonts w:ascii="Baskerville Old Face" w:hAnsi="Baskerville Old Face" w:cs="Times New Roman"/>
        </w:rPr>
        <w:t xml:space="preserve">. </w:t>
      </w:r>
    </w:p>
    <w:p w:rsidR="005A4C9B" w:rsidRPr="00B51EC6" w:rsidRDefault="005A4C9B" w:rsidP="005A4C9B">
      <w:pPr>
        <w:spacing w:after="240" w:line="480" w:lineRule="auto"/>
        <w:ind w:firstLine="284"/>
        <w:rPr>
          <w:rFonts w:ascii="Baskerville Old Face" w:hAnsi="Baskerville Old Face" w:cs="Times New Roman"/>
        </w:rPr>
      </w:pPr>
      <w:r w:rsidRPr="00B51EC6">
        <w:rPr>
          <w:rFonts w:ascii="Baskerville Old Face" w:hAnsi="Baskerville Old Face" w:cs="Times New Roman"/>
        </w:rPr>
        <w:t>This particular thought-evaluation failure does not entail that transparent delusions are not beliefs. Doxasticists about delusions think that cases such as superstition – in which people consciously refuse to integrate their superstitious beliefs with their other beliefs – suggest</w:t>
      </w:r>
      <w:r w:rsidRPr="00B51EC6">
        <w:rPr>
          <w:rFonts w:ascii="Baskerville Old Face" w:hAnsi="Baskerville Old Face" w:cs="Times New Roman"/>
          <w:b/>
        </w:rPr>
        <w:t xml:space="preserve"> </w:t>
      </w:r>
      <w:r w:rsidRPr="00B51EC6">
        <w:rPr>
          <w:rFonts w:ascii="Baskerville Old Face" w:hAnsi="Baskerville Old Face" w:cs="Times New Roman"/>
        </w:rPr>
        <w:t>that good integration with the person’s overall network of beliefs is not a feature essentially constitutive of beliefs and that, therefore, this is not a reason to think delusions are not beliefs (</w:t>
      </w:r>
      <w:r w:rsidR="00C959C3">
        <w:rPr>
          <w:rFonts w:ascii="Baskerville Old Face" w:hAnsi="Baskerville Old Face" w:cs="Times New Roman"/>
        </w:rPr>
        <w:t xml:space="preserve">e.g., </w:t>
      </w:r>
      <w:r w:rsidRPr="00B51EC6">
        <w:rPr>
          <w:rFonts w:ascii="Baskerville Old Face" w:hAnsi="Baskerville Old Face"/>
        </w:rPr>
        <w:t>Bortolotti 2010: 85–88, 93</w:t>
      </w:r>
      <w:r w:rsidRPr="00B51EC6">
        <w:rPr>
          <w:rFonts w:ascii="Baskerville Old Face" w:hAnsi="Baskerville Old Face" w:cs="Times New Roman"/>
        </w:rPr>
        <w:t xml:space="preserve">). This view can be resisted (Van Leeuwen 2014) but this does not matter because Peter’s delusion is not analogous to superstitions. Unlike superstitions, </w:t>
      </w:r>
      <w:r w:rsidRPr="00B51EC6">
        <w:rPr>
          <w:rFonts w:ascii="Baskerville Old Face" w:hAnsi="Baskerville Old Face" w:cs="Times New Roman"/>
        </w:rPr>
        <w:lastRenderedPageBreak/>
        <w:t xml:space="preserve">Peter’s delusion is integrated, just not fully integrated and it is revisable (the thought-revision has been initiated); it is just not revised </w:t>
      </w:r>
      <w:r w:rsidRPr="00B51EC6">
        <w:rPr>
          <w:rFonts w:ascii="Baskerville Old Face" w:hAnsi="Baskerville Old Face" w:cs="Times New Roman"/>
          <w:i/>
        </w:rPr>
        <w:t>yet</w:t>
      </w:r>
      <w:r w:rsidRPr="00B51EC6">
        <w:rPr>
          <w:rFonts w:ascii="Baskerville Old Face" w:hAnsi="Baskerville Old Face" w:cs="Times New Roman"/>
        </w:rPr>
        <w:t xml:space="preserve">. Therefore, even those who believe that religious and superstitious credences are not beliefs may have good reasons to take Peter’s transparent delusion as a belief. </w:t>
      </w:r>
    </w:p>
    <w:p w:rsidR="00790E24" w:rsidRPr="00B51EC6" w:rsidRDefault="0040005C" w:rsidP="004137D1">
      <w:pPr>
        <w:spacing w:after="240" w:line="480" w:lineRule="auto"/>
        <w:ind w:firstLine="284"/>
        <w:rPr>
          <w:rFonts w:ascii="Baskerville Old Face" w:hAnsi="Baskerville Old Face" w:cs="Times New Roman"/>
        </w:rPr>
      </w:pPr>
      <w:r w:rsidRPr="00B51EC6">
        <w:rPr>
          <w:rFonts w:ascii="Baskerville Old Face" w:hAnsi="Baskerville Old Face" w:cs="Times New Roman"/>
        </w:rPr>
        <w:t>I</w:t>
      </w:r>
      <w:r w:rsidR="000A246D" w:rsidRPr="00B51EC6">
        <w:rPr>
          <w:rFonts w:ascii="Baskerville Old Face" w:hAnsi="Baskerville Old Face" w:cs="Times New Roman"/>
        </w:rPr>
        <w:t>n</w:t>
      </w:r>
      <w:r w:rsidRPr="00B51EC6">
        <w:rPr>
          <w:rFonts w:ascii="Baskerville Old Face" w:hAnsi="Baskerville Old Face" w:cs="Times New Roman"/>
        </w:rPr>
        <w:t xml:space="preserve"> conclusion, </w:t>
      </w:r>
      <w:r w:rsidR="00255FAD" w:rsidRPr="00B51EC6">
        <w:rPr>
          <w:rFonts w:ascii="Baskerville Old Face" w:hAnsi="Baskerville Old Face" w:cs="Times New Roman"/>
        </w:rPr>
        <w:t>the third concern (</w:t>
      </w:r>
      <w:r w:rsidR="000A7BFE" w:rsidRPr="00B51EC6">
        <w:rPr>
          <w:rFonts w:ascii="Baskerville Old Face" w:hAnsi="Baskerville Old Face" w:cs="Times New Roman"/>
        </w:rPr>
        <w:t xml:space="preserve">Peter’s delusional belief </w:t>
      </w:r>
      <w:r w:rsidR="00F1397B">
        <w:rPr>
          <w:rFonts w:ascii="Baskerville Old Face" w:hAnsi="Baskerville Old Face" w:cs="Times New Roman"/>
        </w:rPr>
        <w:t>that not-</w:t>
      </w:r>
      <w:r w:rsidR="00F1397B" w:rsidRPr="00F1397B">
        <w:rPr>
          <w:rFonts w:ascii="Baskerville Old Face" w:hAnsi="Baskerville Old Face" w:cs="Times New Roman"/>
          <w:i/>
        </w:rPr>
        <w:t>p</w:t>
      </w:r>
      <w:r w:rsidR="00F1397B">
        <w:rPr>
          <w:rFonts w:ascii="Baskerville Old Face" w:hAnsi="Baskerville Old Face" w:cs="Times New Roman"/>
        </w:rPr>
        <w:t xml:space="preserve"> </w:t>
      </w:r>
      <w:r w:rsidR="00255FAD" w:rsidRPr="00B51EC6">
        <w:rPr>
          <w:rFonts w:ascii="Baskerville Old Face" w:hAnsi="Baskerville Old Face" w:cs="Times New Roman"/>
        </w:rPr>
        <w:t>will</w:t>
      </w:r>
      <w:r w:rsidR="000A7BFE" w:rsidRPr="00B51EC6">
        <w:rPr>
          <w:rFonts w:ascii="Baskerville Old Face" w:hAnsi="Baskerville Old Face" w:cs="Times New Roman"/>
        </w:rPr>
        <w:t xml:space="preserve"> be revised as soon as he judges that </w:t>
      </w:r>
      <w:r w:rsidR="00F1397B" w:rsidRPr="00F1397B">
        <w:rPr>
          <w:rFonts w:ascii="Baskerville Old Face" w:hAnsi="Baskerville Old Face" w:cs="Times New Roman"/>
          <w:i/>
        </w:rPr>
        <w:t>p</w:t>
      </w:r>
      <w:r w:rsidR="00255FAD" w:rsidRPr="00B51EC6">
        <w:rPr>
          <w:rFonts w:ascii="Baskerville Old Face" w:hAnsi="Baskerville Old Face" w:cs="Times New Roman"/>
        </w:rPr>
        <w:t>)</w:t>
      </w:r>
      <w:r w:rsidR="000A7BFE" w:rsidRPr="00B51EC6">
        <w:rPr>
          <w:rFonts w:ascii="Baskerville Old Face" w:hAnsi="Baskerville Old Face" w:cs="Times New Roman"/>
        </w:rPr>
        <w:t xml:space="preserve"> is resolved by positing that the </w:t>
      </w:r>
      <w:r w:rsidR="00692A46" w:rsidRPr="00B51EC6">
        <w:rPr>
          <w:rFonts w:ascii="Baskerville Old Face" w:hAnsi="Baskerville Old Face" w:cs="Times New Roman"/>
          <w:bCs/>
        </w:rPr>
        <w:t>incomplete decontextuali</w:t>
      </w:r>
      <w:r w:rsidR="006057DA" w:rsidRPr="00B51EC6">
        <w:rPr>
          <w:rFonts w:ascii="Baskerville Old Face" w:hAnsi="Baskerville Old Face" w:cs="Times New Roman"/>
          <w:bCs/>
        </w:rPr>
        <w:t>zed reality testing</w:t>
      </w:r>
      <w:r w:rsidR="000A7BFE" w:rsidRPr="00B51EC6">
        <w:rPr>
          <w:rFonts w:ascii="Baskerville Old Face" w:hAnsi="Baskerville Old Face" w:cs="Times New Roman"/>
          <w:bCs/>
        </w:rPr>
        <w:t xml:space="preserve"> may be the full description of the second-factor failure. </w:t>
      </w:r>
      <w:r w:rsidR="000A7BFE" w:rsidRPr="00B51EC6">
        <w:rPr>
          <w:rFonts w:ascii="Baskerville Old Face" w:hAnsi="Baskerville Old Face" w:cs="Times New Roman"/>
        </w:rPr>
        <w:t xml:space="preserve">Peter’s </w:t>
      </w:r>
      <w:r w:rsidR="000A7BFE" w:rsidRPr="00B51EC6">
        <w:rPr>
          <w:rFonts w:ascii="Baskerville Old Face" w:hAnsi="Baskerville Old Face" w:cs="Times New Roman"/>
          <w:iCs/>
        </w:rPr>
        <w:t>C</w:t>
      </w:r>
      <w:r w:rsidR="000A7BFE" w:rsidRPr="00B51EC6">
        <w:rPr>
          <w:rFonts w:ascii="Baskerville Old Face" w:hAnsi="Baskerville Old Face" w:cs="Times New Roman"/>
        </w:rPr>
        <w:t>CS</w:t>
      </w:r>
      <w:r w:rsidR="00671B63" w:rsidRPr="00B51EC6">
        <w:rPr>
          <w:rFonts w:ascii="Baskerville Old Face" w:hAnsi="Baskerville Old Face" w:cs="Times New Roman"/>
        </w:rPr>
        <w:t xml:space="preserve"> </w:t>
      </w:r>
      <w:r w:rsidR="000A7BFE" w:rsidRPr="00B51EC6">
        <w:rPr>
          <w:rFonts w:ascii="Baskerville Old Face" w:hAnsi="Baskerville Old Face" w:cs="Times New Roman"/>
        </w:rPr>
        <w:t>is recovering and he is now capable of conducting relevant analytic</w:t>
      </w:r>
      <w:r w:rsidR="00B24308" w:rsidRPr="00B51EC6">
        <w:rPr>
          <w:rFonts w:ascii="Baskerville Old Face" w:hAnsi="Baskerville Old Face" w:cs="Times New Roman"/>
        </w:rPr>
        <w:t xml:space="preserve"> </w:t>
      </w:r>
      <w:r w:rsidR="000A7BFE" w:rsidRPr="00B51EC6">
        <w:rPr>
          <w:rFonts w:ascii="Baskerville Old Face" w:hAnsi="Baskerville Old Face" w:cs="Times New Roman"/>
        </w:rPr>
        <w:t>processes, such as judging based on available evidence. Nevertheless, he is still unable to apply th</w:t>
      </w:r>
      <w:r w:rsidR="00272A66" w:rsidRPr="00B51EC6">
        <w:rPr>
          <w:rFonts w:ascii="Baskerville Old Face" w:hAnsi="Baskerville Old Face" w:cs="Times New Roman"/>
        </w:rPr>
        <w:t xml:space="preserve">e result of his </w:t>
      </w:r>
      <w:r w:rsidR="00931CC6" w:rsidRPr="00B51EC6">
        <w:rPr>
          <w:rFonts w:ascii="Baskerville Old Face" w:hAnsi="Baskerville Old Face" w:cs="Times New Roman"/>
        </w:rPr>
        <w:t>‘</w:t>
      </w:r>
      <w:r w:rsidR="00272A66" w:rsidRPr="00B51EC6">
        <w:rPr>
          <w:rFonts w:ascii="Baskerville Old Face" w:hAnsi="Baskerville Old Face" w:cs="Times New Roman"/>
        </w:rPr>
        <w:t>working it ou</w:t>
      </w:r>
      <w:r w:rsidR="00BB0AEB" w:rsidRPr="00B51EC6">
        <w:rPr>
          <w:rFonts w:ascii="Baskerville Old Face" w:hAnsi="Baskerville Old Face" w:cs="Times New Roman"/>
        </w:rPr>
        <w:t>t</w:t>
      </w:r>
      <w:r w:rsidR="00931CC6" w:rsidRPr="00B51EC6">
        <w:rPr>
          <w:rFonts w:ascii="Baskerville Old Face" w:hAnsi="Baskerville Old Face" w:cs="Times New Roman"/>
        </w:rPr>
        <w:t>’</w:t>
      </w:r>
      <w:r w:rsidR="000A7BFE" w:rsidRPr="00B51EC6">
        <w:rPr>
          <w:rFonts w:ascii="Baskerville Old Face" w:hAnsi="Baskerville Old Face" w:cs="Times New Roman"/>
        </w:rPr>
        <w:t xml:space="preserve"> to his belief by initiating a thorough decontextualized revision</w:t>
      </w:r>
      <w:r w:rsidR="009E220C" w:rsidRPr="00B51EC6">
        <w:rPr>
          <w:rFonts w:ascii="Baskerville Old Face" w:hAnsi="Baskerville Old Face" w:cs="Times New Roman"/>
        </w:rPr>
        <w:t xml:space="preserve"> and,</w:t>
      </w:r>
      <w:r w:rsidR="003C1CED" w:rsidRPr="00B51EC6">
        <w:rPr>
          <w:rFonts w:ascii="Baskerville Old Face" w:hAnsi="Baskerville Old Face" w:cs="Times New Roman"/>
        </w:rPr>
        <w:t xml:space="preserve"> </w:t>
      </w:r>
      <w:r w:rsidR="009E220C" w:rsidRPr="00B51EC6">
        <w:rPr>
          <w:rFonts w:ascii="Baskerville Old Face" w:hAnsi="Baskerville Old Face" w:cs="Times New Roman"/>
        </w:rPr>
        <w:t>t</w:t>
      </w:r>
      <w:r w:rsidR="003C1CED" w:rsidRPr="00B51EC6">
        <w:rPr>
          <w:rFonts w:ascii="Baskerville Old Face" w:hAnsi="Baskerville Old Face" w:cs="Times New Roman"/>
        </w:rPr>
        <w:t>hus, the delusional belief</w:t>
      </w:r>
      <w:r w:rsidR="000A7BFE" w:rsidRPr="00B51EC6">
        <w:rPr>
          <w:rFonts w:ascii="Baskerville Old Face" w:hAnsi="Baskerville Old Face" w:cs="Times New Roman"/>
          <w:bCs/>
        </w:rPr>
        <w:t xml:space="preserve"> </w:t>
      </w:r>
      <w:r w:rsidR="006631AA" w:rsidRPr="00B51EC6">
        <w:rPr>
          <w:rFonts w:ascii="Baskerville Old Face" w:hAnsi="Baskerville Old Face" w:cs="Times New Roman"/>
          <w:bCs/>
        </w:rPr>
        <w:t xml:space="preserve">will </w:t>
      </w:r>
      <w:r w:rsidR="000A7BFE" w:rsidRPr="00B51EC6">
        <w:rPr>
          <w:rFonts w:ascii="Baskerville Old Face" w:hAnsi="Baskerville Old Face" w:cs="Times New Roman"/>
        </w:rPr>
        <w:t xml:space="preserve">not </w:t>
      </w:r>
      <w:r w:rsidR="00671B63" w:rsidRPr="00B51EC6">
        <w:rPr>
          <w:rFonts w:ascii="Baskerville Old Face" w:hAnsi="Baskerville Old Face" w:cs="Times New Roman"/>
        </w:rPr>
        <w:t xml:space="preserve">be </w:t>
      </w:r>
      <w:r w:rsidR="000A7BFE" w:rsidRPr="00B51EC6">
        <w:rPr>
          <w:rFonts w:ascii="Baskerville Old Face" w:hAnsi="Baskerville Old Face" w:cs="Times New Roman"/>
        </w:rPr>
        <w:t>revi</w:t>
      </w:r>
      <w:r w:rsidR="00BB0AEB" w:rsidRPr="00B51EC6">
        <w:rPr>
          <w:rFonts w:ascii="Baskerville Old Face" w:hAnsi="Baskerville Old Face" w:cs="Times New Roman"/>
        </w:rPr>
        <w:t>sed</w:t>
      </w:r>
      <w:r w:rsidR="00B77727" w:rsidRPr="00B51EC6">
        <w:rPr>
          <w:rFonts w:ascii="Baskerville Old Face" w:hAnsi="Baskerville Old Face" w:cs="Times New Roman"/>
        </w:rPr>
        <w:t xml:space="preserve"> immediately</w:t>
      </w:r>
      <w:r w:rsidR="00BB0AEB" w:rsidRPr="00B51EC6">
        <w:rPr>
          <w:rFonts w:ascii="Baskerville Old Face" w:hAnsi="Baskerville Old Face" w:cs="Times New Roman"/>
        </w:rPr>
        <w:t>. Rather, it</w:t>
      </w:r>
      <w:r w:rsidR="000A7BFE" w:rsidRPr="00B51EC6">
        <w:rPr>
          <w:rFonts w:ascii="Baskerville Old Face" w:hAnsi="Baskerville Old Face"/>
        </w:rPr>
        <w:t xml:space="preserve"> </w:t>
      </w:r>
      <w:r w:rsidR="002F382F" w:rsidRPr="00B51EC6">
        <w:rPr>
          <w:rFonts w:ascii="Baskerville Old Face" w:hAnsi="Baskerville Old Face"/>
        </w:rPr>
        <w:t xml:space="preserve">will </w:t>
      </w:r>
      <w:r w:rsidR="000A7BFE" w:rsidRPr="00B51EC6">
        <w:rPr>
          <w:rFonts w:ascii="Baskerville Old Face" w:hAnsi="Baskerville Old Face" w:cs="Times New Roman"/>
        </w:rPr>
        <w:t xml:space="preserve">continue to be operational despite </w:t>
      </w:r>
      <w:r w:rsidR="00E7331D" w:rsidRPr="00B51EC6">
        <w:rPr>
          <w:rFonts w:ascii="Baskerville Old Face" w:hAnsi="Baskerville Old Face" w:cs="Times New Roman"/>
        </w:rPr>
        <w:t xml:space="preserve">Peter’s </w:t>
      </w:r>
      <w:r w:rsidR="00786557">
        <w:rPr>
          <w:rFonts w:ascii="Baskerville Old Face" w:hAnsi="Baskerville Old Face" w:cs="Times New Roman"/>
        </w:rPr>
        <w:t>attempts to revise it</w:t>
      </w:r>
      <w:r w:rsidR="000A7BFE" w:rsidRPr="00B51EC6">
        <w:rPr>
          <w:rFonts w:ascii="Baskerville Old Face" w:hAnsi="Baskerville Old Face" w:cs="Times New Roman"/>
        </w:rPr>
        <w:t xml:space="preserve"> until his ability to incorporate newly gained insights into the </w:t>
      </w:r>
      <w:proofErr w:type="gramStart"/>
      <w:r w:rsidR="000A7BFE" w:rsidRPr="00B51EC6">
        <w:rPr>
          <w:rFonts w:ascii="Baskerville Old Face" w:hAnsi="Baskerville Old Face" w:cs="Times New Roman"/>
        </w:rPr>
        <w:t>belief’s</w:t>
      </w:r>
      <w:proofErr w:type="gramEnd"/>
      <w:r w:rsidR="000A7BFE" w:rsidRPr="00B51EC6">
        <w:rPr>
          <w:rFonts w:ascii="Baskerville Old Face" w:hAnsi="Baskerville Old Face" w:cs="Times New Roman"/>
        </w:rPr>
        <w:t xml:space="preserve"> decontextualized </w:t>
      </w:r>
      <w:r w:rsidR="00ED5123" w:rsidRPr="00B51EC6">
        <w:rPr>
          <w:rFonts w:ascii="Baskerville Old Face" w:hAnsi="Baskerville Old Face" w:cs="Times New Roman"/>
        </w:rPr>
        <w:t>reality testing</w:t>
      </w:r>
      <w:r w:rsidR="000A7BFE" w:rsidRPr="00B51EC6">
        <w:rPr>
          <w:rFonts w:ascii="Baskerville Old Face" w:hAnsi="Baskerville Old Face" w:cs="Times New Roman"/>
        </w:rPr>
        <w:t xml:space="preserve"> sufficiently recovers. </w:t>
      </w:r>
      <w:r w:rsidR="00E7331D" w:rsidRPr="00B51EC6">
        <w:rPr>
          <w:rFonts w:ascii="Baskerville Old Face" w:hAnsi="Baskerville Old Face" w:cs="Times New Roman"/>
          <w:iCs/>
        </w:rPr>
        <w:t>Peter</w:t>
      </w:r>
      <w:r w:rsidR="00B078B9" w:rsidRPr="00B51EC6">
        <w:rPr>
          <w:rFonts w:ascii="Baskerville Old Face" w:hAnsi="Baskerville Old Face" w:cs="Times New Roman"/>
          <w:iCs/>
        </w:rPr>
        <w:t>’s</w:t>
      </w:r>
      <w:r w:rsidR="00E7331D" w:rsidRPr="00B51EC6">
        <w:rPr>
          <w:rFonts w:ascii="Baskerville Old Face" w:hAnsi="Baskerville Old Face" w:cs="Times New Roman"/>
          <w:iCs/>
        </w:rPr>
        <w:t xml:space="preserve"> </w:t>
      </w:r>
      <w:r w:rsidR="00B078B9" w:rsidRPr="00B51EC6">
        <w:rPr>
          <w:rFonts w:ascii="Baskerville Old Face" w:hAnsi="Baskerville Old Face" w:cs="Times New Roman"/>
          <w:iCs/>
        </w:rPr>
        <w:t>cr</w:t>
      </w:r>
      <w:r w:rsidR="00E7331D" w:rsidRPr="00B51EC6">
        <w:rPr>
          <w:rFonts w:ascii="Baskerville Old Face" w:hAnsi="Baskerville Old Face" w:cs="Times New Roman"/>
          <w:iCs/>
        </w:rPr>
        <w:t xml:space="preserve">edence </w:t>
      </w:r>
      <w:r w:rsidR="0017553A" w:rsidRPr="00B51EC6">
        <w:rPr>
          <w:rFonts w:ascii="Baskerville Old Face" w:hAnsi="Baskerville Old Face" w:cs="Times New Roman"/>
          <w:iCs/>
        </w:rPr>
        <w:t xml:space="preserve">in </w:t>
      </w:r>
      <w:r w:rsidR="006631AA" w:rsidRPr="00B51EC6">
        <w:rPr>
          <w:rFonts w:ascii="Baskerville Old Face" w:hAnsi="Baskerville Old Face" w:cs="Times New Roman"/>
        </w:rPr>
        <w:t>not-</w:t>
      </w:r>
      <w:r w:rsidR="00233AB7" w:rsidRPr="00B51EC6">
        <w:rPr>
          <w:rFonts w:ascii="Baskerville Old Face" w:hAnsi="Baskerville Old Face" w:cs="Times New Roman"/>
          <w:i/>
        </w:rPr>
        <w:t>p</w:t>
      </w:r>
      <w:r w:rsidR="0037275C">
        <w:rPr>
          <w:rFonts w:ascii="Baskerville Old Face" w:hAnsi="Baskerville Old Face" w:cs="Times New Roman"/>
        </w:rPr>
        <w:t xml:space="preserve"> (</w:t>
      </w:r>
      <w:r w:rsidR="0037275C" w:rsidRPr="0037275C">
        <w:rPr>
          <w:rFonts w:ascii="Baskerville Old Face" w:hAnsi="Baskerville Old Face" w:cs="Times New Roman"/>
          <w:iCs/>
        </w:rPr>
        <w:t>‘</w:t>
      </w:r>
      <w:r w:rsidR="0037275C" w:rsidRPr="0037275C">
        <w:rPr>
          <w:rFonts w:ascii="Baskerville Old Face" w:hAnsi="Baskerville Old Face" w:cs="Times New Roman"/>
        </w:rPr>
        <w:t>the lady is not Mary’</w:t>
      </w:r>
      <w:r w:rsidR="0037275C">
        <w:rPr>
          <w:rFonts w:ascii="Baskerville Old Face" w:hAnsi="Baskerville Old Face" w:cs="Times New Roman"/>
        </w:rPr>
        <w:t>)</w:t>
      </w:r>
      <w:r w:rsidR="00B708E0" w:rsidRPr="00B51EC6">
        <w:rPr>
          <w:rFonts w:ascii="Baskerville Old Face" w:hAnsi="Baskerville Old Face" w:cs="Times New Roman"/>
        </w:rPr>
        <w:t xml:space="preserve"> </w:t>
      </w:r>
      <w:r w:rsidR="0037275C">
        <w:rPr>
          <w:rFonts w:ascii="Baskerville Old Face" w:hAnsi="Baskerville Old Face" w:cs="Times New Roman"/>
        </w:rPr>
        <w:t xml:space="preserve">may </w:t>
      </w:r>
      <w:r w:rsidR="00233AB7" w:rsidRPr="00B51EC6">
        <w:rPr>
          <w:rFonts w:ascii="Baskerville Old Face" w:hAnsi="Baskerville Old Face" w:cs="Times New Roman"/>
          <w:iCs/>
        </w:rPr>
        <w:t>decrease</w:t>
      </w:r>
      <w:r w:rsidR="00B078B9" w:rsidRPr="00B51EC6">
        <w:rPr>
          <w:rFonts w:ascii="Baskerville Old Face" w:hAnsi="Baskerville Old Face" w:cs="Times New Roman"/>
          <w:iCs/>
        </w:rPr>
        <w:t xml:space="preserve"> but</w:t>
      </w:r>
      <w:r w:rsidR="0037275C">
        <w:rPr>
          <w:rFonts w:ascii="Baskerville Old Face" w:hAnsi="Baskerville Old Face" w:cs="Times New Roman"/>
          <w:iCs/>
        </w:rPr>
        <w:t xml:space="preserve">, if it </w:t>
      </w:r>
      <w:r w:rsidR="0037275C" w:rsidRPr="0046195D">
        <w:rPr>
          <w:rFonts w:ascii="Baskerville Old Face" w:hAnsi="Baskerville Old Face" w:cs="Times New Roman"/>
          <w:iCs/>
        </w:rPr>
        <w:t>does,</w:t>
      </w:r>
      <w:r w:rsidR="00B078B9" w:rsidRPr="0046195D">
        <w:rPr>
          <w:rFonts w:ascii="Baskerville Old Face" w:hAnsi="Baskerville Old Face" w:cs="Times New Roman"/>
          <w:iCs/>
        </w:rPr>
        <w:t xml:space="preserve"> </w:t>
      </w:r>
      <w:r w:rsidR="0037275C" w:rsidRPr="0046195D">
        <w:rPr>
          <w:rFonts w:ascii="Baskerville Old Face" w:hAnsi="Baskerville Old Face" w:cs="Times New Roman"/>
          <w:iCs/>
        </w:rPr>
        <w:t xml:space="preserve">it will decrease </w:t>
      </w:r>
      <w:r w:rsidR="00E42AC4" w:rsidRPr="0046195D">
        <w:rPr>
          <w:rFonts w:ascii="Baskerville Old Face" w:hAnsi="Baskerville Old Face" w:cs="Times New Roman"/>
          <w:iCs/>
        </w:rPr>
        <w:t>only slightly,</w:t>
      </w:r>
      <w:r w:rsidR="00E7331D" w:rsidRPr="0046195D">
        <w:rPr>
          <w:rFonts w:ascii="Baskerville Old Face" w:hAnsi="Baskerville Old Face" w:cs="Times New Roman"/>
          <w:iCs/>
        </w:rPr>
        <w:t xml:space="preserve"> </w:t>
      </w:r>
      <w:r w:rsidR="00297756" w:rsidRPr="0046195D">
        <w:rPr>
          <w:rFonts w:ascii="Baskerville Old Face" w:hAnsi="Baskerville Old Face" w:cs="Times New Roman"/>
        </w:rPr>
        <w:t>which</w:t>
      </w:r>
      <w:r w:rsidR="000A7BFE" w:rsidRPr="0046195D">
        <w:rPr>
          <w:rFonts w:ascii="Baskerville Old Face" w:hAnsi="Baskerville Old Face" w:cs="Times New Roman"/>
        </w:rPr>
        <w:t xml:space="preserve"> </w:t>
      </w:r>
      <w:r w:rsidR="00412D0B" w:rsidRPr="0046195D">
        <w:rPr>
          <w:rFonts w:ascii="Baskerville Old Face" w:hAnsi="Baskerville Old Face" w:cs="Times New Roman"/>
        </w:rPr>
        <w:t>is why</w:t>
      </w:r>
      <w:r w:rsidR="000A7BFE" w:rsidRPr="0046195D">
        <w:rPr>
          <w:rFonts w:ascii="Baskerville Old Face" w:hAnsi="Baskerville Old Face" w:cs="Times New Roman"/>
        </w:rPr>
        <w:t xml:space="preserve"> he correctly </w:t>
      </w:r>
      <w:r w:rsidR="007E2BD5" w:rsidRPr="0046195D">
        <w:rPr>
          <w:rFonts w:ascii="Baskerville Old Face" w:hAnsi="Baskerville Old Face" w:cs="Times New Roman"/>
        </w:rPr>
        <w:t xml:space="preserve">and sincerely </w:t>
      </w:r>
      <w:r w:rsidR="000A7BFE" w:rsidRPr="0046195D">
        <w:rPr>
          <w:rFonts w:ascii="Baskerville Old Face" w:hAnsi="Baskerville Old Face" w:cs="Times New Roman"/>
        </w:rPr>
        <w:t>assert</w:t>
      </w:r>
      <w:r w:rsidR="0051645E" w:rsidRPr="0046195D">
        <w:rPr>
          <w:rFonts w:ascii="Baskerville Old Face" w:hAnsi="Baskerville Old Face" w:cs="Times New Roman"/>
        </w:rPr>
        <w:t>s</w:t>
      </w:r>
      <w:r w:rsidR="000A7BFE" w:rsidRPr="0046195D">
        <w:rPr>
          <w:rFonts w:ascii="Baskerville Old Face" w:hAnsi="Baskerville Old Face" w:cs="Times New Roman"/>
        </w:rPr>
        <w:t xml:space="preserve"> </w:t>
      </w:r>
      <w:r w:rsidR="00931CC6" w:rsidRPr="0046195D">
        <w:rPr>
          <w:rFonts w:ascii="Baskerville Old Face" w:hAnsi="Baskerville Old Face" w:cs="Times New Roman"/>
        </w:rPr>
        <w:t>‘</w:t>
      </w:r>
      <w:r w:rsidR="000A7BFE" w:rsidRPr="0046195D">
        <w:rPr>
          <w:rFonts w:ascii="Baskerville Old Face" w:hAnsi="Baskerville Old Face" w:cs="Times New Roman"/>
        </w:rPr>
        <w:t xml:space="preserve">It’s </w:t>
      </w:r>
      <w:r w:rsidR="009410D7" w:rsidRPr="0046195D">
        <w:rPr>
          <w:rFonts w:ascii="Baskerville Old Face" w:hAnsi="Baskerville Old Face" w:cs="Times New Roman"/>
        </w:rPr>
        <w:t>definitely</w:t>
      </w:r>
      <w:r w:rsidR="000A7BFE" w:rsidRPr="0046195D">
        <w:rPr>
          <w:rFonts w:ascii="Baskerville Old Face" w:hAnsi="Baskerville Old Face" w:cs="Times New Roman"/>
        </w:rPr>
        <w:t xml:space="preserve"> </w:t>
      </w:r>
      <w:r w:rsidR="000A7BFE" w:rsidRPr="009410D7">
        <w:rPr>
          <w:rFonts w:ascii="Baskerville Old Face" w:hAnsi="Baskerville Old Face" w:cs="Times New Roman"/>
        </w:rPr>
        <w:t>M</w:t>
      </w:r>
      <w:r w:rsidR="00061A2F" w:rsidRPr="009410D7">
        <w:rPr>
          <w:rFonts w:ascii="Baskerville Old Face" w:hAnsi="Baskerville Old Face" w:cs="Times New Roman"/>
        </w:rPr>
        <w:t>ary but I believe it’s not Mary</w:t>
      </w:r>
      <w:r w:rsidR="00931CC6" w:rsidRPr="009410D7">
        <w:rPr>
          <w:rFonts w:ascii="Baskerville Old Face" w:hAnsi="Baskerville Old Face" w:cs="Times New Roman"/>
        </w:rPr>
        <w:t>’</w:t>
      </w:r>
      <w:r w:rsidR="001D4766" w:rsidRPr="009410D7">
        <w:rPr>
          <w:rFonts w:ascii="Baskerville Old Face" w:hAnsi="Baskerville Old Face" w:cs="Times New Roman"/>
        </w:rPr>
        <w:t>.</w:t>
      </w:r>
      <w:r w:rsidR="00061A2F" w:rsidRPr="00B51EC6">
        <w:rPr>
          <w:rFonts w:ascii="Baskerville Old Face" w:hAnsi="Baskerville Old Face" w:cs="Times New Roman"/>
        </w:rPr>
        <w:t xml:space="preserve"> </w:t>
      </w:r>
    </w:p>
    <w:p w:rsidR="00985B42" w:rsidRPr="00C40DDA" w:rsidRDefault="00985B42" w:rsidP="004137D1">
      <w:pPr>
        <w:spacing w:after="240" w:line="480" w:lineRule="auto"/>
        <w:ind w:firstLine="284"/>
        <w:rPr>
          <w:rFonts w:ascii="Baskerville Old Face" w:hAnsi="Baskerville Old Face" w:cs="Times New Roman"/>
        </w:rPr>
      </w:pPr>
      <w:r w:rsidRPr="00C40DDA">
        <w:rPr>
          <w:rFonts w:ascii="Baskerville Old Face" w:hAnsi="Baskerville Old Face" w:cs="Times New Roman"/>
        </w:rPr>
        <w:t xml:space="preserve">Importantly, it does not follow from all of this that Peter also acquired the belief that the </w:t>
      </w:r>
      <w:proofErr w:type="gramStart"/>
      <w:r w:rsidRPr="00C40DDA">
        <w:rPr>
          <w:rFonts w:ascii="Baskerville Old Face" w:hAnsi="Baskerville Old Face" w:cs="Times New Roman"/>
        </w:rPr>
        <w:t>lady</w:t>
      </w:r>
      <w:proofErr w:type="gramEnd"/>
      <w:r w:rsidRPr="00C40DDA">
        <w:rPr>
          <w:rFonts w:ascii="Baskerville Old Face" w:hAnsi="Baskerville Old Face" w:cs="Times New Roman"/>
        </w:rPr>
        <w:t xml:space="preserve"> is Mary</w:t>
      </w:r>
      <w:r w:rsidR="007E16E1" w:rsidRPr="00C40DDA">
        <w:rPr>
          <w:rFonts w:ascii="Baskerville Old Face" w:hAnsi="Baskerville Old Face" w:cs="Times New Roman"/>
        </w:rPr>
        <w:t xml:space="preserve"> (the content of the judgement)</w:t>
      </w:r>
      <w:r w:rsidRPr="00C40DDA">
        <w:rPr>
          <w:rFonts w:ascii="Baskerville Old Face" w:hAnsi="Baskerville Old Face" w:cs="Times New Roman"/>
        </w:rPr>
        <w:t>. When one holds inconsistent beliefs, those beliefs are suitably separated in</w:t>
      </w:r>
      <w:r w:rsidR="003B7811" w:rsidRPr="00C40DDA">
        <w:rPr>
          <w:rFonts w:ascii="Baskerville Old Face" w:hAnsi="Baskerville Old Face" w:cs="Times New Roman"/>
        </w:rPr>
        <w:t>to</w:t>
      </w:r>
      <w:r w:rsidRPr="00C40DDA">
        <w:rPr>
          <w:rFonts w:ascii="Baskerville Old Face" w:hAnsi="Baskerville Old Face" w:cs="Times New Roman"/>
        </w:rPr>
        <w:t xml:space="preserve"> different belief-compartments (see, </w:t>
      </w:r>
      <w:r w:rsidR="00C959C3" w:rsidRPr="00C40DDA">
        <w:rPr>
          <w:rFonts w:ascii="Baskerville Old Face" w:hAnsi="Baskerville Old Face" w:cs="Times New Roman"/>
          <w:iCs/>
        </w:rPr>
        <w:t xml:space="preserve">Egan 2008; </w:t>
      </w:r>
      <w:r w:rsidRPr="00C40DDA">
        <w:rPr>
          <w:rFonts w:ascii="Baskerville Old Face" w:hAnsi="Baskerville Old Face" w:cs="Times New Roman"/>
          <w:iCs/>
        </w:rPr>
        <w:t>Quilty-Dunn and Mandelbaum 2018;</w:t>
      </w:r>
      <w:r w:rsidRPr="00C40DDA">
        <w:rPr>
          <w:rFonts w:ascii="Baskerville Old Face" w:hAnsi="Baskerville Old Face" w:cs="Times New Roman"/>
        </w:rPr>
        <w:t xml:space="preserve"> </w:t>
      </w:r>
      <w:r w:rsidR="00C959C3" w:rsidRPr="00C40DDA">
        <w:rPr>
          <w:rFonts w:ascii="Baskerville Old Face" w:hAnsi="Baskerville Old Face" w:cs="Times New Roman"/>
          <w:iCs/>
        </w:rPr>
        <w:t>Bendaña and Mandelbaum 2021</w:t>
      </w:r>
      <w:r w:rsidRPr="00C40DDA">
        <w:rPr>
          <w:rFonts w:ascii="Baskerville Old Face" w:hAnsi="Baskerville Old Face" w:cs="Times New Roman"/>
        </w:rPr>
        <w:t xml:space="preserve">). Peter’s condition cannot be explained in this way since his judgement that </w:t>
      </w:r>
      <w:r w:rsidRPr="00C40DDA">
        <w:rPr>
          <w:rFonts w:ascii="Baskerville Old Face" w:hAnsi="Baskerville Old Face" w:cs="Times New Roman"/>
          <w:i/>
        </w:rPr>
        <w:t>p</w:t>
      </w:r>
      <w:r w:rsidRPr="00C40DDA">
        <w:rPr>
          <w:rFonts w:ascii="Baskerville Old Face" w:hAnsi="Baskerville Old Face" w:cs="Times New Roman"/>
        </w:rPr>
        <w:t xml:space="preserve"> and the belief that </w:t>
      </w:r>
      <w:r w:rsidR="007E16E1" w:rsidRPr="00C40DDA">
        <w:rPr>
          <w:rFonts w:ascii="Baskerville Old Face" w:hAnsi="Baskerville Old Face" w:cs="Times New Roman"/>
        </w:rPr>
        <w:t>not-</w:t>
      </w:r>
      <w:r w:rsidRPr="00C40DDA">
        <w:rPr>
          <w:rFonts w:ascii="Baskerville Old Face" w:hAnsi="Baskerville Old Face" w:cs="Times New Roman"/>
          <w:i/>
        </w:rPr>
        <w:t>p</w:t>
      </w:r>
      <w:r w:rsidRPr="00C40DDA">
        <w:rPr>
          <w:rFonts w:ascii="Baskerville Old Face" w:hAnsi="Baskerville Old Face" w:cs="Times New Roman"/>
        </w:rPr>
        <w:t xml:space="preserve"> occur in his working memory simultaneously </w:t>
      </w:r>
      <w:r w:rsidR="0051645E" w:rsidRPr="00C40DDA">
        <w:rPr>
          <w:rFonts w:ascii="Baskerville Old Face" w:hAnsi="Baskerville Old Face" w:cs="Times New Roman"/>
        </w:rPr>
        <w:t xml:space="preserve">and in the same context, </w:t>
      </w:r>
      <w:r w:rsidRPr="00C40DDA">
        <w:rPr>
          <w:rFonts w:ascii="Baskerville Old Face" w:hAnsi="Baskerville Old Face" w:cs="Times New Roman"/>
        </w:rPr>
        <w:t>and he is aware of them both</w:t>
      </w:r>
      <w:r w:rsidR="00F34AD1" w:rsidRPr="00C40DDA">
        <w:rPr>
          <w:rFonts w:ascii="Baskerville Old Face" w:hAnsi="Baskerville Old Face" w:cs="Times New Roman"/>
        </w:rPr>
        <w:t>.</w:t>
      </w:r>
      <w:r w:rsidRPr="00C40DDA">
        <w:rPr>
          <w:rFonts w:ascii="Baskerville Old Face" w:hAnsi="Baskerville Old Face" w:cs="Times New Roman"/>
        </w:rPr>
        <w:t xml:space="preserve"> In this situation, the belief that </w:t>
      </w:r>
      <w:r w:rsidR="005B5B8B" w:rsidRPr="00C40DDA">
        <w:rPr>
          <w:rFonts w:ascii="Baskerville Old Face" w:hAnsi="Baskerville Old Face" w:cs="Times New Roman"/>
        </w:rPr>
        <w:t>not-</w:t>
      </w:r>
      <w:r w:rsidRPr="00C40DDA">
        <w:rPr>
          <w:rFonts w:ascii="Baskerville Old Face" w:hAnsi="Baskerville Old Face" w:cs="Times New Roman"/>
          <w:i/>
        </w:rPr>
        <w:t>p</w:t>
      </w:r>
      <w:r w:rsidR="00726D47" w:rsidRPr="00C40DDA">
        <w:rPr>
          <w:rFonts w:ascii="Baskerville Old Face" w:hAnsi="Baskerville Old Face" w:cs="Times New Roman"/>
        </w:rPr>
        <w:t xml:space="preserve"> </w:t>
      </w:r>
      <w:r w:rsidRPr="00C40DDA">
        <w:rPr>
          <w:rFonts w:ascii="Baskerville Old Face" w:hAnsi="Baskerville Old Face" w:cs="Times New Roman"/>
        </w:rPr>
        <w:t xml:space="preserve">prevents the judgement that </w:t>
      </w:r>
      <w:r w:rsidRPr="00C40DDA">
        <w:rPr>
          <w:rFonts w:ascii="Baskerville Old Face" w:hAnsi="Baskerville Old Face" w:cs="Times New Roman"/>
          <w:i/>
        </w:rPr>
        <w:t>p</w:t>
      </w:r>
      <w:r w:rsidRPr="00C40DDA">
        <w:rPr>
          <w:rFonts w:ascii="Baskerville Old Face" w:hAnsi="Baskerville Old Face" w:cs="Times New Roman"/>
        </w:rPr>
        <w:t xml:space="preserve"> from generating the belief that </w:t>
      </w:r>
      <w:r w:rsidRPr="00C40DDA">
        <w:rPr>
          <w:rFonts w:ascii="Baskerville Old Face" w:hAnsi="Baskerville Old Face" w:cs="Times New Roman"/>
          <w:i/>
        </w:rPr>
        <w:t>p</w:t>
      </w:r>
      <w:r w:rsidR="005B5B8B" w:rsidRPr="00C40DDA">
        <w:rPr>
          <w:rFonts w:ascii="Baskerville Old Face" w:hAnsi="Baskerville Old Face" w:cs="Times New Roman"/>
        </w:rPr>
        <w:t xml:space="preserve">. </w:t>
      </w:r>
      <w:r w:rsidRPr="00C40DDA">
        <w:rPr>
          <w:rFonts w:ascii="Baskerville Old Face" w:hAnsi="Baskerville Old Face" w:cs="Times New Roman"/>
        </w:rPr>
        <w:t xml:space="preserve">Peter judges that </w:t>
      </w:r>
      <w:r w:rsidRPr="00C40DDA">
        <w:rPr>
          <w:rFonts w:ascii="Baskerville Old Face" w:hAnsi="Baskerville Old Face" w:cs="Times New Roman"/>
          <w:i/>
        </w:rPr>
        <w:t>p</w:t>
      </w:r>
      <w:r w:rsidRPr="00C40DDA">
        <w:rPr>
          <w:rFonts w:ascii="Baskerville Old Face" w:hAnsi="Baskerville Old Face" w:cs="Times New Roman"/>
        </w:rPr>
        <w:t xml:space="preserve"> while believing</w:t>
      </w:r>
      <w:r w:rsidR="00511100" w:rsidRPr="00C40DDA">
        <w:rPr>
          <w:rFonts w:ascii="Baskerville Old Face" w:hAnsi="Baskerville Old Face" w:cs="Times New Roman"/>
        </w:rPr>
        <w:t xml:space="preserve"> only</w:t>
      </w:r>
      <w:r w:rsidRPr="00C40DDA">
        <w:rPr>
          <w:rFonts w:ascii="Baskerville Old Face" w:hAnsi="Baskerville Old Face" w:cs="Times New Roman"/>
        </w:rPr>
        <w:t xml:space="preserve"> that </w:t>
      </w:r>
      <w:r w:rsidR="005B5B8B" w:rsidRPr="00C40DDA">
        <w:rPr>
          <w:rFonts w:ascii="Baskerville Old Face" w:hAnsi="Baskerville Old Face" w:cs="Times New Roman"/>
        </w:rPr>
        <w:t>not-</w:t>
      </w:r>
      <w:r w:rsidRPr="00C40DDA">
        <w:rPr>
          <w:rFonts w:ascii="Baskerville Old Face" w:hAnsi="Baskerville Old Face" w:cs="Times New Roman"/>
          <w:i/>
        </w:rPr>
        <w:t>p</w:t>
      </w:r>
      <w:r w:rsidRPr="00C40DDA">
        <w:rPr>
          <w:rFonts w:ascii="Baskerville Old Face" w:hAnsi="Baskerville Old Face" w:cs="Times New Roman"/>
        </w:rPr>
        <w:t xml:space="preserve">. </w:t>
      </w:r>
    </w:p>
    <w:p w:rsidR="00006B52" w:rsidRPr="00C40DDA" w:rsidRDefault="00352DF5"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rPr>
        <w:lastRenderedPageBreak/>
        <w:t>The claim is</w:t>
      </w:r>
      <w:r w:rsidR="003542BE" w:rsidRPr="00C40DDA">
        <w:rPr>
          <w:rFonts w:ascii="Baskerville Old Face" w:hAnsi="Baskerville Old Face" w:cs="Times New Roman"/>
        </w:rPr>
        <w:t xml:space="preserve"> not</w:t>
      </w:r>
      <w:r w:rsidR="007D47A3" w:rsidRPr="00C40DDA">
        <w:rPr>
          <w:rFonts w:ascii="Baskerville Old Face" w:hAnsi="Baskerville Old Face" w:cs="Times New Roman"/>
        </w:rPr>
        <w:t xml:space="preserve"> that Peter </w:t>
      </w:r>
      <w:r w:rsidRPr="00C40DDA">
        <w:rPr>
          <w:rFonts w:ascii="Baskerville Old Face" w:hAnsi="Baskerville Old Face" w:cs="Times New Roman"/>
        </w:rPr>
        <w:t>will</w:t>
      </w:r>
      <w:r w:rsidR="007D47A3" w:rsidRPr="00C40DDA">
        <w:rPr>
          <w:rFonts w:ascii="Baskerville Old Face" w:hAnsi="Baskerville Old Face" w:cs="Times New Roman"/>
        </w:rPr>
        <w:t xml:space="preserve"> not</w:t>
      </w:r>
      <w:r w:rsidR="004F6A5A" w:rsidRPr="00C40DDA">
        <w:rPr>
          <w:rFonts w:ascii="Baskerville Old Face" w:hAnsi="Baskerville Old Face" w:cs="Times New Roman"/>
        </w:rPr>
        <w:t xml:space="preserve"> </w:t>
      </w:r>
      <w:r w:rsidR="007D47A3" w:rsidRPr="00C40DDA">
        <w:rPr>
          <w:rFonts w:ascii="Baskerville Old Face" w:hAnsi="Baskerville Old Face" w:cs="Times New Roman"/>
        </w:rPr>
        <w:t xml:space="preserve">occasionally fluctuate between believing and not believing that </w:t>
      </w:r>
      <w:r w:rsidR="00726D47" w:rsidRPr="00C40DDA">
        <w:rPr>
          <w:rFonts w:ascii="Baskerville Old Face" w:hAnsi="Baskerville Old Face" w:cs="Times New Roman"/>
          <w:i/>
        </w:rPr>
        <w:t>p</w:t>
      </w:r>
      <w:r w:rsidR="007D47A3" w:rsidRPr="00C40DDA">
        <w:rPr>
          <w:rFonts w:ascii="Baskerville Old Face" w:hAnsi="Baskerville Old Face" w:cs="Times New Roman"/>
        </w:rPr>
        <w:t xml:space="preserve">. The claim is that Peter’s correct judgement </w:t>
      </w:r>
      <w:r w:rsidR="00CC3B99" w:rsidRPr="00C40DDA">
        <w:rPr>
          <w:rFonts w:ascii="Baskerville Old Face" w:hAnsi="Baskerville Old Face" w:cs="Times New Roman"/>
        </w:rPr>
        <w:t>(</w:t>
      </w:r>
      <w:r w:rsidR="00CC3B99" w:rsidRPr="00C40DDA">
        <w:rPr>
          <w:rFonts w:ascii="Baskerville Old Face" w:hAnsi="Baskerville Old Face" w:cs="Times New Roman"/>
          <w:i/>
        </w:rPr>
        <w:t>p</w:t>
      </w:r>
      <w:r w:rsidR="00CC3B99" w:rsidRPr="00C40DDA">
        <w:rPr>
          <w:rFonts w:ascii="Baskerville Old Face" w:hAnsi="Baskerville Old Face" w:cs="Times New Roman"/>
        </w:rPr>
        <w:t xml:space="preserve">) </w:t>
      </w:r>
      <w:proofErr w:type="gramStart"/>
      <w:r w:rsidR="007D47A3" w:rsidRPr="00C40DDA">
        <w:rPr>
          <w:rFonts w:ascii="Baskerville Old Face" w:hAnsi="Baskerville Old Face" w:cs="Times New Roman"/>
        </w:rPr>
        <w:t xml:space="preserve">will not immediately </w:t>
      </w:r>
      <w:r w:rsidR="005C1283" w:rsidRPr="00C40DDA">
        <w:rPr>
          <w:rFonts w:ascii="Baskerville Old Face" w:hAnsi="Baskerville Old Face" w:cs="Times New Roman"/>
        </w:rPr>
        <w:t xml:space="preserve">and permanently </w:t>
      </w:r>
      <w:r w:rsidR="007D47A3" w:rsidRPr="00C40DDA">
        <w:rPr>
          <w:rFonts w:ascii="Baskerville Old Face" w:hAnsi="Baskerville Old Face" w:cs="Times New Roman"/>
        </w:rPr>
        <w:t>suspend</w:t>
      </w:r>
      <w:proofErr w:type="gramEnd"/>
      <w:r w:rsidR="007D47A3" w:rsidRPr="00C40DDA">
        <w:rPr>
          <w:rFonts w:ascii="Baskerville Old Face" w:hAnsi="Baskerville Old Face" w:cs="Times New Roman"/>
        </w:rPr>
        <w:t xml:space="preserve"> the b</w:t>
      </w:r>
      <w:r w:rsidR="00F638B9" w:rsidRPr="00C40DDA">
        <w:rPr>
          <w:rFonts w:ascii="Baskerville Old Face" w:hAnsi="Baskerville Old Face" w:cs="Times New Roman"/>
        </w:rPr>
        <w:t xml:space="preserve">elief that </w:t>
      </w:r>
      <w:r w:rsidR="00023AC7" w:rsidRPr="00C40DDA">
        <w:rPr>
          <w:rFonts w:ascii="Baskerville Old Face" w:hAnsi="Baskerville Old Face" w:cs="Times New Roman"/>
        </w:rPr>
        <w:t>not-</w:t>
      </w:r>
      <w:r w:rsidR="00023AC7" w:rsidRPr="00C40DDA">
        <w:rPr>
          <w:rFonts w:ascii="Baskerville Old Face" w:hAnsi="Baskerville Old Face" w:cs="Times New Roman"/>
          <w:i/>
        </w:rPr>
        <w:t>p</w:t>
      </w:r>
      <w:r w:rsidR="007D47A3" w:rsidRPr="00C40DDA">
        <w:rPr>
          <w:rFonts w:ascii="Baskerville Old Face" w:hAnsi="Baskerville Old Face" w:cs="Times New Roman"/>
        </w:rPr>
        <w:t xml:space="preserve"> </w:t>
      </w:r>
      <w:r w:rsidR="00023AC7" w:rsidRPr="00C40DDA">
        <w:rPr>
          <w:rFonts w:ascii="Baskerville Old Face" w:hAnsi="Baskerville Old Face" w:cs="Times New Roman"/>
        </w:rPr>
        <w:t>(not Mary)</w:t>
      </w:r>
      <w:r w:rsidR="00D33304" w:rsidRPr="00C40DDA">
        <w:rPr>
          <w:rFonts w:ascii="Baskerville Old Face" w:hAnsi="Baskerville Old Face" w:cs="Times New Roman"/>
        </w:rPr>
        <w:t xml:space="preserve"> </w:t>
      </w:r>
      <w:r w:rsidR="007D47A3" w:rsidRPr="00C40DDA">
        <w:rPr>
          <w:rFonts w:ascii="Baskerville Old Face" w:hAnsi="Baskerville Old Face" w:cs="Times New Roman"/>
        </w:rPr>
        <w:t xml:space="preserve">and, since he asserts that </w:t>
      </w:r>
      <w:r w:rsidR="00D33304" w:rsidRPr="00C40DDA">
        <w:rPr>
          <w:rFonts w:ascii="Baskerville Old Face" w:hAnsi="Baskerville Old Face" w:cs="Times New Roman"/>
          <w:i/>
        </w:rPr>
        <w:t>p</w:t>
      </w:r>
      <w:r w:rsidR="00D4075B" w:rsidRPr="00C40DDA">
        <w:rPr>
          <w:rFonts w:ascii="Baskerville Old Face" w:hAnsi="Baskerville Old Face" w:cs="Times New Roman"/>
        </w:rPr>
        <w:t xml:space="preserve"> immediately after </w:t>
      </w:r>
      <w:r w:rsidR="00455EC2" w:rsidRPr="00C40DDA">
        <w:rPr>
          <w:rFonts w:ascii="Baskerville Old Face" w:hAnsi="Baskerville Old Face" w:cs="Times New Roman"/>
        </w:rPr>
        <w:t>t</w:t>
      </w:r>
      <w:r w:rsidR="00A563E8" w:rsidRPr="00C40DDA">
        <w:rPr>
          <w:rFonts w:ascii="Baskerville Old Face" w:hAnsi="Baskerville Old Face" w:cs="Times New Roman"/>
        </w:rPr>
        <w:t>he judgement,</w:t>
      </w:r>
      <w:r w:rsidR="007D47A3" w:rsidRPr="00C40DDA">
        <w:rPr>
          <w:rFonts w:ascii="Baskerville Old Face" w:hAnsi="Baskerville Old Face" w:cs="Times New Roman"/>
        </w:rPr>
        <w:t xml:space="preserve"> he sincerely asserts what he consciously</w:t>
      </w:r>
      <w:r w:rsidR="00C74E17" w:rsidRPr="00C40DDA">
        <w:rPr>
          <w:rFonts w:ascii="Baskerville Old Face" w:hAnsi="Baskerville Old Face" w:cs="Times New Roman"/>
        </w:rPr>
        <w:t>,</w:t>
      </w:r>
      <w:r w:rsidR="007D47A3" w:rsidRPr="00C40DDA">
        <w:rPr>
          <w:rFonts w:ascii="Baskerville Old Face" w:hAnsi="Baskerville Old Face" w:cs="Times New Roman"/>
        </w:rPr>
        <w:t xml:space="preserve"> confidently</w:t>
      </w:r>
      <w:r w:rsidR="00C74E17" w:rsidRPr="00C40DDA">
        <w:rPr>
          <w:rFonts w:ascii="Baskerville Old Face" w:hAnsi="Baskerville Old Face" w:cs="Times New Roman"/>
        </w:rPr>
        <w:t xml:space="preserve">, </w:t>
      </w:r>
      <w:r w:rsidR="00756891" w:rsidRPr="00C40DDA">
        <w:rPr>
          <w:rFonts w:ascii="Baskerville Old Face" w:hAnsi="Baskerville Old Face" w:cs="Times New Roman"/>
        </w:rPr>
        <w:t xml:space="preserve">and </w:t>
      </w:r>
      <w:r w:rsidR="00756891" w:rsidRPr="00C40DDA">
        <w:rPr>
          <w:rFonts w:ascii="Baskerville Old Face" w:hAnsi="Baskerville Old Face" w:cs="Times New Roman"/>
          <w:i/>
        </w:rPr>
        <w:t>de dicto</w:t>
      </w:r>
      <w:r w:rsidR="00756891" w:rsidRPr="00C40DDA">
        <w:rPr>
          <w:rFonts w:ascii="Baskerville Old Face" w:hAnsi="Baskerville Old Face" w:cs="Times New Roman"/>
        </w:rPr>
        <w:t xml:space="preserve"> </w:t>
      </w:r>
      <w:r w:rsidR="007D47A3" w:rsidRPr="00C40DDA">
        <w:rPr>
          <w:rFonts w:ascii="Baskerville Old Face" w:hAnsi="Baskerville Old Face" w:cs="Times New Roman"/>
        </w:rPr>
        <w:t xml:space="preserve">believes to be false. </w:t>
      </w:r>
      <w:r w:rsidR="00EC68C7" w:rsidRPr="00C40DDA">
        <w:rPr>
          <w:rFonts w:ascii="Baskerville Old Face" w:hAnsi="Baskerville Old Face" w:cs="Times New Roman"/>
        </w:rPr>
        <w:t>Finally</w:t>
      </w:r>
      <w:r w:rsidR="00006B52" w:rsidRPr="00C40DDA">
        <w:rPr>
          <w:rFonts w:ascii="Baskerville Old Face" w:hAnsi="Baskerville Old Face" w:cs="Times New Roman"/>
        </w:rPr>
        <w:t xml:space="preserve">, </w:t>
      </w:r>
      <w:r w:rsidR="00006B52" w:rsidRPr="00C40DDA">
        <w:rPr>
          <w:rFonts w:ascii="Baskerville Old Face" w:hAnsi="Baskerville Old Face" w:cs="Times New Roman"/>
          <w:iCs/>
        </w:rPr>
        <w:t xml:space="preserve">because </w:t>
      </w:r>
      <w:r w:rsidR="005C1283" w:rsidRPr="00C40DDA">
        <w:rPr>
          <w:rFonts w:ascii="Baskerville Old Face" w:hAnsi="Baskerville Old Face" w:cs="Times New Roman"/>
          <w:iCs/>
        </w:rPr>
        <w:t xml:space="preserve">Peter </w:t>
      </w:r>
      <w:r w:rsidR="00006B52" w:rsidRPr="00C40DDA">
        <w:rPr>
          <w:rFonts w:ascii="Baskerville Old Face" w:hAnsi="Baskerville Old Face" w:cs="Times New Roman"/>
          <w:iCs/>
        </w:rPr>
        <w:t xml:space="preserve">already has a full, confident belief that </w:t>
      </w:r>
      <w:r w:rsidR="00865B4F" w:rsidRPr="00C40DDA">
        <w:rPr>
          <w:rFonts w:ascii="Baskerville Old Face" w:hAnsi="Baskerville Old Face" w:cs="Times New Roman"/>
        </w:rPr>
        <w:t>not-</w:t>
      </w:r>
      <w:r w:rsidR="00865B4F" w:rsidRPr="00C40DDA">
        <w:rPr>
          <w:rFonts w:ascii="Baskerville Old Face" w:hAnsi="Baskerville Old Face" w:cs="Times New Roman"/>
          <w:i/>
        </w:rPr>
        <w:t>p</w:t>
      </w:r>
      <w:r w:rsidR="00006B52" w:rsidRPr="00C40DDA">
        <w:rPr>
          <w:rFonts w:ascii="Baskerville Old Face" w:hAnsi="Baskerville Old Face" w:cs="Times New Roman"/>
          <w:iCs/>
        </w:rPr>
        <w:t xml:space="preserve">, he cannot be ‘in-between’ believing </w:t>
      </w:r>
      <w:r w:rsidR="005C1283" w:rsidRPr="00C40DDA">
        <w:rPr>
          <w:rFonts w:ascii="Baskerville Old Face" w:hAnsi="Baskerville Old Face" w:cs="Times New Roman"/>
          <w:iCs/>
        </w:rPr>
        <w:t xml:space="preserve">that </w:t>
      </w:r>
      <w:r w:rsidR="005C1283" w:rsidRPr="00C40DDA">
        <w:rPr>
          <w:rFonts w:ascii="Baskerville Old Face" w:hAnsi="Baskerville Old Face" w:cs="Times New Roman"/>
          <w:i/>
          <w:iCs/>
        </w:rPr>
        <w:t>p</w:t>
      </w:r>
      <w:r w:rsidR="00006B52" w:rsidRPr="00C40DDA">
        <w:rPr>
          <w:rFonts w:ascii="Baskerville Old Face" w:hAnsi="Baskerville Old Face" w:cs="Times New Roman"/>
          <w:iCs/>
        </w:rPr>
        <w:t xml:space="preserve"> </w:t>
      </w:r>
      <w:r w:rsidR="00006B52" w:rsidRPr="00C40DDA">
        <w:rPr>
          <w:rFonts w:ascii="Baskerville Old Face" w:hAnsi="Baskerville Old Face" w:cs="Times New Roman"/>
        </w:rPr>
        <w:t>(</w:t>
      </w:r>
      <w:r w:rsidR="00006B52" w:rsidRPr="00C40DDA">
        <w:rPr>
          <w:rFonts w:ascii="Baskerville Old Face" w:hAnsi="Baskerville Old Face" w:cs="Times New Roman"/>
          <w:iCs/>
        </w:rPr>
        <w:t>Schwitzgebel</w:t>
      </w:r>
      <w:r w:rsidR="00006B52" w:rsidRPr="00C40DDA">
        <w:rPr>
          <w:rFonts w:ascii="Baskerville Old Face" w:hAnsi="Baskerville Old Face" w:cs="Times New Roman"/>
        </w:rPr>
        <w:t xml:space="preserve"> 2002, 2010)</w:t>
      </w:r>
      <w:r w:rsidR="00137723" w:rsidRPr="00C40DDA">
        <w:rPr>
          <w:rFonts w:ascii="Baskerville Old Face" w:hAnsi="Baskerville Old Face" w:cs="Times New Roman"/>
          <w:iCs/>
        </w:rPr>
        <w:t xml:space="preserve">. </w:t>
      </w:r>
    </w:p>
    <w:p w:rsidR="008E5735" w:rsidRPr="00C40DDA" w:rsidRDefault="008E5735"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iCs/>
        </w:rPr>
        <w:t xml:space="preserve">This concludes </w:t>
      </w:r>
      <w:r w:rsidR="000060DC" w:rsidRPr="00C40DDA">
        <w:rPr>
          <w:rFonts w:ascii="Baskerville Old Face" w:hAnsi="Baskerville Old Face" w:cs="Times New Roman"/>
          <w:iCs/>
        </w:rPr>
        <w:t>the</w:t>
      </w:r>
      <w:r w:rsidRPr="00C40DDA">
        <w:rPr>
          <w:rFonts w:ascii="Baskerville Old Face" w:hAnsi="Baskerville Old Face" w:cs="Times New Roman"/>
          <w:iCs/>
        </w:rPr>
        <w:t xml:space="preserve"> discussion on the nature of Peter’s delusional thought.</w:t>
      </w:r>
      <w:r w:rsidR="00F47D24" w:rsidRPr="00C40DDA">
        <w:rPr>
          <w:rFonts w:ascii="Baskerville Old Face" w:hAnsi="Baskerville Old Face" w:cs="Times New Roman"/>
          <w:iCs/>
        </w:rPr>
        <w:t xml:space="preserve"> </w:t>
      </w:r>
      <w:r w:rsidR="001D150C" w:rsidRPr="00C40DDA">
        <w:rPr>
          <w:rFonts w:ascii="Baskerville Old Face" w:hAnsi="Baskerville Old Face" w:cs="Times New Roman"/>
          <w:iCs/>
        </w:rPr>
        <w:t xml:space="preserve">I now proceed to draw some valuable insights from his peculiar condition.  </w:t>
      </w:r>
      <w:r w:rsidR="00F9301C" w:rsidRPr="00C40DDA">
        <w:rPr>
          <w:rFonts w:ascii="Baskerville Old Face" w:hAnsi="Baskerville Old Face" w:cs="Times New Roman"/>
          <w:iCs/>
        </w:rPr>
        <w:t xml:space="preserve"> </w:t>
      </w:r>
    </w:p>
    <w:p w:rsidR="00B807ED" w:rsidRPr="00C40DDA" w:rsidRDefault="00C0223C" w:rsidP="004137D1">
      <w:pPr>
        <w:pStyle w:val="Heading1"/>
        <w:spacing w:before="0" w:line="480" w:lineRule="auto"/>
        <w:jc w:val="center"/>
        <w:rPr>
          <w:rFonts w:ascii="Baskerville Old Face" w:hAnsi="Baskerville Old Face" w:cs="Times New Roman"/>
          <w:b w:val="0"/>
          <w:color w:val="auto"/>
        </w:rPr>
      </w:pPr>
      <w:bookmarkStart w:id="7" w:name="_Toc502689949"/>
      <w:r w:rsidRPr="00C40DDA">
        <w:rPr>
          <w:rFonts w:ascii="Baskerville Old Face" w:hAnsi="Baskerville Old Face" w:cs="Times New Roman"/>
          <w:b w:val="0"/>
          <w:color w:val="auto"/>
        </w:rPr>
        <w:t>3</w:t>
      </w:r>
      <w:r w:rsidR="00D746DD" w:rsidRPr="00C40DDA">
        <w:rPr>
          <w:rFonts w:ascii="Baskerville Old Face" w:hAnsi="Baskerville Old Face" w:cs="Times New Roman"/>
          <w:b w:val="0"/>
          <w:color w:val="auto"/>
        </w:rPr>
        <w:t>. LYING</w:t>
      </w:r>
      <w:bookmarkEnd w:id="7"/>
      <w:r w:rsidR="0051198B" w:rsidRPr="00C40DDA">
        <w:rPr>
          <w:rFonts w:ascii="Baskerville Old Face" w:hAnsi="Baskerville Old Face" w:cs="Times New Roman"/>
          <w:b w:val="0"/>
          <w:color w:val="auto"/>
        </w:rPr>
        <w:t xml:space="preserve"> AND INSINCERITY</w:t>
      </w:r>
    </w:p>
    <w:p w:rsidR="00B70C7C" w:rsidRPr="00C40DDA" w:rsidRDefault="00307F13" w:rsidP="00B70C7C">
      <w:pPr>
        <w:spacing w:after="240" w:line="480" w:lineRule="auto"/>
        <w:ind w:firstLine="284"/>
        <w:rPr>
          <w:rFonts w:ascii="Baskerville Old Face" w:hAnsi="Baskerville Old Face" w:cs="Times New Roman"/>
        </w:rPr>
      </w:pPr>
      <w:r w:rsidRPr="00C40DDA">
        <w:rPr>
          <w:rFonts w:ascii="Baskerville Old Face" w:hAnsi="Baskerville Old Face" w:cs="Times New Roman"/>
        </w:rPr>
        <w:t xml:space="preserve">The </w:t>
      </w:r>
      <w:r w:rsidRPr="00C40DDA">
        <w:rPr>
          <w:rFonts w:ascii="Baskerville Old Face" w:hAnsi="Baskerville Old Face" w:cs="Times New Roman"/>
          <w:i/>
        </w:rPr>
        <w:t>Peter</w:t>
      </w:r>
      <w:r w:rsidRPr="00C40DDA">
        <w:rPr>
          <w:rFonts w:ascii="Baskerville Old Face" w:hAnsi="Baskerville Old Face" w:cs="Times New Roman"/>
        </w:rPr>
        <w:t xml:space="preserve"> case invalidates </w:t>
      </w:r>
      <w:r w:rsidR="00C81F49" w:rsidRPr="00C40DDA">
        <w:rPr>
          <w:rFonts w:ascii="Baskerville Old Face" w:hAnsi="Baskerville Old Face" w:cs="Times New Roman"/>
        </w:rPr>
        <w:t xml:space="preserve">the </w:t>
      </w:r>
      <w:r w:rsidRPr="00C40DDA">
        <w:rPr>
          <w:rFonts w:ascii="Baskerville Old Face" w:hAnsi="Baskerville Old Face" w:cs="Times New Roman"/>
        </w:rPr>
        <w:t>Belief Account of sincerity</w:t>
      </w:r>
      <w:r w:rsidR="00C81F49" w:rsidRPr="00C40DDA">
        <w:rPr>
          <w:rFonts w:ascii="Baskerville Old Face" w:hAnsi="Baskerville Old Face" w:cs="Times New Roman"/>
        </w:rPr>
        <w:t xml:space="preserve">: </w:t>
      </w:r>
      <w:r w:rsidRPr="00C40DDA">
        <w:rPr>
          <w:rFonts w:ascii="Baskerville Old Face" w:hAnsi="Baskerville Old Face" w:cs="Times New Roman"/>
        </w:rPr>
        <w:t xml:space="preserve">Peter asserts what he consciously and confidently </w:t>
      </w:r>
      <w:r w:rsidR="00171567" w:rsidRPr="00C40DDA">
        <w:rPr>
          <w:rFonts w:ascii="Baskerville Old Face" w:hAnsi="Baskerville Old Face" w:cs="Times New Roman"/>
          <w:i/>
        </w:rPr>
        <w:t>de dicto</w:t>
      </w:r>
      <w:r w:rsidR="00171567" w:rsidRPr="00C40DDA">
        <w:rPr>
          <w:rFonts w:ascii="Baskerville Old Face" w:hAnsi="Baskerville Old Face" w:cs="Times New Roman"/>
        </w:rPr>
        <w:t xml:space="preserve"> </w:t>
      </w:r>
      <w:r w:rsidRPr="00C40DDA">
        <w:rPr>
          <w:rFonts w:ascii="Baskerville Old Face" w:hAnsi="Baskerville Old Face" w:cs="Times New Roman"/>
        </w:rPr>
        <w:t xml:space="preserve">believes </w:t>
      </w:r>
      <w:r w:rsidR="00B81C92" w:rsidRPr="00C40DDA">
        <w:rPr>
          <w:rFonts w:ascii="Baskerville Old Face" w:hAnsi="Baskerville Old Face" w:cs="Times New Roman"/>
        </w:rPr>
        <w:t>to be</w:t>
      </w:r>
      <w:r w:rsidRPr="00C40DDA">
        <w:rPr>
          <w:rFonts w:ascii="Baskerville Old Face" w:hAnsi="Baskerville Old Face" w:cs="Times New Roman"/>
        </w:rPr>
        <w:t xml:space="preserve"> false</w:t>
      </w:r>
      <w:r w:rsidR="006F312B" w:rsidRPr="00C40DDA">
        <w:rPr>
          <w:rFonts w:ascii="Baskerville Old Face" w:hAnsi="Baskerville Old Face" w:cs="Times New Roman"/>
        </w:rPr>
        <w:t xml:space="preserve"> </w:t>
      </w:r>
      <w:r w:rsidR="006A0235" w:rsidRPr="00C40DDA">
        <w:rPr>
          <w:rFonts w:ascii="Baskerville Old Face" w:hAnsi="Baskerville Old Face" w:cs="Times New Roman"/>
        </w:rPr>
        <w:t>(</w:t>
      </w:r>
      <w:proofErr w:type="gramStart"/>
      <w:r w:rsidR="006A0235" w:rsidRPr="00C40DDA">
        <w:rPr>
          <w:rFonts w:ascii="Baskerville Old Face" w:hAnsi="Baskerville Old Face" w:cs="Times New Roman"/>
        </w:rPr>
        <w:t>‘This</w:t>
      </w:r>
      <w:proofErr w:type="gramEnd"/>
      <w:r w:rsidR="006A0235" w:rsidRPr="00C40DDA">
        <w:rPr>
          <w:rFonts w:ascii="Baskerville Old Face" w:hAnsi="Baskerville Old Face" w:cs="Times New Roman"/>
        </w:rPr>
        <w:t xml:space="preserve"> is Mary’) </w:t>
      </w:r>
      <w:r w:rsidR="006F312B" w:rsidRPr="00C40DDA">
        <w:rPr>
          <w:rFonts w:ascii="Baskerville Old Face" w:hAnsi="Baskerville Old Face" w:cs="Times New Roman"/>
        </w:rPr>
        <w:t>but</w:t>
      </w:r>
      <w:r w:rsidR="00A82D23" w:rsidRPr="00C40DDA">
        <w:rPr>
          <w:rFonts w:ascii="Baskerville Old Face" w:hAnsi="Baskerville Old Face" w:cs="Times New Roman"/>
        </w:rPr>
        <w:t xml:space="preserve">, because he </w:t>
      </w:r>
      <w:r w:rsidR="00B24AA6" w:rsidRPr="00C40DDA">
        <w:rPr>
          <w:rFonts w:ascii="Baskerville Old Face" w:hAnsi="Baskerville Old Face" w:cs="Times New Roman"/>
        </w:rPr>
        <w:t>(</w:t>
      </w:r>
      <w:r w:rsidR="004F3B96" w:rsidRPr="00C40DDA">
        <w:rPr>
          <w:rFonts w:ascii="Baskerville Old Face" w:hAnsi="Baskerville Old Face" w:cs="Times New Roman"/>
        </w:rPr>
        <w:t>correctly</w:t>
      </w:r>
      <w:r w:rsidR="00B24AA6" w:rsidRPr="00C40DDA">
        <w:rPr>
          <w:rFonts w:ascii="Baskerville Old Face" w:hAnsi="Baskerville Old Face" w:cs="Times New Roman"/>
        </w:rPr>
        <w:t>)</w:t>
      </w:r>
      <w:r w:rsidR="004F3B96" w:rsidRPr="00C40DDA">
        <w:rPr>
          <w:rFonts w:ascii="Baskerville Old Face" w:hAnsi="Baskerville Old Face" w:cs="Times New Roman"/>
        </w:rPr>
        <w:t xml:space="preserve"> judges</w:t>
      </w:r>
      <w:r w:rsidR="00A82D23" w:rsidRPr="00C40DDA">
        <w:rPr>
          <w:rFonts w:ascii="Baskerville Old Face" w:hAnsi="Baskerville Old Face" w:cs="Times New Roman"/>
        </w:rPr>
        <w:t xml:space="preserve"> </w:t>
      </w:r>
      <w:r w:rsidR="006A0235" w:rsidRPr="00C40DDA">
        <w:rPr>
          <w:rFonts w:ascii="Baskerville Old Face" w:hAnsi="Baskerville Old Face" w:cs="Times New Roman"/>
        </w:rPr>
        <w:t xml:space="preserve">both </w:t>
      </w:r>
      <w:r w:rsidR="00A82D23" w:rsidRPr="00C40DDA">
        <w:rPr>
          <w:rFonts w:ascii="Baskerville Old Face" w:hAnsi="Baskerville Old Face" w:cs="Times New Roman"/>
        </w:rPr>
        <w:t xml:space="preserve">that </w:t>
      </w:r>
      <w:r w:rsidR="00233533">
        <w:rPr>
          <w:rFonts w:ascii="Baskerville Old Face" w:hAnsi="Baskerville Old Face" w:cs="Times New Roman"/>
        </w:rPr>
        <w:t>the proposition</w:t>
      </w:r>
      <w:r w:rsidR="00A82D23" w:rsidRPr="00C40DDA">
        <w:rPr>
          <w:rFonts w:ascii="Baskerville Old Face" w:hAnsi="Baskerville Old Face" w:cs="Times New Roman"/>
        </w:rPr>
        <w:t xml:space="preserve"> he asserts is true</w:t>
      </w:r>
      <w:r w:rsidR="001F30F7" w:rsidRPr="00C40DDA">
        <w:rPr>
          <w:rFonts w:ascii="Baskerville Old Face" w:hAnsi="Baskerville Old Face" w:cs="Times New Roman"/>
        </w:rPr>
        <w:t xml:space="preserve"> and that his belief is false</w:t>
      </w:r>
      <w:r w:rsidR="004F2524">
        <w:rPr>
          <w:rFonts w:ascii="Baskerville Old Face" w:hAnsi="Baskerville Old Face" w:cs="Times New Roman"/>
        </w:rPr>
        <w:t xml:space="preserve"> (because he is delusional)</w:t>
      </w:r>
      <w:r w:rsidR="00A82D23" w:rsidRPr="00C40DDA">
        <w:rPr>
          <w:rFonts w:ascii="Baskerville Old Face" w:hAnsi="Baskerville Old Face" w:cs="Times New Roman"/>
        </w:rPr>
        <w:t>, he is</w:t>
      </w:r>
      <w:r w:rsidR="006F312B" w:rsidRPr="00C40DDA">
        <w:rPr>
          <w:rFonts w:ascii="Baskerville Old Face" w:hAnsi="Baskerville Old Face" w:cs="Times New Roman"/>
        </w:rPr>
        <w:t xml:space="preserve"> not </w:t>
      </w:r>
      <w:r w:rsidR="004F3B09" w:rsidRPr="00C40DDA">
        <w:rPr>
          <w:rFonts w:ascii="Baskerville Old Face" w:hAnsi="Baskerville Old Face" w:cs="Times New Roman"/>
        </w:rPr>
        <w:t xml:space="preserve">being </w:t>
      </w:r>
      <w:r w:rsidR="00642297" w:rsidRPr="00C40DDA">
        <w:rPr>
          <w:rFonts w:ascii="Baskerville Old Face" w:hAnsi="Baskerville Old Face" w:cs="Times New Roman"/>
        </w:rPr>
        <w:t>insincere</w:t>
      </w:r>
      <w:r w:rsidRPr="00C40DDA">
        <w:rPr>
          <w:rFonts w:ascii="Baskerville Old Face" w:hAnsi="Baskerville Old Face" w:cs="Times New Roman"/>
        </w:rPr>
        <w:t xml:space="preserve">. </w:t>
      </w:r>
      <w:r w:rsidR="00C64087" w:rsidRPr="00C40DDA">
        <w:rPr>
          <w:rFonts w:ascii="Baskerville Old Face" w:hAnsi="Baskerville Old Face" w:cs="Times New Roman"/>
        </w:rPr>
        <w:t>Rather</w:t>
      </w:r>
      <w:r w:rsidR="006A0235" w:rsidRPr="00C40DDA">
        <w:rPr>
          <w:rFonts w:ascii="Baskerville Old Face" w:hAnsi="Baskerville Old Face" w:cs="Times New Roman"/>
        </w:rPr>
        <w:t xml:space="preserve">, he </w:t>
      </w:r>
      <w:r w:rsidR="00B24AA6" w:rsidRPr="00C40DDA">
        <w:rPr>
          <w:rFonts w:ascii="Baskerville Old Face" w:hAnsi="Baskerville Old Face" w:cs="Times New Roman"/>
        </w:rPr>
        <w:t xml:space="preserve">is being as </w:t>
      </w:r>
      <w:r w:rsidR="0057286A" w:rsidRPr="00C40DDA">
        <w:rPr>
          <w:rFonts w:ascii="Baskerville Old Face" w:hAnsi="Baskerville Old Face" w:cs="Times New Roman"/>
        </w:rPr>
        <w:t>informative</w:t>
      </w:r>
      <w:r w:rsidR="00B24AA6" w:rsidRPr="00C40DDA">
        <w:rPr>
          <w:rFonts w:ascii="Baskerville Old Face" w:hAnsi="Baskerville Old Face" w:cs="Times New Roman"/>
        </w:rPr>
        <w:t xml:space="preserve"> as </w:t>
      </w:r>
      <w:r w:rsidR="00C64087" w:rsidRPr="00C40DDA">
        <w:rPr>
          <w:rFonts w:ascii="Baskerville Old Face" w:hAnsi="Baskerville Old Face" w:cs="Times New Roman"/>
        </w:rPr>
        <w:t>possible</w:t>
      </w:r>
      <w:r w:rsidR="001F2662" w:rsidRPr="00C40DDA">
        <w:rPr>
          <w:rFonts w:ascii="Baskerville Old Face" w:hAnsi="Baskerville Old Face" w:cs="Times New Roman"/>
        </w:rPr>
        <w:t xml:space="preserve"> </w:t>
      </w:r>
      <w:r w:rsidR="00512146" w:rsidRPr="00C40DDA">
        <w:rPr>
          <w:rFonts w:ascii="Baskerville Old Face" w:hAnsi="Baskerville Old Face" w:cs="Times New Roman"/>
        </w:rPr>
        <w:t>during</w:t>
      </w:r>
      <w:r w:rsidR="001F2662" w:rsidRPr="00C40DDA">
        <w:rPr>
          <w:rFonts w:ascii="Baskerville Old Face" w:hAnsi="Baskerville Old Face" w:cs="Times New Roman"/>
        </w:rPr>
        <w:t xml:space="preserve"> the interview</w:t>
      </w:r>
      <w:r w:rsidR="0010440E" w:rsidRPr="00C40DDA">
        <w:rPr>
          <w:rFonts w:ascii="Baskerville Old Face" w:hAnsi="Baskerville Old Face" w:cs="Times New Roman"/>
        </w:rPr>
        <w:t>.</w:t>
      </w:r>
      <w:r w:rsidR="0090766E" w:rsidRPr="00C40DDA">
        <w:rPr>
          <w:rFonts w:ascii="Baskerville Old Face" w:hAnsi="Baskerville Old Face" w:cs="Times New Roman"/>
          <w:iCs/>
        </w:rPr>
        <w:t xml:space="preserve"> </w:t>
      </w:r>
      <w:r w:rsidR="00B413D0" w:rsidRPr="00C40DDA">
        <w:rPr>
          <w:rFonts w:ascii="Baskerville Old Face" w:hAnsi="Baskerville Old Face" w:cs="Times New Roman"/>
          <w:iCs/>
        </w:rPr>
        <w:t>Therefore, the case suggests that</w:t>
      </w:r>
      <w:r w:rsidR="004D0569" w:rsidRPr="00C40DDA">
        <w:rPr>
          <w:rFonts w:ascii="Baskerville Old Face" w:hAnsi="Baskerville Old Face" w:cs="Times New Roman"/>
          <w:iCs/>
        </w:rPr>
        <w:t xml:space="preserve"> </w:t>
      </w:r>
      <w:r w:rsidR="00B413D0" w:rsidRPr="00C40DDA">
        <w:rPr>
          <w:rFonts w:ascii="Baskerville Old Face" w:hAnsi="Baskerville Old Face" w:cs="Times New Roman"/>
          <w:iCs/>
        </w:rPr>
        <w:t xml:space="preserve">the person’s conscious </w:t>
      </w:r>
      <w:r w:rsidR="00700639" w:rsidRPr="00C40DDA">
        <w:rPr>
          <w:rFonts w:ascii="Baskerville Old Face" w:hAnsi="Baskerville Old Face" w:cs="Times New Roman"/>
          <w:iCs/>
        </w:rPr>
        <w:t>judgement</w:t>
      </w:r>
      <w:r w:rsidR="000E6727" w:rsidRPr="00C40DDA">
        <w:rPr>
          <w:rFonts w:ascii="Baskerville Old Face" w:hAnsi="Baskerville Old Face" w:cs="Times New Roman"/>
          <w:iCs/>
        </w:rPr>
        <w:t>s</w:t>
      </w:r>
      <w:r w:rsidR="00B413D0" w:rsidRPr="00C40DDA">
        <w:rPr>
          <w:rFonts w:ascii="Baskerville Old Face" w:hAnsi="Baskerville Old Face" w:cs="Times New Roman"/>
          <w:iCs/>
        </w:rPr>
        <w:t xml:space="preserve"> </w:t>
      </w:r>
      <w:r w:rsidR="000E6727" w:rsidRPr="00C40DDA">
        <w:rPr>
          <w:rFonts w:ascii="Baskerville Old Face" w:hAnsi="Baskerville Old Face" w:cs="Times New Roman"/>
          <w:iCs/>
        </w:rPr>
        <w:t>are</w:t>
      </w:r>
      <w:r w:rsidR="00B413D0" w:rsidRPr="00C40DDA">
        <w:rPr>
          <w:rFonts w:ascii="Baskerville Old Face" w:hAnsi="Baskerville Old Face" w:cs="Times New Roman"/>
          <w:iCs/>
        </w:rPr>
        <w:t xml:space="preserve"> more important</w:t>
      </w:r>
      <w:r w:rsidR="004D0569" w:rsidRPr="00C40DDA">
        <w:rPr>
          <w:rFonts w:ascii="Baskerville Old Face" w:hAnsi="Baskerville Old Face" w:cs="Times New Roman"/>
          <w:iCs/>
        </w:rPr>
        <w:t xml:space="preserve"> for determining insincerity</w:t>
      </w:r>
      <w:r w:rsidR="00B413D0" w:rsidRPr="00C40DDA">
        <w:rPr>
          <w:rFonts w:ascii="Baskerville Old Face" w:hAnsi="Baskerville Old Face" w:cs="Times New Roman"/>
          <w:iCs/>
        </w:rPr>
        <w:t xml:space="preserve"> than their conscious belief</w:t>
      </w:r>
      <w:r w:rsidR="000E6727" w:rsidRPr="00C40DDA">
        <w:rPr>
          <w:rFonts w:ascii="Baskerville Old Face" w:hAnsi="Baskerville Old Face" w:cs="Times New Roman"/>
          <w:iCs/>
        </w:rPr>
        <w:t>s</w:t>
      </w:r>
      <w:r w:rsidR="006C0872" w:rsidRPr="00C40DDA">
        <w:rPr>
          <w:rFonts w:ascii="Baskerville Old Face" w:hAnsi="Baskerville Old Face" w:cs="Times New Roman"/>
          <w:iCs/>
        </w:rPr>
        <w:t xml:space="preserve">. </w:t>
      </w:r>
      <w:r w:rsidR="00B70C7C" w:rsidRPr="00C40DDA">
        <w:rPr>
          <w:rFonts w:ascii="Baskerville Old Face" w:hAnsi="Baskerville Old Face" w:cs="Times New Roman"/>
          <w:iCs/>
        </w:rPr>
        <w:t>A</w:t>
      </w:r>
      <w:r w:rsidR="00B70C7C" w:rsidRPr="00C40DDA">
        <w:rPr>
          <w:rFonts w:ascii="Baskerville Old Face" w:hAnsi="Baskerville Old Face" w:cs="Times New Roman"/>
        </w:rPr>
        <w:t xml:space="preserve">sserting what one consciously and confidently </w:t>
      </w:r>
      <w:r w:rsidR="00B70C7C" w:rsidRPr="00C40DDA">
        <w:rPr>
          <w:rFonts w:ascii="Baskerville Old Face" w:hAnsi="Baskerville Old Face" w:cs="Times New Roman"/>
          <w:i/>
        </w:rPr>
        <w:t>de dicto</w:t>
      </w:r>
      <w:r w:rsidR="00B70C7C" w:rsidRPr="00C40DDA">
        <w:rPr>
          <w:rFonts w:ascii="Baskerville Old Face" w:hAnsi="Baskerville Old Face" w:cs="Times New Roman"/>
        </w:rPr>
        <w:t xml:space="preserve"> believes </w:t>
      </w:r>
      <w:r w:rsidR="004D0569" w:rsidRPr="00C40DDA">
        <w:rPr>
          <w:rFonts w:ascii="Baskerville Old Face" w:hAnsi="Baskerville Old Face" w:cs="Times New Roman"/>
        </w:rPr>
        <w:t>is</w:t>
      </w:r>
      <w:r w:rsidR="00B70C7C" w:rsidRPr="00C40DDA">
        <w:rPr>
          <w:rFonts w:ascii="Baskerville Old Face" w:hAnsi="Baskerville Old Face" w:cs="Times New Roman"/>
        </w:rPr>
        <w:t xml:space="preserve"> false is not sufficient for insincerity. </w:t>
      </w:r>
    </w:p>
    <w:p w:rsidR="00B807ED" w:rsidRPr="00C40DDA" w:rsidRDefault="00B70C7C"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iCs/>
        </w:rPr>
        <w:t>Even more,</w:t>
      </w:r>
      <w:r w:rsidR="00B807ED" w:rsidRPr="00C40DDA">
        <w:rPr>
          <w:rFonts w:ascii="Baskerville Old Face" w:hAnsi="Baskerville Old Face" w:cs="Times New Roman"/>
          <w:szCs w:val="24"/>
        </w:rPr>
        <w:t xml:space="preserve"> </w:t>
      </w:r>
      <w:r w:rsidR="00B807ED" w:rsidRPr="00C40DDA">
        <w:rPr>
          <w:rFonts w:ascii="Baskerville Old Face" w:hAnsi="Baskerville Old Face" w:cs="Times New Roman"/>
          <w:iCs/>
        </w:rPr>
        <w:t xml:space="preserve">Peter can lie by asserting that the </w:t>
      </w:r>
      <w:proofErr w:type="gramStart"/>
      <w:r w:rsidR="00B807ED" w:rsidRPr="00C40DDA">
        <w:rPr>
          <w:rFonts w:ascii="Baskerville Old Face" w:hAnsi="Baskerville Old Face" w:cs="Times New Roman"/>
          <w:iCs/>
        </w:rPr>
        <w:t>lady</w:t>
      </w:r>
      <w:proofErr w:type="gramEnd"/>
      <w:r w:rsidR="00B807ED" w:rsidRPr="00C40DDA">
        <w:rPr>
          <w:rFonts w:ascii="Baskerville Old Face" w:hAnsi="Baskerville Old Face" w:cs="Times New Roman"/>
          <w:iCs/>
        </w:rPr>
        <w:t xml:space="preserve"> is </w:t>
      </w:r>
      <w:r w:rsidR="00B807ED" w:rsidRPr="00C40DDA">
        <w:rPr>
          <w:rFonts w:ascii="Baskerville Old Face" w:hAnsi="Baskerville Old Face" w:cs="Times New Roman"/>
          <w:i/>
          <w:iCs/>
        </w:rPr>
        <w:t>not</w:t>
      </w:r>
      <w:r w:rsidR="00B807ED" w:rsidRPr="00C40DDA">
        <w:rPr>
          <w:rFonts w:ascii="Baskerville Old Face" w:hAnsi="Baskerville Old Face" w:cs="Times New Roman"/>
          <w:iCs/>
        </w:rPr>
        <w:t xml:space="preserve"> Mary, which is what he consciously </w:t>
      </w:r>
      <w:r w:rsidR="00E16A82" w:rsidRPr="00C40DDA">
        <w:rPr>
          <w:rFonts w:ascii="Baskerville Old Face" w:hAnsi="Baskerville Old Face" w:cs="Times New Roman"/>
          <w:iCs/>
        </w:rPr>
        <w:t xml:space="preserve">and confidently </w:t>
      </w:r>
      <w:r w:rsidR="00ED3235" w:rsidRPr="00C40DDA">
        <w:rPr>
          <w:rFonts w:ascii="Baskerville Old Face" w:hAnsi="Baskerville Old Face" w:cs="Times New Roman"/>
          <w:i/>
          <w:iCs/>
        </w:rPr>
        <w:t>de dicto</w:t>
      </w:r>
      <w:r w:rsidR="00ED3235" w:rsidRPr="00C40DDA">
        <w:rPr>
          <w:rFonts w:ascii="Baskerville Old Face" w:hAnsi="Baskerville Old Face" w:cs="Times New Roman"/>
          <w:iCs/>
        </w:rPr>
        <w:t xml:space="preserve"> </w:t>
      </w:r>
      <w:r w:rsidR="00B807ED" w:rsidRPr="00C40DDA">
        <w:rPr>
          <w:rFonts w:ascii="Baskerville Old Face" w:hAnsi="Baskerville Old Face" w:cs="Times New Roman"/>
          <w:iCs/>
        </w:rPr>
        <w:t>believes</w:t>
      </w:r>
      <w:r w:rsidR="00236F3E" w:rsidRPr="00C40DDA">
        <w:rPr>
          <w:rFonts w:ascii="Baskerville Old Face" w:hAnsi="Baskerville Old Face" w:cs="Times New Roman"/>
          <w:iCs/>
        </w:rPr>
        <w:t xml:space="preserve"> </w:t>
      </w:r>
      <w:r w:rsidR="0031014B" w:rsidRPr="00C40DDA">
        <w:rPr>
          <w:rFonts w:ascii="Baskerville Old Face" w:hAnsi="Baskerville Old Face" w:cs="Times New Roman"/>
          <w:iCs/>
        </w:rPr>
        <w:t>is</w:t>
      </w:r>
      <w:r w:rsidR="00236F3E" w:rsidRPr="00C40DDA">
        <w:rPr>
          <w:rFonts w:ascii="Baskerville Old Face" w:hAnsi="Baskerville Old Face" w:cs="Times New Roman"/>
          <w:iCs/>
        </w:rPr>
        <w:t xml:space="preserve"> true</w:t>
      </w:r>
      <w:r w:rsidR="00B807ED" w:rsidRPr="00C40DDA">
        <w:rPr>
          <w:rFonts w:ascii="Baskerville Old Face" w:hAnsi="Baskerville Old Face" w:cs="Times New Roman"/>
          <w:iCs/>
        </w:rPr>
        <w:t>, in a</w:t>
      </w:r>
      <w:r w:rsidR="00B1398D">
        <w:rPr>
          <w:rFonts w:ascii="Baskerville Old Face" w:hAnsi="Baskerville Old Face" w:cs="Times New Roman"/>
          <w:iCs/>
        </w:rPr>
        <w:t>ny context and to any addressee</w:t>
      </w:r>
      <w:r w:rsidR="00775C19">
        <w:rPr>
          <w:rFonts w:ascii="Baskerville Old Face" w:hAnsi="Baskerville Old Face" w:cs="Times New Roman"/>
          <w:iCs/>
        </w:rPr>
        <w:t>,</w:t>
      </w:r>
      <w:r w:rsidR="00B1398D">
        <w:rPr>
          <w:rFonts w:ascii="Baskerville Old Face" w:hAnsi="Baskerville Old Face" w:cs="Times New Roman"/>
          <w:iCs/>
        </w:rPr>
        <w:t xml:space="preserve"> </w:t>
      </w:r>
      <w:r w:rsidR="00B807ED" w:rsidRPr="00C40DDA">
        <w:rPr>
          <w:rFonts w:ascii="Baskerville Old Face" w:hAnsi="Baskerville Old Face" w:cs="Times New Roman"/>
          <w:iCs/>
        </w:rPr>
        <w:t xml:space="preserve">including himself. </w:t>
      </w:r>
      <w:r w:rsidR="004D0569" w:rsidRPr="00C40DDA">
        <w:rPr>
          <w:rFonts w:ascii="Baskerville Old Face" w:hAnsi="Baskerville Old Face" w:cs="Times New Roman"/>
          <w:iCs/>
        </w:rPr>
        <w:t>A</w:t>
      </w:r>
      <w:r w:rsidR="004D0569" w:rsidRPr="00C40DDA">
        <w:rPr>
          <w:rFonts w:ascii="Baskerville Old Face" w:hAnsi="Baskerville Old Face" w:cs="Times New Roman"/>
        </w:rPr>
        <w:t xml:space="preserve">sserting what one consciously and confidently </w:t>
      </w:r>
      <w:r w:rsidR="004D0569" w:rsidRPr="00C40DDA">
        <w:rPr>
          <w:rFonts w:ascii="Baskerville Old Face" w:hAnsi="Baskerville Old Face" w:cs="Times New Roman"/>
          <w:i/>
        </w:rPr>
        <w:t>de dicto</w:t>
      </w:r>
      <w:r w:rsidR="004D0569" w:rsidRPr="00C40DDA">
        <w:rPr>
          <w:rFonts w:ascii="Baskerville Old Face" w:hAnsi="Baskerville Old Face" w:cs="Times New Roman"/>
        </w:rPr>
        <w:t xml:space="preserve"> believes is false is not even necessary for insincerity.</w:t>
      </w:r>
      <w:r w:rsidR="004D0569" w:rsidRPr="00C40DDA">
        <w:rPr>
          <w:rFonts w:ascii="Baskerville Old Face" w:hAnsi="Baskerville Old Face" w:cs="Times New Roman"/>
          <w:iCs/>
        </w:rPr>
        <w:t xml:space="preserve"> </w:t>
      </w:r>
      <w:r w:rsidR="00567A1A" w:rsidRPr="00C40DDA">
        <w:rPr>
          <w:rFonts w:ascii="Baskerville Old Face" w:hAnsi="Baskerville Old Face" w:cs="Times New Roman"/>
          <w:iCs/>
        </w:rPr>
        <w:t xml:space="preserve">Consider this </w:t>
      </w:r>
      <w:r w:rsidR="00B807ED" w:rsidRPr="00C40DDA">
        <w:rPr>
          <w:rFonts w:ascii="Baskerville Old Face" w:hAnsi="Baskerville Old Face" w:cs="Times New Roman"/>
          <w:iCs/>
        </w:rPr>
        <w:t>variation</w:t>
      </w:r>
      <w:r w:rsidR="0090324F" w:rsidRPr="00C40DDA">
        <w:rPr>
          <w:rFonts w:ascii="Baskerville Old Face" w:hAnsi="Baskerville Old Face" w:cs="Times New Roman"/>
          <w:iCs/>
        </w:rPr>
        <w:t xml:space="preserve"> of </w:t>
      </w:r>
      <w:r w:rsidR="0090324F" w:rsidRPr="00C40DDA">
        <w:rPr>
          <w:rFonts w:ascii="Baskerville Old Face" w:hAnsi="Baskerville Old Face" w:cs="Times New Roman"/>
          <w:i/>
          <w:iCs/>
        </w:rPr>
        <w:t>Peter</w:t>
      </w:r>
      <w:r w:rsidR="00162280">
        <w:rPr>
          <w:rFonts w:ascii="Baskerville Old Face" w:hAnsi="Baskerville Old Face" w:cs="Times New Roman"/>
          <w:i/>
          <w:iCs/>
        </w:rPr>
        <w:t xml:space="preserve"> </w:t>
      </w:r>
      <w:r w:rsidR="00162280">
        <w:rPr>
          <w:rFonts w:ascii="Baskerville Old Face" w:hAnsi="Baskerville Old Face" w:cs="Times New Roman"/>
          <w:iCs/>
        </w:rPr>
        <w:t xml:space="preserve">(see also </w:t>
      </w:r>
      <w:r w:rsidR="00050AF4">
        <w:rPr>
          <w:rFonts w:ascii="Baskerville Old Face" w:hAnsi="Baskerville Old Face" w:cs="Times New Roman"/>
          <w:iCs/>
        </w:rPr>
        <w:t>Krsti</w:t>
      </w:r>
      <w:r w:rsidR="00050AF4">
        <w:rPr>
          <w:rFonts w:cs="Times New Roman"/>
          <w:iCs/>
        </w:rPr>
        <w:t>ć</w:t>
      </w:r>
      <w:r w:rsidR="00162280">
        <w:rPr>
          <w:rFonts w:ascii="Baskerville Old Face" w:hAnsi="Baskerville Old Face" w:cs="Times New Roman"/>
          <w:iCs/>
        </w:rPr>
        <w:t xml:space="preserve"> 2023a, the </w:t>
      </w:r>
      <w:r w:rsidR="00162280" w:rsidRPr="00050AF4">
        <w:rPr>
          <w:rFonts w:ascii="Baskerville Old Face" w:hAnsi="Baskerville Old Face" w:cs="Times New Roman"/>
          <w:i/>
          <w:iCs/>
        </w:rPr>
        <w:t>IRS</w:t>
      </w:r>
      <w:r w:rsidR="00162280">
        <w:rPr>
          <w:rFonts w:ascii="Baskerville Old Face" w:hAnsi="Baskerville Old Face" w:cs="Times New Roman"/>
          <w:iCs/>
        </w:rPr>
        <w:t xml:space="preserve"> case)</w:t>
      </w:r>
      <w:r w:rsidR="00307F13" w:rsidRPr="00C40DDA">
        <w:rPr>
          <w:rFonts w:ascii="Baskerville Old Face" w:hAnsi="Baskerville Old Face" w:cs="Times New Roman"/>
        </w:rPr>
        <w:t>.</w:t>
      </w:r>
      <w:r w:rsidR="0003059A" w:rsidRPr="00C40DDA">
        <w:rPr>
          <w:rFonts w:ascii="Baskerville Old Face" w:hAnsi="Baskerville Old Face" w:cs="Times New Roman"/>
        </w:rPr>
        <w:t xml:space="preserve"> </w:t>
      </w:r>
    </w:p>
    <w:p w:rsidR="009258DB" w:rsidRPr="00B51EC6" w:rsidRDefault="00B807ED" w:rsidP="004137D1">
      <w:pPr>
        <w:spacing w:after="0" w:line="480" w:lineRule="auto"/>
        <w:ind w:left="284" w:right="379"/>
        <w:rPr>
          <w:rFonts w:ascii="Baskerville Old Face" w:hAnsi="Baskerville Old Face" w:cs="Times New Roman"/>
          <w:iCs/>
        </w:rPr>
      </w:pPr>
      <w:r w:rsidRPr="00B51EC6">
        <w:rPr>
          <w:rFonts w:ascii="Baskerville Old Face" w:hAnsi="Baskerville Old Face" w:cs="Times New Roman"/>
          <w:i/>
          <w:iCs/>
        </w:rPr>
        <w:t>Peter Breaking Bad</w:t>
      </w:r>
      <w:r w:rsidR="000B15DB" w:rsidRPr="00B51EC6">
        <w:rPr>
          <w:rFonts w:ascii="Baskerville Old Face" w:hAnsi="Baskerville Old Face" w:cs="Times New Roman"/>
          <w:iCs/>
        </w:rPr>
        <w:t>:</w:t>
      </w:r>
      <w:r w:rsidR="00F07D70" w:rsidRPr="00B51EC6">
        <w:rPr>
          <w:rFonts w:ascii="Baskerville Old Face" w:hAnsi="Baskerville Old Face" w:cs="Times New Roman"/>
          <w:iCs/>
        </w:rPr>
        <w:t xml:space="preserve"> </w:t>
      </w:r>
    </w:p>
    <w:p w:rsidR="00B807ED" w:rsidRPr="00B51EC6" w:rsidRDefault="00B807ED" w:rsidP="00506CD2">
      <w:pPr>
        <w:ind w:left="284" w:right="379"/>
        <w:rPr>
          <w:rFonts w:ascii="Baskerville Old Face" w:hAnsi="Baskerville Old Face" w:cs="Times New Roman"/>
          <w:bCs/>
          <w:sz w:val="22"/>
        </w:rPr>
      </w:pPr>
      <w:r w:rsidRPr="00B51EC6">
        <w:rPr>
          <w:rFonts w:ascii="Baskerville Old Face" w:hAnsi="Baskerville Old Face" w:cs="Times New Roman"/>
          <w:iCs/>
          <w:sz w:val="22"/>
        </w:rPr>
        <w:t>Suppose that Peter hates Mary whom he had married only for her money and that</w:t>
      </w:r>
      <w:r w:rsidR="00227E1A" w:rsidRPr="00B51EC6">
        <w:rPr>
          <w:rFonts w:ascii="Baskerville Old Face" w:hAnsi="Baskerville Old Face" w:cs="Times New Roman"/>
          <w:iCs/>
          <w:sz w:val="22"/>
        </w:rPr>
        <w:t>,</w:t>
      </w:r>
      <w:r w:rsidRPr="00B51EC6">
        <w:rPr>
          <w:rFonts w:ascii="Baskerville Old Face" w:hAnsi="Baskerville Old Face" w:cs="Times New Roman"/>
          <w:iCs/>
          <w:sz w:val="22"/>
        </w:rPr>
        <w:t xml:space="preserve"> </w:t>
      </w:r>
      <w:r w:rsidR="00227E1A" w:rsidRPr="00B51EC6">
        <w:rPr>
          <w:rFonts w:ascii="Baskerville Old Face" w:hAnsi="Baskerville Old Face" w:cs="Times New Roman"/>
          <w:iCs/>
          <w:sz w:val="22"/>
        </w:rPr>
        <w:t xml:space="preserve">one night </w:t>
      </w:r>
      <w:r w:rsidRPr="00B51EC6">
        <w:rPr>
          <w:rFonts w:ascii="Baskerville Old Face" w:hAnsi="Baskerville Old Face" w:cs="Times New Roman"/>
          <w:iCs/>
          <w:sz w:val="22"/>
        </w:rPr>
        <w:t xml:space="preserve">he </w:t>
      </w:r>
      <w:r w:rsidR="00E73BC9">
        <w:rPr>
          <w:rFonts w:ascii="Baskerville Old Face" w:hAnsi="Baskerville Old Face" w:cs="Times New Roman"/>
          <w:iCs/>
          <w:sz w:val="22"/>
        </w:rPr>
        <w:t xml:space="preserve">comes to </w:t>
      </w:r>
      <w:r w:rsidR="0085326E">
        <w:rPr>
          <w:rFonts w:ascii="Baskerville Old Face" w:hAnsi="Baskerville Old Face" w:cs="Times New Roman"/>
          <w:iCs/>
          <w:sz w:val="22"/>
        </w:rPr>
        <w:t xml:space="preserve">a </w:t>
      </w:r>
      <w:r w:rsidR="00E73BC9">
        <w:rPr>
          <w:rFonts w:ascii="Baskerville Old Face" w:hAnsi="Baskerville Old Face" w:cs="Times New Roman"/>
          <w:iCs/>
          <w:sz w:val="22"/>
        </w:rPr>
        <w:t>conclusion</w:t>
      </w:r>
      <w:r w:rsidRPr="00B51EC6">
        <w:rPr>
          <w:rFonts w:ascii="Baskerville Old Face" w:hAnsi="Baskerville Old Face" w:cs="Times New Roman"/>
          <w:iCs/>
          <w:sz w:val="22"/>
        </w:rPr>
        <w:t xml:space="preserve"> that the lady </w:t>
      </w:r>
      <w:r w:rsidRPr="00B51EC6">
        <w:rPr>
          <w:rFonts w:ascii="Baskerville Old Face" w:hAnsi="Baskerville Old Face" w:cs="Times New Roman"/>
          <w:i/>
          <w:iCs/>
          <w:sz w:val="22"/>
        </w:rPr>
        <w:t>is</w:t>
      </w:r>
      <w:r w:rsidRPr="00B51EC6">
        <w:rPr>
          <w:rFonts w:ascii="Baskerville Old Face" w:hAnsi="Baskerville Old Face" w:cs="Times New Roman"/>
          <w:iCs/>
          <w:sz w:val="22"/>
        </w:rPr>
        <w:t xml:space="preserve"> Mary</w:t>
      </w:r>
      <w:r w:rsidR="00250E59" w:rsidRPr="00B51EC6">
        <w:rPr>
          <w:rFonts w:ascii="Baskerville Old Face" w:hAnsi="Baskerville Old Face" w:cs="Times New Roman"/>
          <w:iCs/>
          <w:sz w:val="22"/>
        </w:rPr>
        <w:t xml:space="preserve"> while </w:t>
      </w:r>
      <w:r w:rsidR="00680AB5" w:rsidRPr="00B51EC6">
        <w:rPr>
          <w:rFonts w:ascii="Baskerville Old Face" w:hAnsi="Baskerville Old Face" w:cs="Times New Roman"/>
          <w:iCs/>
          <w:sz w:val="22"/>
        </w:rPr>
        <w:t xml:space="preserve">nevertheless </w:t>
      </w:r>
      <w:r w:rsidR="00250E59" w:rsidRPr="00B51EC6">
        <w:rPr>
          <w:rFonts w:ascii="Baskerville Old Face" w:hAnsi="Baskerville Old Face" w:cs="Times New Roman"/>
          <w:iCs/>
          <w:sz w:val="22"/>
        </w:rPr>
        <w:t xml:space="preserve">confidently </w:t>
      </w:r>
      <w:r w:rsidR="00F42214" w:rsidRPr="00B51EC6">
        <w:rPr>
          <w:rFonts w:ascii="Baskerville Old Face" w:hAnsi="Baskerville Old Face" w:cs="Times New Roman"/>
          <w:iCs/>
          <w:sz w:val="22"/>
        </w:rPr>
        <w:t>(credence 0.</w:t>
      </w:r>
      <w:r w:rsidR="00C14B49" w:rsidRPr="00B51EC6">
        <w:rPr>
          <w:rFonts w:ascii="Baskerville Old Face" w:hAnsi="Baskerville Old Face" w:cs="Times New Roman"/>
          <w:iCs/>
          <w:sz w:val="22"/>
        </w:rPr>
        <w:t>9</w:t>
      </w:r>
      <w:r w:rsidR="00F42214" w:rsidRPr="00B51EC6">
        <w:rPr>
          <w:rFonts w:ascii="Baskerville Old Face" w:hAnsi="Baskerville Old Face" w:cs="Times New Roman"/>
          <w:iCs/>
          <w:sz w:val="22"/>
        </w:rPr>
        <w:t xml:space="preserve">) </w:t>
      </w:r>
      <w:r w:rsidR="00250E59" w:rsidRPr="00B51EC6">
        <w:rPr>
          <w:rFonts w:ascii="Baskerville Old Face" w:hAnsi="Baskerville Old Face" w:cs="Times New Roman"/>
          <w:iCs/>
          <w:sz w:val="22"/>
        </w:rPr>
        <w:t>believing that she is not</w:t>
      </w:r>
      <w:r w:rsidR="00C4175F">
        <w:rPr>
          <w:rFonts w:ascii="Baskerville Old Face" w:hAnsi="Baskerville Old Face" w:cs="Times New Roman"/>
          <w:iCs/>
          <w:sz w:val="22"/>
        </w:rPr>
        <w:t xml:space="preserve">; </w:t>
      </w:r>
      <w:r w:rsidRPr="00B51EC6">
        <w:rPr>
          <w:rFonts w:ascii="Baskerville Old Face" w:hAnsi="Baskerville Old Face"/>
          <w:iCs/>
          <w:sz w:val="22"/>
        </w:rPr>
        <w:t xml:space="preserve">Capgras patients often live with the </w:t>
      </w:r>
      <w:r w:rsidR="006C33F7" w:rsidRPr="00B51EC6">
        <w:rPr>
          <w:rFonts w:ascii="Baskerville Old Face" w:hAnsi="Baskerville Old Face"/>
          <w:iCs/>
          <w:sz w:val="22"/>
        </w:rPr>
        <w:t>‘</w:t>
      </w:r>
      <w:r w:rsidRPr="00B51EC6">
        <w:rPr>
          <w:rFonts w:ascii="Baskerville Old Face" w:hAnsi="Baskerville Old Face"/>
          <w:iCs/>
          <w:sz w:val="22"/>
        </w:rPr>
        <w:t>imposters</w:t>
      </w:r>
      <w:r w:rsidR="00C4175F">
        <w:rPr>
          <w:rFonts w:ascii="Baskerville Old Face" w:hAnsi="Baskerville Old Face"/>
          <w:iCs/>
          <w:sz w:val="22"/>
        </w:rPr>
        <w:t>’</w:t>
      </w:r>
      <w:r w:rsidR="00A63BAF">
        <w:rPr>
          <w:rFonts w:ascii="Baskerville Old Face" w:hAnsi="Baskerville Old Face"/>
          <w:iCs/>
          <w:sz w:val="22"/>
        </w:rPr>
        <w:t>.</w:t>
      </w:r>
      <w:r w:rsidRPr="00B51EC6">
        <w:rPr>
          <w:rFonts w:ascii="Baskerville Old Face" w:hAnsi="Baskerville Old Face" w:cs="Times New Roman"/>
          <w:iCs/>
          <w:sz w:val="22"/>
        </w:rPr>
        <w:t xml:space="preserve"> Knowing that</w:t>
      </w:r>
      <w:r w:rsidR="00DD33F7" w:rsidRPr="00B51EC6">
        <w:rPr>
          <w:rFonts w:ascii="Baskerville Old Face" w:hAnsi="Baskerville Old Face" w:cs="Times New Roman"/>
          <w:iCs/>
          <w:sz w:val="22"/>
        </w:rPr>
        <w:t xml:space="preserve"> </w:t>
      </w:r>
      <w:r w:rsidR="00FC5764" w:rsidRPr="00B51EC6">
        <w:rPr>
          <w:rFonts w:ascii="Baskerville Old Face" w:hAnsi="Baskerville Old Face" w:cs="Times New Roman"/>
          <w:iCs/>
          <w:sz w:val="22"/>
        </w:rPr>
        <w:t>Capgras patients may become extremely violent towards ‘imposters’</w:t>
      </w:r>
      <w:r w:rsidR="00A63BAF">
        <w:rPr>
          <w:rFonts w:ascii="Baskerville Old Face" w:hAnsi="Baskerville Old Face" w:cs="Times New Roman"/>
          <w:iCs/>
          <w:sz w:val="22"/>
        </w:rPr>
        <w:t>,</w:t>
      </w:r>
      <w:r w:rsidRPr="00B51EC6">
        <w:rPr>
          <w:rFonts w:ascii="Baskerville Old Face" w:hAnsi="Baskerville Old Face" w:cs="Times New Roman"/>
          <w:iCs/>
          <w:sz w:val="22"/>
        </w:rPr>
        <w:t xml:space="preserve"> Peter quickly decides to use his </w:t>
      </w:r>
      <w:r w:rsidRPr="00B51EC6">
        <w:rPr>
          <w:rFonts w:ascii="Baskerville Old Face" w:hAnsi="Baskerville Old Face" w:cs="Times New Roman"/>
          <w:iCs/>
          <w:sz w:val="22"/>
        </w:rPr>
        <w:lastRenderedPageBreak/>
        <w:t>condition to kill Mary and get away with it</w:t>
      </w:r>
      <w:r w:rsidR="00FC5764" w:rsidRPr="00B51EC6">
        <w:rPr>
          <w:rFonts w:ascii="Baskerville Old Face" w:hAnsi="Baskerville Old Face" w:cs="Times New Roman"/>
          <w:iCs/>
          <w:sz w:val="22"/>
        </w:rPr>
        <w:t>.</w:t>
      </w:r>
      <w:r w:rsidRPr="00B51EC6">
        <w:rPr>
          <w:rFonts w:ascii="Baskerville Old Face" w:hAnsi="Baskerville Old Face" w:cs="Times New Roman"/>
          <w:iCs/>
          <w:sz w:val="22"/>
        </w:rPr>
        <w:t xml:space="preserve"> </w:t>
      </w:r>
      <w:r w:rsidR="00905DBC" w:rsidRPr="00B51EC6">
        <w:rPr>
          <w:rFonts w:ascii="Baskerville Old Face" w:hAnsi="Baskerville Old Face" w:cs="Times New Roman"/>
          <w:iCs/>
          <w:sz w:val="22"/>
        </w:rPr>
        <w:t xml:space="preserve">He asks her to make him a sandwich and, once she picks up a knife, he shoots her in the chest. </w:t>
      </w:r>
      <w:r w:rsidRPr="00B51EC6">
        <w:rPr>
          <w:rFonts w:ascii="Baskerville Old Face" w:hAnsi="Baskerville Old Face" w:cs="Times New Roman"/>
          <w:iCs/>
          <w:sz w:val="22"/>
        </w:rPr>
        <w:t>Upon their arrival, Peter tells the police that he has killed a</w:t>
      </w:r>
      <w:r w:rsidR="00162018" w:rsidRPr="00B51EC6">
        <w:rPr>
          <w:rFonts w:ascii="Baskerville Old Face" w:hAnsi="Baskerville Old Face" w:cs="Times New Roman"/>
          <w:iCs/>
          <w:sz w:val="22"/>
        </w:rPr>
        <w:t>n</w:t>
      </w:r>
      <w:r w:rsidR="00B44B5D" w:rsidRPr="00B51EC6">
        <w:rPr>
          <w:rFonts w:ascii="Baskerville Old Face" w:hAnsi="Baskerville Old Face" w:cs="Times New Roman"/>
          <w:iCs/>
          <w:sz w:val="22"/>
        </w:rPr>
        <w:t xml:space="preserve"> armed</w:t>
      </w:r>
      <w:r w:rsidRPr="00B51EC6">
        <w:rPr>
          <w:rFonts w:ascii="Baskerville Old Face" w:hAnsi="Baskerville Old Face" w:cs="Times New Roman"/>
          <w:iCs/>
          <w:sz w:val="22"/>
        </w:rPr>
        <w:t xml:space="preserve"> burglar </w:t>
      </w:r>
      <w:r w:rsidR="00600109" w:rsidRPr="00B51EC6">
        <w:rPr>
          <w:rFonts w:ascii="Baskerville Old Face" w:hAnsi="Baskerville Old Face" w:cs="Times New Roman"/>
          <w:iCs/>
          <w:sz w:val="22"/>
        </w:rPr>
        <w:t>disguised as</w:t>
      </w:r>
      <w:r w:rsidRPr="00B51EC6">
        <w:rPr>
          <w:rFonts w:ascii="Baskerville Old Face" w:hAnsi="Baskerville Old Face" w:cs="Times New Roman"/>
          <w:iCs/>
          <w:sz w:val="22"/>
        </w:rPr>
        <w:t xml:space="preserve"> his wife. When they tell him that the </w:t>
      </w:r>
      <w:proofErr w:type="gramStart"/>
      <w:r w:rsidRPr="00B51EC6">
        <w:rPr>
          <w:rFonts w:ascii="Baskerville Old Face" w:hAnsi="Baskerville Old Face" w:cs="Times New Roman"/>
          <w:iCs/>
          <w:sz w:val="22"/>
        </w:rPr>
        <w:t>lady</w:t>
      </w:r>
      <w:proofErr w:type="gramEnd"/>
      <w:r w:rsidRPr="00B51EC6">
        <w:rPr>
          <w:rFonts w:ascii="Baskerville Old Face" w:hAnsi="Baskerville Old Face" w:cs="Times New Roman"/>
          <w:iCs/>
          <w:sz w:val="22"/>
        </w:rPr>
        <w:t xml:space="preserve"> he </w:t>
      </w:r>
      <w:r w:rsidR="008721C7">
        <w:rPr>
          <w:rFonts w:ascii="Baskerville Old Face" w:hAnsi="Baskerville Old Face" w:cs="Times New Roman"/>
          <w:iCs/>
          <w:sz w:val="22"/>
        </w:rPr>
        <w:t xml:space="preserve">has </w:t>
      </w:r>
      <w:r w:rsidR="00AE208D" w:rsidRPr="00B51EC6">
        <w:rPr>
          <w:rFonts w:ascii="Baskerville Old Face" w:hAnsi="Baskerville Old Face" w:cs="Times New Roman"/>
          <w:iCs/>
          <w:sz w:val="22"/>
        </w:rPr>
        <w:t>killed</w:t>
      </w:r>
      <w:r w:rsidRPr="00B51EC6">
        <w:rPr>
          <w:rFonts w:ascii="Baskerville Old Face" w:hAnsi="Baskerville Old Face" w:cs="Times New Roman"/>
          <w:iCs/>
          <w:sz w:val="22"/>
        </w:rPr>
        <w:t xml:space="preserve"> </w:t>
      </w:r>
      <w:r w:rsidR="00A318C6" w:rsidRPr="00B51EC6">
        <w:rPr>
          <w:rFonts w:ascii="Baskerville Old Face" w:hAnsi="Baskerville Old Face" w:cs="Times New Roman"/>
          <w:iCs/>
          <w:sz w:val="22"/>
        </w:rPr>
        <w:t>must have been</w:t>
      </w:r>
      <w:r w:rsidRPr="00B51EC6">
        <w:rPr>
          <w:rFonts w:ascii="Baskerville Old Face" w:hAnsi="Baskerville Old Face" w:cs="Times New Roman"/>
          <w:iCs/>
          <w:sz w:val="22"/>
        </w:rPr>
        <w:t xml:space="preserve"> </w:t>
      </w:r>
      <w:r w:rsidR="008721C7">
        <w:rPr>
          <w:rFonts w:ascii="Baskerville Old Face" w:hAnsi="Baskerville Old Face" w:cs="Times New Roman"/>
          <w:iCs/>
          <w:sz w:val="22"/>
        </w:rPr>
        <w:t>his wife</w:t>
      </w:r>
      <w:r w:rsidRPr="00B51EC6">
        <w:rPr>
          <w:rFonts w:ascii="Baskerville Old Face" w:hAnsi="Baskerville Old Face" w:cs="Times New Roman"/>
          <w:iCs/>
          <w:sz w:val="22"/>
        </w:rPr>
        <w:t xml:space="preserve">, he replies </w:t>
      </w:r>
      <w:r w:rsidR="006C33F7" w:rsidRPr="00B51EC6">
        <w:rPr>
          <w:rFonts w:ascii="Baskerville Old Face" w:hAnsi="Baskerville Old Face" w:cs="Times New Roman"/>
          <w:iCs/>
          <w:sz w:val="22"/>
        </w:rPr>
        <w:t>‘</w:t>
      </w:r>
      <w:r w:rsidRPr="00B51EC6">
        <w:rPr>
          <w:rFonts w:ascii="Baskerville Old Face" w:hAnsi="Baskerville Old Face" w:cs="Times New Roman"/>
          <w:iCs/>
          <w:sz w:val="22"/>
        </w:rPr>
        <w:t xml:space="preserve">No, that lady definitely is </w:t>
      </w:r>
      <w:r w:rsidRPr="00B51EC6">
        <w:rPr>
          <w:rFonts w:ascii="Baskerville Old Face" w:hAnsi="Baskerville Old Face" w:cs="Times New Roman"/>
          <w:i/>
          <w:sz w:val="22"/>
        </w:rPr>
        <w:t>not</w:t>
      </w:r>
      <w:r w:rsidRPr="00B51EC6">
        <w:rPr>
          <w:rFonts w:ascii="Baskerville Old Face" w:hAnsi="Baskerville Old Face" w:cs="Times New Roman"/>
          <w:iCs/>
          <w:sz w:val="22"/>
        </w:rPr>
        <w:t xml:space="preserve"> Mary</w:t>
      </w:r>
      <w:r w:rsidR="006C33F7" w:rsidRPr="00B51EC6">
        <w:rPr>
          <w:rFonts w:ascii="Baskerville Old Face" w:hAnsi="Baskerville Old Face" w:cs="Times New Roman"/>
          <w:iCs/>
          <w:sz w:val="22"/>
        </w:rPr>
        <w:t>’</w:t>
      </w:r>
      <w:r w:rsidR="00A63BAF">
        <w:rPr>
          <w:rFonts w:ascii="Baskerville Old Face" w:hAnsi="Baskerville Old Face" w:cs="Times New Roman"/>
          <w:iCs/>
          <w:sz w:val="22"/>
        </w:rPr>
        <w:t>.</w:t>
      </w:r>
      <w:r w:rsidRPr="00B51EC6">
        <w:rPr>
          <w:rFonts w:ascii="Baskerville Old Face" w:hAnsi="Baskerville Old Face" w:cs="Times New Roman"/>
          <w:iCs/>
          <w:sz w:val="22"/>
        </w:rPr>
        <w:t xml:space="preserve"> </w:t>
      </w:r>
      <w:r w:rsidR="00AA62C6" w:rsidRPr="00B51EC6">
        <w:rPr>
          <w:rFonts w:ascii="Baskerville Old Face" w:hAnsi="Baskerville Old Face" w:cs="Times New Roman"/>
          <w:bCs/>
          <w:sz w:val="22"/>
        </w:rPr>
        <w:t xml:space="preserve">Peter asserts this not because this is what he confidently believes to be true but rather because he wants to get away with the murder </w:t>
      </w:r>
      <w:r w:rsidR="00AA62C6" w:rsidRPr="00B51EC6">
        <w:rPr>
          <w:rFonts w:ascii="Baskerville Old Face" w:hAnsi="Baskerville Old Face" w:cs="Times New Roman"/>
          <w:bCs/>
          <w:iCs/>
          <w:sz w:val="22"/>
        </w:rPr>
        <w:t>of</w:t>
      </w:r>
      <w:r w:rsidR="00AA62C6" w:rsidRPr="00B51EC6">
        <w:rPr>
          <w:rFonts w:ascii="Baskerville Old Face" w:hAnsi="Baskerville Old Face" w:cs="Times New Roman"/>
          <w:bCs/>
          <w:i/>
          <w:iCs/>
          <w:sz w:val="22"/>
        </w:rPr>
        <w:t xml:space="preserve"> </w:t>
      </w:r>
      <w:r w:rsidR="00FC2368" w:rsidRPr="00B51EC6">
        <w:rPr>
          <w:rFonts w:ascii="Baskerville Old Face" w:hAnsi="Baskerville Old Face" w:cs="Times New Roman"/>
          <w:bCs/>
          <w:iCs/>
          <w:sz w:val="22"/>
        </w:rPr>
        <w:t>his wife, Mary</w:t>
      </w:r>
      <w:r w:rsidR="00AA62C6" w:rsidRPr="00B51EC6">
        <w:rPr>
          <w:rFonts w:ascii="Baskerville Old Face" w:hAnsi="Baskerville Old Face" w:cs="Times New Roman"/>
          <w:bCs/>
          <w:sz w:val="22"/>
        </w:rPr>
        <w:t xml:space="preserve">. </w:t>
      </w:r>
    </w:p>
    <w:p w:rsidR="00AD7FC1" w:rsidRPr="00C40DDA" w:rsidRDefault="00DC03F5" w:rsidP="004137D1">
      <w:pPr>
        <w:spacing w:after="0" w:line="480" w:lineRule="auto"/>
        <w:rPr>
          <w:rFonts w:ascii="Baskerville Old Face" w:hAnsi="Baskerville Old Face" w:cs="Times New Roman"/>
          <w:iCs/>
        </w:rPr>
      </w:pPr>
      <w:r w:rsidRPr="00C40DDA">
        <w:rPr>
          <w:rFonts w:ascii="Baskerville Old Face" w:hAnsi="Baskerville Old Face" w:cs="Times New Roman"/>
          <w:iCs/>
        </w:rPr>
        <w:t xml:space="preserve">These are the main features of </w:t>
      </w:r>
      <w:r w:rsidRPr="00C40DDA">
        <w:rPr>
          <w:rFonts w:ascii="Baskerville Old Face" w:hAnsi="Baskerville Old Face" w:cs="Times New Roman"/>
          <w:i/>
          <w:iCs/>
        </w:rPr>
        <w:t>Peter Breaking Bad</w:t>
      </w:r>
      <w:r w:rsidRPr="00C40DDA">
        <w:rPr>
          <w:rFonts w:ascii="Baskerville Old Face" w:hAnsi="Baskerville Old Face" w:cs="Times New Roman"/>
          <w:iCs/>
        </w:rPr>
        <w:t>:</w:t>
      </w:r>
      <w:r w:rsidR="00FB3B1A" w:rsidRPr="00C40DDA">
        <w:rPr>
          <w:rFonts w:ascii="Baskerville Old Face" w:hAnsi="Baskerville Old Face" w:cs="Times New Roman"/>
          <w:iCs/>
        </w:rPr>
        <w:t xml:space="preserve">  </w:t>
      </w:r>
    </w:p>
    <w:p w:rsidR="00AD7FC1" w:rsidRPr="00C40DDA" w:rsidRDefault="006B1116" w:rsidP="003A072B">
      <w:pPr>
        <w:pStyle w:val="ListParagraph"/>
        <w:numPr>
          <w:ilvl w:val="0"/>
          <w:numId w:val="3"/>
        </w:numPr>
        <w:spacing w:after="240"/>
        <w:ind w:left="709" w:right="521"/>
        <w:rPr>
          <w:rFonts w:ascii="Baskerville Old Face" w:hAnsi="Baskerville Old Face"/>
          <w:sz w:val="22"/>
        </w:rPr>
      </w:pPr>
      <w:r w:rsidRPr="00C40DDA">
        <w:rPr>
          <w:rFonts w:ascii="Baskerville Old Face" w:hAnsi="Baskerville Old Face"/>
          <w:sz w:val="22"/>
        </w:rPr>
        <w:t xml:space="preserve">Peter </w:t>
      </w:r>
      <w:r w:rsidR="00A63BAF" w:rsidRPr="00C40DDA">
        <w:rPr>
          <w:rFonts w:ascii="Baskerville Old Face" w:hAnsi="Baskerville Old Face"/>
          <w:sz w:val="22"/>
        </w:rPr>
        <w:t>judges</w:t>
      </w:r>
      <w:r w:rsidR="004E1F85" w:rsidRPr="00C40DDA">
        <w:rPr>
          <w:rFonts w:ascii="Baskerville Old Face" w:hAnsi="Baskerville Old Face"/>
          <w:sz w:val="22"/>
        </w:rPr>
        <w:t xml:space="preserve"> (</w:t>
      </w:r>
      <w:r w:rsidR="000D4C4A" w:rsidRPr="00C40DDA">
        <w:rPr>
          <w:rFonts w:ascii="Baskerville Old Face" w:hAnsi="Baskerville Old Face"/>
          <w:sz w:val="22"/>
        </w:rPr>
        <w:t>correctly</w:t>
      </w:r>
      <w:r w:rsidR="004E1F85" w:rsidRPr="00C40DDA">
        <w:rPr>
          <w:rFonts w:ascii="Baskerville Old Face" w:hAnsi="Baskerville Old Face"/>
          <w:sz w:val="22"/>
        </w:rPr>
        <w:t>)</w:t>
      </w:r>
      <w:r w:rsidR="00AE208D" w:rsidRPr="00C40DDA">
        <w:rPr>
          <w:rFonts w:ascii="Baskerville Old Face" w:hAnsi="Baskerville Old Face"/>
          <w:sz w:val="22"/>
        </w:rPr>
        <w:t xml:space="preserve"> </w:t>
      </w:r>
      <w:r w:rsidR="00FB3B1A" w:rsidRPr="00C40DDA">
        <w:rPr>
          <w:rFonts w:ascii="Baskerville Old Face" w:hAnsi="Baskerville Old Face"/>
          <w:sz w:val="22"/>
        </w:rPr>
        <w:t xml:space="preserve">that </w:t>
      </w:r>
      <w:r w:rsidR="00FB3B1A" w:rsidRPr="00C40DDA">
        <w:rPr>
          <w:rFonts w:ascii="Baskerville Old Face" w:hAnsi="Baskerville Old Face"/>
          <w:i/>
          <w:sz w:val="22"/>
        </w:rPr>
        <w:t>p</w:t>
      </w:r>
      <w:r w:rsidR="00FB3B1A" w:rsidRPr="00C40DDA">
        <w:rPr>
          <w:rFonts w:ascii="Baskerville Old Face" w:hAnsi="Baskerville Old Face"/>
          <w:sz w:val="22"/>
        </w:rPr>
        <w:t>, but</w:t>
      </w:r>
    </w:p>
    <w:p w:rsidR="00AD7FC1" w:rsidRPr="00C40DDA" w:rsidRDefault="006B1116" w:rsidP="003A072B">
      <w:pPr>
        <w:pStyle w:val="ListParagraph"/>
        <w:numPr>
          <w:ilvl w:val="0"/>
          <w:numId w:val="3"/>
        </w:numPr>
        <w:spacing w:after="240"/>
        <w:ind w:left="709" w:right="521"/>
        <w:rPr>
          <w:rFonts w:ascii="Baskerville Old Face" w:hAnsi="Baskerville Old Face"/>
          <w:sz w:val="22"/>
        </w:rPr>
      </w:pPr>
      <w:r w:rsidRPr="00C40DDA">
        <w:rPr>
          <w:rFonts w:ascii="Baskerville Old Face" w:hAnsi="Baskerville Old Face"/>
          <w:sz w:val="22"/>
        </w:rPr>
        <w:t xml:space="preserve">he </w:t>
      </w:r>
      <w:r w:rsidR="00FB3B1A" w:rsidRPr="00C40DDA">
        <w:rPr>
          <w:rFonts w:ascii="Baskerville Old Face" w:hAnsi="Baskerville Old Face"/>
          <w:sz w:val="22"/>
        </w:rPr>
        <w:t xml:space="preserve">believes that </w:t>
      </w:r>
      <w:r w:rsidR="00726A6C" w:rsidRPr="00C40DDA">
        <w:rPr>
          <w:rFonts w:ascii="Baskerville Old Face" w:hAnsi="Baskerville Old Face"/>
          <w:sz w:val="22"/>
        </w:rPr>
        <w:t>not-</w:t>
      </w:r>
      <w:r w:rsidR="00FB3B1A" w:rsidRPr="00C40DDA">
        <w:rPr>
          <w:rFonts w:ascii="Baskerville Old Face" w:hAnsi="Baskerville Old Face"/>
          <w:i/>
          <w:sz w:val="22"/>
        </w:rPr>
        <w:t>p</w:t>
      </w:r>
      <w:r w:rsidR="00680AB5" w:rsidRPr="00C40DDA">
        <w:rPr>
          <w:rFonts w:ascii="Baskerville Old Face" w:hAnsi="Baskerville Old Face"/>
          <w:i/>
          <w:sz w:val="22"/>
        </w:rPr>
        <w:t xml:space="preserve"> </w:t>
      </w:r>
      <w:r w:rsidR="00680AB5" w:rsidRPr="00C40DDA">
        <w:rPr>
          <w:rFonts w:ascii="Baskerville Old Face" w:hAnsi="Baskerville Old Face"/>
          <w:sz w:val="22"/>
        </w:rPr>
        <w:t>(</w:t>
      </w:r>
      <w:r w:rsidR="006B3B21" w:rsidRPr="00C40DDA">
        <w:rPr>
          <w:rFonts w:ascii="Baskerville Old Face" w:hAnsi="Baskerville Old Face"/>
          <w:sz w:val="22"/>
        </w:rPr>
        <w:t xml:space="preserve">credence </w:t>
      </w:r>
      <w:r w:rsidR="00680AB5" w:rsidRPr="00C40DDA">
        <w:rPr>
          <w:rFonts w:ascii="Baskerville Old Face" w:hAnsi="Baskerville Old Face"/>
          <w:sz w:val="22"/>
        </w:rPr>
        <w:t>0.</w:t>
      </w:r>
      <w:r w:rsidR="00F1184D" w:rsidRPr="00C40DDA">
        <w:rPr>
          <w:rFonts w:ascii="Baskerville Old Face" w:hAnsi="Baskerville Old Face"/>
          <w:sz w:val="22"/>
        </w:rPr>
        <w:t>9</w:t>
      </w:r>
      <w:r w:rsidR="00680AB5" w:rsidRPr="00C40DDA">
        <w:rPr>
          <w:rFonts w:ascii="Baskerville Old Face" w:hAnsi="Baskerville Old Face"/>
          <w:sz w:val="22"/>
        </w:rPr>
        <w:t>)</w:t>
      </w:r>
      <w:r w:rsidR="00FB3B1A" w:rsidRPr="00C40DDA">
        <w:rPr>
          <w:rFonts w:ascii="Baskerville Old Face" w:hAnsi="Baskerville Old Face"/>
          <w:sz w:val="22"/>
        </w:rPr>
        <w:t>,</w:t>
      </w:r>
      <w:r w:rsidR="000D4C4A" w:rsidRPr="00C40DDA">
        <w:rPr>
          <w:rFonts w:ascii="Baskerville Old Face" w:hAnsi="Baskerville Old Face"/>
          <w:sz w:val="22"/>
        </w:rPr>
        <w:t xml:space="preserve"> and </w:t>
      </w:r>
    </w:p>
    <w:p w:rsidR="000D4C4A" w:rsidRPr="00C40DDA" w:rsidRDefault="000D4C4A" w:rsidP="003A072B">
      <w:pPr>
        <w:pStyle w:val="ListParagraph"/>
        <w:numPr>
          <w:ilvl w:val="0"/>
          <w:numId w:val="3"/>
        </w:numPr>
        <w:spacing w:after="240"/>
        <w:ind w:left="709" w:right="521"/>
        <w:rPr>
          <w:rFonts w:ascii="Baskerville Old Face" w:hAnsi="Baskerville Old Face"/>
          <w:sz w:val="22"/>
        </w:rPr>
      </w:pPr>
      <w:r w:rsidRPr="00C40DDA">
        <w:rPr>
          <w:rFonts w:ascii="Baskerville Old Face" w:hAnsi="Baskerville Old Face"/>
          <w:sz w:val="22"/>
        </w:rPr>
        <w:t xml:space="preserve">he </w:t>
      </w:r>
      <w:r w:rsidR="00C91E19" w:rsidRPr="00C40DDA">
        <w:rPr>
          <w:rFonts w:ascii="Baskerville Old Face" w:hAnsi="Baskerville Old Face"/>
          <w:sz w:val="22"/>
        </w:rPr>
        <w:t>correctly judges</w:t>
      </w:r>
      <w:r w:rsidRPr="00C40DDA">
        <w:rPr>
          <w:rFonts w:ascii="Baskerville Old Face" w:hAnsi="Baskerville Old Face"/>
          <w:sz w:val="22"/>
        </w:rPr>
        <w:t xml:space="preserve"> that he believes that not-</w:t>
      </w:r>
      <w:r w:rsidRPr="00C40DDA">
        <w:rPr>
          <w:rFonts w:ascii="Baskerville Old Face" w:hAnsi="Baskerville Old Face"/>
          <w:i/>
          <w:sz w:val="22"/>
        </w:rPr>
        <w:t>p</w:t>
      </w:r>
      <w:r w:rsidRPr="00C40DDA">
        <w:rPr>
          <w:rFonts w:ascii="Baskerville Old Face" w:hAnsi="Baskerville Old Face"/>
          <w:sz w:val="22"/>
        </w:rPr>
        <w:t>,</w:t>
      </w:r>
    </w:p>
    <w:p w:rsidR="00AD7FC1" w:rsidRPr="00C40DDA" w:rsidRDefault="006B1116" w:rsidP="003A072B">
      <w:pPr>
        <w:pStyle w:val="ListParagraph"/>
        <w:numPr>
          <w:ilvl w:val="0"/>
          <w:numId w:val="3"/>
        </w:numPr>
        <w:spacing w:after="240"/>
        <w:ind w:left="709" w:right="521"/>
        <w:rPr>
          <w:rFonts w:ascii="Baskerville Old Face" w:hAnsi="Baskerville Old Face"/>
          <w:sz w:val="22"/>
        </w:rPr>
      </w:pPr>
      <w:r w:rsidRPr="00C40DDA">
        <w:rPr>
          <w:rFonts w:ascii="Baskerville Old Face" w:hAnsi="Baskerville Old Face"/>
          <w:sz w:val="22"/>
        </w:rPr>
        <w:t xml:space="preserve">he asserts that </w:t>
      </w:r>
      <w:r w:rsidR="00CB1B7D" w:rsidRPr="00C40DDA">
        <w:rPr>
          <w:rFonts w:ascii="Baskerville Old Face" w:hAnsi="Baskerville Old Face"/>
          <w:sz w:val="22"/>
        </w:rPr>
        <w:t>not-</w:t>
      </w:r>
      <w:r w:rsidR="00CB1B7D" w:rsidRPr="00C40DDA">
        <w:rPr>
          <w:rFonts w:ascii="Baskerville Old Face" w:hAnsi="Baskerville Old Face"/>
          <w:i/>
          <w:sz w:val="22"/>
        </w:rPr>
        <w:t>p</w:t>
      </w:r>
      <w:r w:rsidRPr="00C40DDA">
        <w:rPr>
          <w:rFonts w:ascii="Baskerville Old Face" w:hAnsi="Baskerville Old Face"/>
          <w:sz w:val="22"/>
        </w:rPr>
        <w:t xml:space="preserve"> not because he believes </w:t>
      </w:r>
      <w:r w:rsidR="003A072B" w:rsidRPr="00C40DDA">
        <w:rPr>
          <w:rFonts w:ascii="Baskerville Old Face" w:hAnsi="Baskerville Old Face"/>
          <w:sz w:val="22"/>
        </w:rPr>
        <w:t>it</w:t>
      </w:r>
      <w:r w:rsidRPr="00C40DDA">
        <w:rPr>
          <w:rFonts w:ascii="Baskerville Old Face" w:hAnsi="Baskerville Old Face"/>
          <w:sz w:val="22"/>
        </w:rPr>
        <w:t xml:space="preserve"> but rather because</w:t>
      </w:r>
    </w:p>
    <w:p w:rsidR="00AD7FC1" w:rsidRPr="00C40DDA" w:rsidRDefault="006B1116" w:rsidP="003A072B">
      <w:pPr>
        <w:pStyle w:val="ListParagraph"/>
        <w:numPr>
          <w:ilvl w:val="0"/>
          <w:numId w:val="3"/>
        </w:numPr>
        <w:spacing w:after="240"/>
        <w:ind w:left="709" w:right="521"/>
        <w:rPr>
          <w:rFonts w:ascii="Baskerville Old Face" w:hAnsi="Baskerville Old Face"/>
          <w:sz w:val="22"/>
        </w:rPr>
      </w:pPr>
      <w:r w:rsidRPr="00C40DDA">
        <w:rPr>
          <w:rFonts w:ascii="Baskerville Old Face" w:hAnsi="Baskerville Old Face"/>
          <w:sz w:val="22"/>
        </w:rPr>
        <w:t xml:space="preserve">he wants to cause the police to falsely believe </w:t>
      </w:r>
      <w:r w:rsidR="003A072B" w:rsidRPr="00C40DDA">
        <w:rPr>
          <w:rFonts w:ascii="Baskerville Old Face" w:hAnsi="Baskerville Old Face"/>
          <w:sz w:val="22"/>
        </w:rPr>
        <w:t>that not-</w:t>
      </w:r>
      <w:r w:rsidR="003A072B" w:rsidRPr="00C40DDA">
        <w:rPr>
          <w:rFonts w:ascii="Baskerville Old Face" w:hAnsi="Baskerville Old Face"/>
          <w:i/>
          <w:sz w:val="22"/>
        </w:rPr>
        <w:t>p</w:t>
      </w:r>
      <w:r w:rsidR="003A072B" w:rsidRPr="00C40DDA">
        <w:rPr>
          <w:rFonts w:ascii="Baskerville Old Face" w:hAnsi="Baskerville Old Face"/>
          <w:sz w:val="22"/>
        </w:rPr>
        <w:t xml:space="preserve"> or </w:t>
      </w:r>
      <w:r w:rsidRPr="00C40DDA">
        <w:rPr>
          <w:rFonts w:ascii="Baskerville Old Face" w:hAnsi="Baskerville Old Face"/>
          <w:sz w:val="22"/>
        </w:rPr>
        <w:t>that he</w:t>
      </w:r>
      <w:r w:rsidR="00C97AC2" w:rsidRPr="00C40DDA">
        <w:rPr>
          <w:rFonts w:ascii="Baskerville Old Face" w:hAnsi="Baskerville Old Face"/>
          <w:sz w:val="22"/>
        </w:rPr>
        <w:t xml:space="preserve"> did not know what he was doing</w:t>
      </w:r>
      <w:r w:rsidR="00C10B09">
        <w:rPr>
          <w:rFonts w:ascii="Baskerville Old Face" w:hAnsi="Baskerville Old Face"/>
          <w:sz w:val="22"/>
        </w:rPr>
        <w:t xml:space="preserve"> (L3a or L3c are satisfied</w:t>
      </w:r>
      <w:r w:rsidR="0072492D">
        <w:rPr>
          <w:rFonts w:ascii="Baskerville Old Face" w:hAnsi="Baskerville Old Face"/>
          <w:sz w:val="22"/>
        </w:rPr>
        <w:t>, see subsection 2.1.1</w:t>
      </w:r>
      <w:r w:rsidR="00C10B09">
        <w:rPr>
          <w:rFonts w:ascii="Baskerville Old Face" w:hAnsi="Baskerville Old Face"/>
          <w:sz w:val="22"/>
        </w:rPr>
        <w:t>)</w:t>
      </w:r>
      <w:r w:rsidR="00B774B1" w:rsidRPr="00C40DDA">
        <w:rPr>
          <w:rFonts w:ascii="Baskerville Old Face" w:hAnsi="Baskerville Old Face"/>
          <w:sz w:val="22"/>
        </w:rPr>
        <w:t>,</w:t>
      </w:r>
    </w:p>
    <w:p w:rsidR="00087DD8" w:rsidRPr="00C40DDA" w:rsidRDefault="00C57410" w:rsidP="003A072B">
      <w:pPr>
        <w:pStyle w:val="ListParagraph"/>
        <w:numPr>
          <w:ilvl w:val="0"/>
          <w:numId w:val="3"/>
        </w:numPr>
        <w:spacing w:after="240"/>
        <w:ind w:left="709" w:right="521"/>
        <w:rPr>
          <w:rFonts w:ascii="Baskerville Old Face" w:hAnsi="Baskerville Old Face"/>
          <w:sz w:val="22"/>
        </w:rPr>
      </w:pPr>
      <w:r w:rsidRPr="00C40DDA">
        <w:rPr>
          <w:rFonts w:ascii="Baskerville Old Face" w:hAnsi="Baskerville Old Face"/>
          <w:sz w:val="22"/>
        </w:rPr>
        <w:t xml:space="preserve">The intuition is that </w:t>
      </w:r>
      <w:r w:rsidR="00F13B8F" w:rsidRPr="00C40DDA">
        <w:rPr>
          <w:rFonts w:ascii="Baskerville Old Face" w:hAnsi="Baskerville Old Face"/>
          <w:sz w:val="22"/>
        </w:rPr>
        <w:t>Peter is lying</w:t>
      </w:r>
      <w:r w:rsidR="00B774B1" w:rsidRPr="00C40DDA">
        <w:rPr>
          <w:rFonts w:ascii="Baskerville Old Face" w:hAnsi="Baskerville Old Face"/>
          <w:sz w:val="22"/>
        </w:rPr>
        <w:t>.</w:t>
      </w:r>
      <w:r w:rsidR="000D4C4A" w:rsidRPr="00C40DDA">
        <w:rPr>
          <w:rFonts w:ascii="Baskerville Old Face" w:hAnsi="Baskerville Old Face"/>
          <w:sz w:val="22"/>
        </w:rPr>
        <w:t xml:space="preserve"> </w:t>
      </w:r>
    </w:p>
    <w:p w:rsidR="009A2CFC" w:rsidRPr="00C40DDA" w:rsidRDefault="00E22BD4" w:rsidP="00033342">
      <w:pPr>
        <w:spacing w:after="300" w:line="480" w:lineRule="auto"/>
        <w:ind w:firstLine="284"/>
        <w:rPr>
          <w:rFonts w:ascii="Baskerville Old Face" w:hAnsi="Baskerville Old Face" w:cs="Times New Roman"/>
        </w:rPr>
      </w:pPr>
      <w:r w:rsidRPr="00C40DDA">
        <w:rPr>
          <w:rFonts w:ascii="Baskerville Old Face" w:hAnsi="Baskerville Old Face" w:cs="Times New Roman"/>
          <w:iCs/>
        </w:rPr>
        <w:t>T</w:t>
      </w:r>
      <w:r w:rsidR="00980F01" w:rsidRPr="00C40DDA">
        <w:rPr>
          <w:rFonts w:ascii="Baskerville Old Face" w:hAnsi="Baskerville Old Face" w:cs="Times New Roman"/>
          <w:iCs/>
        </w:rPr>
        <w:t xml:space="preserve">he </w:t>
      </w:r>
      <w:r w:rsidR="000328A8" w:rsidRPr="00C40DDA">
        <w:rPr>
          <w:rFonts w:ascii="Baskerville Old Face" w:hAnsi="Baskerville Old Face" w:cs="Times New Roman"/>
          <w:iCs/>
        </w:rPr>
        <w:t>Belief Condition</w:t>
      </w:r>
      <w:r w:rsidRPr="00C40DDA">
        <w:rPr>
          <w:rFonts w:ascii="Baskerville Old Face" w:hAnsi="Baskerville Old Face" w:cs="Times New Roman"/>
          <w:iCs/>
        </w:rPr>
        <w:t xml:space="preserve"> of lying</w:t>
      </w:r>
      <w:r w:rsidR="000328A8" w:rsidRPr="00C40DDA">
        <w:rPr>
          <w:rFonts w:ascii="Baskerville Old Face" w:hAnsi="Baskerville Old Face" w:cs="Times New Roman"/>
          <w:iCs/>
        </w:rPr>
        <w:t xml:space="preserve"> </w:t>
      </w:r>
      <w:r w:rsidR="00600858" w:rsidRPr="00C40DDA">
        <w:rPr>
          <w:rFonts w:ascii="Baskerville Old Face" w:hAnsi="Baskerville Old Face" w:cs="Times New Roman"/>
          <w:iCs/>
        </w:rPr>
        <w:t xml:space="preserve">(L2) </w:t>
      </w:r>
      <w:r w:rsidR="00980F01" w:rsidRPr="00C40DDA">
        <w:rPr>
          <w:rFonts w:ascii="Baskerville Old Face" w:hAnsi="Baskerville Old Face" w:cs="Times New Roman"/>
          <w:iCs/>
        </w:rPr>
        <w:t>is not satisfied</w:t>
      </w:r>
      <w:r w:rsidR="00434BB4" w:rsidRPr="00C40DDA">
        <w:rPr>
          <w:rFonts w:ascii="Baskerville Old Face" w:hAnsi="Baskerville Old Face" w:cs="Times New Roman"/>
          <w:iCs/>
        </w:rPr>
        <w:t>, Peter does not assert a proposition he believes is false,</w:t>
      </w:r>
      <w:r w:rsidR="00B807ED" w:rsidRPr="00C40DDA">
        <w:rPr>
          <w:rFonts w:ascii="Baskerville Old Face" w:hAnsi="Baskerville Old Face" w:cs="Times New Roman"/>
          <w:iCs/>
        </w:rPr>
        <w:t xml:space="preserve"> </w:t>
      </w:r>
      <w:r w:rsidR="00971578" w:rsidRPr="00C40DDA">
        <w:rPr>
          <w:rFonts w:ascii="Baskerville Old Face" w:hAnsi="Baskerville Old Face" w:cs="Times New Roman"/>
          <w:iCs/>
        </w:rPr>
        <w:t>and thus Peter is not lying according to theories of lying that take the Belief Condition to be a necessary condition for lying</w:t>
      </w:r>
      <w:r w:rsidR="009B5F78" w:rsidRPr="00C40DDA">
        <w:rPr>
          <w:rFonts w:ascii="Baskerville Old Face" w:hAnsi="Baskerville Old Face"/>
        </w:rPr>
        <w:t xml:space="preserve">. However, </w:t>
      </w:r>
      <w:r w:rsidR="00B807ED" w:rsidRPr="00C40DDA">
        <w:rPr>
          <w:rFonts w:ascii="Baskerville Old Face" w:hAnsi="Baskerville Old Face" w:cs="Times New Roman"/>
          <w:iCs/>
        </w:rPr>
        <w:t xml:space="preserve">the intuition </w:t>
      </w:r>
      <w:r w:rsidR="00B079A5" w:rsidRPr="00C40DDA">
        <w:rPr>
          <w:rFonts w:ascii="Baskerville Old Face" w:hAnsi="Baskerville Old Face" w:cs="Times New Roman"/>
          <w:iCs/>
        </w:rPr>
        <w:t>seems</w:t>
      </w:r>
      <w:r w:rsidR="00B807ED" w:rsidRPr="00C40DDA">
        <w:rPr>
          <w:rFonts w:ascii="Baskerville Old Face" w:hAnsi="Baskerville Old Face" w:cs="Times New Roman"/>
          <w:iCs/>
        </w:rPr>
        <w:t xml:space="preserve"> clear: </w:t>
      </w:r>
      <w:r w:rsidR="00734DB9" w:rsidRPr="00C40DDA">
        <w:rPr>
          <w:rFonts w:ascii="Baskerville Old Face" w:hAnsi="Baskerville Old Face" w:cs="Times New Roman"/>
          <w:iCs/>
        </w:rPr>
        <w:t>even Peter</w:t>
      </w:r>
      <w:r w:rsidR="00B807ED" w:rsidRPr="00C40DDA">
        <w:rPr>
          <w:rFonts w:ascii="Baskerville Old Face" w:hAnsi="Baskerville Old Face" w:cs="Times New Roman"/>
          <w:iCs/>
        </w:rPr>
        <w:t xml:space="preserve"> knows that he is </w:t>
      </w:r>
      <w:proofErr w:type="gramStart"/>
      <w:r w:rsidR="00B807ED" w:rsidRPr="00C40DDA">
        <w:rPr>
          <w:rFonts w:ascii="Baskerville Old Face" w:hAnsi="Baskerville Old Face" w:cs="Times New Roman"/>
          <w:iCs/>
        </w:rPr>
        <w:t>lying</w:t>
      </w:r>
      <w:r w:rsidR="00734DB9" w:rsidRPr="00C40DDA">
        <w:rPr>
          <w:rFonts w:ascii="Baskerville Old Face" w:hAnsi="Baskerville Old Face" w:cs="Times New Roman"/>
          <w:iCs/>
        </w:rPr>
        <w:t xml:space="preserve"> and that he </w:t>
      </w:r>
      <w:r w:rsidR="00CB22FB" w:rsidRPr="00C40DDA">
        <w:rPr>
          <w:rFonts w:ascii="Baskerville Old Face" w:hAnsi="Baskerville Old Face" w:cs="Times New Roman"/>
          <w:iCs/>
        </w:rPr>
        <w:t>ha</w:t>
      </w:r>
      <w:r w:rsidR="00717E54" w:rsidRPr="00C40DDA">
        <w:rPr>
          <w:rFonts w:ascii="Baskerville Old Face" w:hAnsi="Baskerville Old Face" w:cs="Times New Roman"/>
          <w:iCs/>
        </w:rPr>
        <w:t>s</w:t>
      </w:r>
      <w:r w:rsidR="00CB22FB" w:rsidRPr="00C40DDA">
        <w:rPr>
          <w:rFonts w:ascii="Baskerville Old Face" w:hAnsi="Baskerville Old Face" w:cs="Times New Roman"/>
          <w:iCs/>
        </w:rPr>
        <w:t xml:space="preserve"> </w:t>
      </w:r>
      <w:r w:rsidR="00734DB9" w:rsidRPr="00C40DDA">
        <w:rPr>
          <w:rFonts w:ascii="Baskerville Old Face" w:hAnsi="Baskerville Old Face" w:cs="Times New Roman"/>
          <w:iCs/>
        </w:rPr>
        <w:t>killed his wife</w:t>
      </w:r>
      <w:r w:rsidR="00E03BD5" w:rsidRPr="00C40DDA">
        <w:rPr>
          <w:rFonts w:ascii="Baskerville Old Face" w:hAnsi="Baskerville Old Face" w:cs="Times New Roman"/>
          <w:iCs/>
        </w:rPr>
        <w:t xml:space="preserve">; he </w:t>
      </w:r>
      <w:r w:rsidR="005E2700" w:rsidRPr="00C40DDA">
        <w:rPr>
          <w:rFonts w:ascii="Baskerville Old Face" w:hAnsi="Baskerville Old Face" w:cs="Times New Roman"/>
          <w:iCs/>
        </w:rPr>
        <w:t>judges</w:t>
      </w:r>
      <w:r w:rsidR="00E03BD5" w:rsidRPr="00C40DDA">
        <w:rPr>
          <w:rFonts w:ascii="Baskerville Old Face" w:hAnsi="Baskerville Old Face" w:cs="Times New Roman"/>
          <w:iCs/>
        </w:rPr>
        <w:t xml:space="preserve"> that his delusional belief is false</w:t>
      </w:r>
      <w:proofErr w:type="gramEnd"/>
      <w:r w:rsidR="00D8006C" w:rsidRPr="00C40DDA">
        <w:rPr>
          <w:rFonts w:ascii="Baskerville Old Face" w:hAnsi="Baskerville Old Face" w:cs="Times New Roman"/>
          <w:iCs/>
        </w:rPr>
        <w:t xml:space="preserve"> and that he has killed his wife</w:t>
      </w:r>
      <w:r w:rsidR="00B807ED" w:rsidRPr="00C40DDA">
        <w:rPr>
          <w:rFonts w:ascii="Baskerville Old Face" w:hAnsi="Baskerville Old Face" w:cs="Times New Roman"/>
          <w:iCs/>
        </w:rPr>
        <w:t>.</w:t>
      </w:r>
      <w:r w:rsidR="00E61DCF" w:rsidRPr="00C40DDA">
        <w:rPr>
          <w:rFonts w:ascii="Baskerville Old Face" w:hAnsi="Baskerville Old Face" w:cs="Times New Roman"/>
          <w:iCs/>
        </w:rPr>
        <w:t xml:space="preserve"> </w:t>
      </w:r>
      <w:r w:rsidR="00B807ED" w:rsidRPr="00C40DDA">
        <w:rPr>
          <w:rFonts w:ascii="Baskerville Old Face" w:hAnsi="Baskerville Old Face" w:cs="Times New Roman"/>
        </w:rPr>
        <w:t xml:space="preserve">Indeed, by asserting that </w:t>
      </w:r>
      <w:r w:rsidR="00734DB9" w:rsidRPr="00C40DDA">
        <w:rPr>
          <w:rFonts w:ascii="Baskerville Old Face" w:hAnsi="Baskerville Old Face" w:cs="Times New Roman"/>
          <w:iCs/>
        </w:rPr>
        <w:t xml:space="preserve">the </w:t>
      </w:r>
      <w:proofErr w:type="gramStart"/>
      <w:r w:rsidR="00734DB9" w:rsidRPr="00C40DDA">
        <w:rPr>
          <w:rFonts w:ascii="Baskerville Old Face" w:hAnsi="Baskerville Old Face" w:cs="Times New Roman"/>
          <w:iCs/>
        </w:rPr>
        <w:t>lady</w:t>
      </w:r>
      <w:proofErr w:type="gramEnd"/>
      <w:r w:rsidR="00734DB9" w:rsidRPr="00C40DDA">
        <w:rPr>
          <w:rFonts w:ascii="Baskerville Old Face" w:hAnsi="Baskerville Old Face" w:cs="Times New Roman"/>
          <w:iCs/>
        </w:rPr>
        <w:t xml:space="preserve"> is not Mary</w:t>
      </w:r>
      <w:r w:rsidR="00624226" w:rsidRPr="00C40DDA">
        <w:rPr>
          <w:rFonts w:ascii="Baskerville Old Face" w:hAnsi="Baskerville Old Face" w:cs="Times New Roman"/>
        </w:rPr>
        <w:t>,</w:t>
      </w:r>
      <w:r w:rsidR="00B807ED" w:rsidRPr="00C40DDA">
        <w:rPr>
          <w:rFonts w:ascii="Baskerville Old Face" w:hAnsi="Baskerville Old Face" w:cs="Times New Roman"/>
        </w:rPr>
        <w:t xml:space="preserve"> he can lie to the police, his friends, even to himself </w:t>
      </w:r>
      <w:r w:rsidR="004C3C68">
        <w:rPr>
          <w:rFonts w:ascii="Baskerville Old Face" w:hAnsi="Baskerville Old Face" w:cs="Times New Roman"/>
        </w:rPr>
        <w:t>(</w:t>
      </w:r>
      <w:r w:rsidR="00B807ED" w:rsidRPr="00C40DDA">
        <w:rPr>
          <w:rFonts w:ascii="Baskerville Old Face" w:hAnsi="Baskerville Old Face" w:cs="Times New Roman"/>
        </w:rPr>
        <w:t>should he suddenly be struck by guilt</w:t>
      </w:r>
      <w:r w:rsidR="004C3C68">
        <w:rPr>
          <w:rFonts w:ascii="Baskerville Old Face" w:hAnsi="Baskerville Old Face" w:cs="Times New Roman"/>
        </w:rPr>
        <w:t>)</w:t>
      </w:r>
      <w:r w:rsidR="00730159">
        <w:rPr>
          <w:rFonts w:ascii="Baskerville Old Face" w:hAnsi="Baskerville Old Face" w:cs="Times New Roman"/>
        </w:rPr>
        <w:t xml:space="preserve"> –</w:t>
      </w:r>
      <w:r w:rsidR="0072492D">
        <w:rPr>
          <w:rFonts w:ascii="Baskerville Old Face" w:hAnsi="Baskerville Old Face" w:cs="Times New Roman"/>
        </w:rPr>
        <w:t xml:space="preserve"> and this lie may even be intended to </w:t>
      </w:r>
      <w:r w:rsidR="0046195D">
        <w:rPr>
          <w:rFonts w:ascii="Baskerville Old Face" w:hAnsi="Baskerville Old Face" w:cs="Times New Roman"/>
        </w:rPr>
        <w:t>self-</w:t>
      </w:r>
      <w:r w:rsidR="0072492D">
        <w:rPr>
          <w:rFonts w:ascii="Baskerville Old Face" w:hAnsi="Baskerville Old Face" w:cs="Times New Roman"/>
        </w:rPr>
        <w:t xml:space="preserve">deceive (see, </w:t>
      </w:r>
      <w:r w:rsidR="00502B13">
        <w:rPr>
          <w:rFonts w:ascii="Baskerville Old Face" w:hAnsi="Baskerville Old Face" w:cs="Times New Roman"/>
        </w:rPr>
        <w:t>Krsti</w:t>
      </w:r>
      <w:r w:rsidR="00502B13">
        <w:rPr>
          <w:rFonts w:cs="Times New Roman"/>
        </w:rPr>
        <w:t>ć</w:t>
      </w:r>
      <w:r w:rsidR="0072492D">
        <w:rPr>
          <w:rFonts w:ascii="Baskerville Old Face" w:hAnsi="Baskerville Old Face" w:cs="Times New Roman"/>
        </w:rPr>
        <w:t xml:space="preserve"> 2023a)</w:t>
      </w:r>
      <w:r w:rsidR="00B807ED" w:rsidRPr="00C40DDA">
        <w:rPr>
          <w:rFonts w:ascii="Baskerville Old Face" w:hAnsi="Baskerville Old Face" w:cs="Times New Roman"/>
        </w:rPr>
        <w:t xml:space="preserve">. </w:t>
      </w:r>
      <w:r w:rsidR="00B807ED" w:rsidRPr="00C40DDA">
        <w:rPr>
          <w:rFonts w:ascii="Baskerville Old Face" w:hAnsi="Baskerville Old Face" w:cs="Times New Roman"/>
          <w:iCs/>
        </w:rPr>
        <w:t xml:space="preserve">Peter is lying not just despite the fact that the </w:t>
      </w:r>
      <w:r w:rsidR="00A837F2" w:rsidRPr="00C40DDA">
        <w:rPr>
          <w:rFonts w:ascii="Baskerville Old Face" w:hAnsi="Baskerville Old Face" w:cs="Times New Roman"/>
          <w:iCs/>
          <w:szCs w:val="24"/>
        </w:rPr>
        <w:t>B</w:t>
      </w:r>
      <w:r w:rsidR="001B133C" w:rsidRPr="00C40DDA">
        <w:rPr>
          <w:rFonts w:ascii="Baskerville Old Face" w:hAnsi="Baskerville Old Face" w:cs="Times New Roman"/>
          <w:iCs/>
          <w:szCs w:val="24"/>
        </w:rPr>
        <w:t xml:space="preserve">elief </w:t>
      </w:r>
      <w:r w:rsidR="00A837F2" w:rsidRPr="00C40DDA">
        <w:rPr>
          <w:rFonts w:ascii="Baskerville Old Face" w:hAnsi="Baskerville Old Face" w:cs="Times New Roman"/>
          <w:iCs/>
          <w:szCs w:val="24"/>
        </w:rPr>
        <w:t>C</w:t>
      </w:r>
      <w:r w:rsidR="001B133C" w:rsidRPr="00C40DDA">
        <w:rPr>
          <w:rFonts w:ascii="Baskerville Old Face" w:hAnsi="Baskerville Old Face" w:cs="Times New Roman"/>
          <w:iCs/>
          <w:szCs w:val="24"/>
        </w:rPr>
        <w:t xml:space="preserve">ondition </w:t>
      </w:r>
      <w:r w:rsidR="00E61DCF" w:rsidRPr="00C40DDA">
        <w:rPr>
          <w:rFonts w:ascii="Baskerville Old Face" w:hAnsi="Baskerville Old Face" w:cs="Times New Roman"/>
          <w:iCs/>
        </w:rPr>
        <w:t>o</w:t>
      </w:r>
      <w:r w:rsidR="00E12FA6" w:rsidRPr="00C40DDA">
        <w:rPr>
          <w:rFonts w:ascii="Baskerville Old Face" w:hAnsi="Baskerville Old Face" w:cs="Times New Roman"/>
          <w:iCs/>
        </w:rPr>
        <w:t>f</w:t>
      </w:r>
      <w:r w:rsidR="00E61DCF" w:rsidRPr="00C40DDA">
        <w:rPr>
          <w:rFonts w:ascii="Baskerville Old Face" w:hAnsi="Baskerville Old Face" w:cs="Times New Roman"/>
          <w:iCs/>
        </w:rPr>
        <w:t xml:space="preserve"> lying </w:t>
      </w:r>
      <w:r w:rsidR="00BD7DBC" w:rsidRPr="00C40DDA">
        <w:rPr>
          <w:rFonts w:ascii="Baskerville Old Face" w:hAnsi="Baskerville Old Face" w:cs="Times New Roman"/>
          <w:iCs/>
        </w:rPr>
        <w:t xml:space="preserve">(L2) </w:t>
      </w:r>
      <w:r w:rsidR="00E61DCF" w:rsidRPr="00C40DDA">
        <w:rPr>
          <w:rFonts w:ascii="Baskerville Old Face" w:hAnsi="Baskerville Old Face" w:cs="Times New Roman"/>
          <w:iCs/>
        </w:rPr>
        <w:t>is not satisfied</w:t>
      </w:r>
      <w:r w:rsidR="00B807ED" w:rsidRPr="00C40DDA">
        <w:rPr>
          <w:rFonts w:ascii="Baskerville Old Face" w:hAnsi="Baskerville Old Face" w:cs="Times New Roman"/>
          <w:iCs/>
        </w:rPr>
        <w:t xml:space="preserve"> but rather </w:t>
      </w:r>
      <w:r w:rsidR="00B807ED" w:rsidRPr="00C40DDA">
        <w:rPr>
          <w:rFonts w:ascii="Baskerville Old Face" w:hAnsi="Baskerville Old Face" w:cs="Times New Roman"/>
          <w:i/>
          <w:iCs/>
        </w:rPr>
        <w:t>because</w:t>
      </w:r>
      <w:r w:rsidR="00B807ED" w:rsidRPr="00C40DDA">
        <w:rPr>
          <w:rFonts w:ascii="Baskerville Old Face" w:hAnsi="Baskerville Old Face" w:cs="Times New Roman"/>
          <w:iCs/>
        </w:rPr>
        <w:t xml:space="preserve"> it is not satisfied</w:t>
      </w:r>
      <w:r w:rsidR="00D26CB9" w:rsidRPr="00C40DDA">
        <w:rPr>
          <w:rFonts w:ascii="Baskerville Old Face" w:hAnsi="Baskerville Old Face" w:cs="Times New Roman"/>
          <w:iCs/>
        </w:rPr>
        <w:t>:</w:t>
      </w:r>
      <w:r w:rsidR="00B807ED" w:rsidRPr="00C40DDA">
        <w:rPr>
          <w:rFonts w:ascii="Baskerville Old Face" w:hAnsi="Baskerville Old Face" w:cs="Times New Roman"/>
          <w:iCs/>
        </w:rPr>
        <w:t xml:space="preserve"> </w:t>
      </w:r>
      <w:r w:rsidR="00A66820" w:rsidRPr="00C40DDA">
        <w:rPr>
          <w:rFonts w:ascii="Baskerville Old Face" w:hAnsi="Baskerville Old Face" w:cs="Times New Roman"/>
          <w:iCs/>
        </w:rPr>
        <w:t>b</w:t>
      </w:r>
      <w:r w:rsidR="00B807ED" w:rsidRPr="00C40DDA">
        <w:rPr>
          <w:rFonts w:ascii="Baskerville Old Face" w:hAnsi="Baskerville Old Face" w:cs="Times New Roman"/>
          <w:iCs/>
        </w:rPr>
        <w:t>y asserting what he believes to be false, Peter would a</w:t>
      </w:r>
      <w:r w:rsidR="00192A10" w:rsidRPr="00C40DDA">
        <w:rPr>
          <w:rFonts w:ascii="Baskerville Old Face" w:hAnsi="Baskerville Old Face" w:cs="Times New Roman"/>
          <w:iCs/>
        </w:rPr>
        <w:t xml:space="preserve">ssert what he </w:t>
      </w:r>
      <w:r w:rsidR="00A00124" w:rsidRPr="00C40DDA">
        <w:rPr>
          <w:rFonts w:ascii="Baskerville Old Face" w:hAnsi="Baskerville Old Face" w:cs="Times New Roman"/>
          <w:iCs/>
        </w:rPr>
        <w:t>judges</w:t>
      </w:r>
      <w:r w:rsidR="00192A10" w:rsidRPr="00C40DDA">
        <w:rPr>
          <w:rFonts w:ascii="Baskerville Old Face" w:hAnsi="Baskerville Old Face" w:cs="Times New Roman"/>
          <w:iCs/>
        </w:rPr>
        <w:t xml:space="preserve"> to be true</w:t>
      </w:r>
      <w:r w:rsidR="00AA7070" w:rsidRPr="00C40DDA">
        <w:rPr>
          <w:rFonts w:ascii="Baskerville Old Face" w:hAnsi="Baskerville Old Face" w:cs="Times New Roman"/>
          <w:iCs/>
        </w:rPr>
        <w:t xml:space="preserve"> and he would knowingly admit </w:t>
      </w:r>
      <w:r w:rsidR="00F23764" w:rsidRPr="00C40DDA">
        <w:rPr>
          <w:rFonts w:ascii="Baskerville Old Face" w:hAnsi="Baskerville Old Face" w:cs="Times New Roman"/>
          <w:iCs/>
        </w:rPr>
        <w:t>killing his wife</w:t>
      </w:r>
      <w:r w:rsidR="00192A10" w:rsidRPr="00C40DDA">
        <w:rPr>
          <w:rFonts w:ascii="Baskerville Old Face" w:hAnsi="Baskerville Old Face" w:cs="Times New Roman"/>
          <w:iCs/>
        </w:rPr>
        <w:t>.</w:t>
      </w:r>
      <w:r w:rsidR="00192A10" w:rsidRPr="00C40DDA">
        <w:rPr>
          <w:rFonts w:ascii="Baskerville Old Face" w:hAnsi="Baskerville Old Face" w:cs="Times New Roman"/>
        </w:rPr>
        <w:t xml:space="preserve"> </w:t>
      </w:r>
    </w:p>
    <w:p w:rsidR="00033342" w:rsidRPr="00C40DDA" w:rsidRDefault="009A2CFC" w:rsidP="00033342">
      <w:pPr>
        <w:spacing w:after="300" w:line="480" w:lineRule="auto"/>
        <w:ind w:firstLine="284"/>
        <w:rPr>
          <w:rFonts w:ascii="Baskerville Old Face" w:hAnsi="Baskerville Old Face" w:cs="Times New Roman"/>
        </w:rPr>
      </w:pPr>
      <w:r w:rsidRPr="00C40DDA">
        <w:rPr>
          <w:rFonts w:ascii="Baskerville Old Face" w:hAnsi="Baskerville Old Face" w:cs="Times New Roman"/>
        </w:rPr>
        <w:t>We cannot say that Peter lies because he intends to deceive; L3 is satisfied</w:t>
      </w:r>
      <w:r w:rsidR="00EE7055">
        <w:rPr>
          <w:rFonts w:ascii="Baskerville Old Face" w:hAnsi="Baskerville Old Face" w:cs="Times New Roman"/>
        </w:rPr>
        <w:t xml:space="preserve"> – </w:t>
      </w:r>
      <w:r w:rsidR="00EE7055" w:rsidRPr="00EE7055">
        <w:rPr>
          <w:rFonts w:ascii="Baskerville Old Face" w:hAnsi="Baskerville Old Face" w:cs="Times New Roman"/>
        </w:rPr>
        <w:t>L3a or L3c</w:t>
      </w:r>
      <w:r w:rsidR="00EE7055">
        <w:rPr>
          <w:rFonts w:ascii="Baskerville Old Face" w:hAnsi="Baskerville Old Face" w:cs="Times New Roman"/>
        </w:rPr>
        <w:t xml:space="preserve"> in particular</w:t>
      </w:r>
      <w:r w:rsidRPr="00C40DDA">
        <w:rPr>
          <w:rFonts w:ascii="Baskerville Old Face" w:hAnsi="Baskerville Old Face" w:cs="Times New Roman"/>
        </w:rPr>
        <w:t xml:space="preserve">. </w:t>
      </w:r>
      <w:proofErr w:type="gramStart"/>
      <w:r w:rsidR="00CA4E23" w:rsidRPr="00C40DDA">
        <w:rPr>
          <w:rFonts w:ascii="Baskerville Old Face" w:hAnsi="Baskerville Old Face" w:cs="Times New Roman"/>
        </w:rPr>
        <w:t>P</w:t>
      </w:r>
      <w:r w:rsidRPr="00C40DDA">
        <w:rPr>
          <w:rFonts w:ascii="Baskerville Old Face" w:hAnsi="Baskerville Old Face" w:cs="Times New Roman"/>
        </w:rPr>
        <w:t>retty much all</w:t>
      </w:r>
      <w:proofErr w:type="gramEnd"/>
      <w:r w:rsidRPr="00C40DDA">
        <w:rPr>
          <w:rFonts w:ascii="Baskerville Old Face" w:hAnsi="Baskerville Old Face" w:cs="Times New Roman"/>
        </w:rPr>
        <w:t xml:space="preserve"> analyses of lying say that asserting what you believe is false</w:t>
      </w:r>
      <w:r w:rsidR="00402AED" w:rsidRPr="00C40DDA">
        <w:rPr>
          <w:rFonts w:ascii="Baskerville Old Face" w:hAnsi="Baskerville Old Face" w:cs="Times New Roman"/>
        </w:rPr>
        <w:t xml:space="preserve"> </w:t>
      </w:r>
      <w:r w:rsidRPr="00C40DDA">
        <w:rPr>
          <w:rFonts w:ascii="Baskerville Old Face" w:hAnsi="Baskerville Old Face" w:cs="Times New Roman"/>
        </w:rPr>
        <w:t>(the Belief Condition</w:t>
      </w:r>
      <w:r w:rsidR="00402AED" w:rsidRPr="00C40DDA">
        <w:rPr>
          <w:rFonts w:ascii="Baskerville Old Face" w:hAnsi="Baskerville Old Face" w:cs="Times New Roman"/>
        </w:rPr>
        <w:t>; L2</w:t>
      </w:r>
      <w:r w:rsidRPr="00C40DDA">
        <w:rPr>
          <w:rFonts w:ascii="Baskerville Old Face" w:hAnsi="Baskerville Old Face" w:cs="Times New Roman"/>
        </w:rPr>
        <w:t xml:space="preserve">) </w:t>
      </w:r>
      <w:r w:rsidRPr="00C40DDA">
        <w:rPr>
          <w:rFonts w:ascii="Baskerville Old Face" w:hAnsi="Baskerville Old Face" w:cs="Times New Roman"/>
          <w:i/>
        </w:rPr>
        <w:t>is necessary</w:t>
      </w:r>
      <w:r w:rsidRPr="00C40DDA">
        <w:rPr>
          <w:rFonts w:ascii="Baskerville Old Face" w:hAnsi="Baskerville Old Face" w:cs="Times New Roman"/>
        </w:rPr>
        <w:t xml:space="preserve"> for lying. According to these definitions, then, even if L3 is </w:t>
      </w:r>
      <w:r w:rsidRPr="00C40DDA">
        <w:rPr>
          <w:rFonts w:ascii="Baskerville Old Face" w:hAnsi="Baskerville Old Face" w:cs="Times New Roman"/>
        </w:rPr>
        <w:lastRenderedPageBreak/>
        <w:t xml:space="preserve">satisfied, Peter is </w:t>
      </w:r>
      <w:r w:rsidRPr="00C40DDA">
        <w:rPr>
          <w:rFonts w:ascii="Baskerville Old Face" w:hAnsi="Baskerville Old Face" w:cs="Times New Roman"/>
          <w:i/>
        </w:rPr>
        <w:t>not</w:t>
      </w:r>
      <w:r w:rsidRPr="00C40DDA">
        <w:rPr>
          <w:rFonts w:ascii="Baskerville Old Face" w:hAnsi="Baskerville Old Face" w:cs="Times New Roman"/>
        </w:rPr>
        <w:t xml:space="preserve"> lying because L2 is not satisfied. </w:t>
      </w:r>
      <w:proofErr w:type="gramStart"/>
      <w:r w:rsidRPr="00C40DDA">
        <w:rPr>
          <w:rFonts w:ascii="Baskerville Old Face" w:hAnsi="Baskerville Old Face" w:cs="Times New Roman"/>
        </w:rPr>
        <w:t>But</w:t>
      </w:r>
      <w:proofErr w:type="gramEnd"/>
      <w:r w:rsidRPr="00C40DDA">
        <w:rPr>
          <w:rFonts w:ascii="Baskerville Old Face" w:hAnsi="Baskerville Old Face" w:cs="Times New Roman"/>
        </w:rPr>
        <w:t xml:space="preserve">, </w:t>
      </w:r>
      <w:r w:rsidR="000863E2" w:rsidRPr="00C40DDA">
        <w:rPr>
          <w:rFonts w:ascii="Baskerville Old Face" w:hAnsi="Baskerville Old Face" w:cs="Times New Roman"/>
        </w:rPr>
        <w:t>Peter asserts what he believes is true because he intends to lie</w:t>
      </w:r>
      <w:r w:rsidR="001242B1" w:rsidRPr="00C40DDA">
        <w:rPr>
          <w:rFonts w:ascii="Baskerville Old Face" w:hAnsi="Baskerville Old Face" w:cs="Times New Roman"/>
        </w:rPr>
        <w:t xml:space="preserve"> to the police</w:t>
      </w:r>
      <w:r w:rsidR="000863E2" w:rsidRPr="00C40DDA">
        <w:rPr>
          <w:rFonts w:ascii="Baskerville Old Face" w:hAnsi="Baskerville Old Face" w:cs="Times New Roman"/>
        </w:rPr>
        <w:t xml:space="preserve">. </w:t>
      </w:r>
    </w:p>
    <w:p w:rsidR="00C86537" w:rsidRPr="00C40DDA" w:rsidRDefault="00B93615" w:rsidP="00C86537">
      <w:pPr>
        <w:spacing w:line="480" w:lineRule="auto"/>
        <w:ind w:firstLine="284"/>
        <w:rPr>
          <w:rFonts w:ascii="Baskerville Old Face" w:hAnsi="Baskerville Old Face"/>
        </w:rPr>
      </w:pPr>
      <w:r w:rsidRPr="00C40DDA">
        <w:rPr>
          <w:rFonts w:ascii="Baskerville Old Face" w:hAnsi="Baskerville Old Face"/>
        </w:rPr>
        <w:t>T</w:t>
      </w:r>
      <w:r w:rsidR="00C86537" w:rsidRPr="00C40DDA">
        <w:rPr>
          <w:rFonts w:ascii="Baskerville Old Face" w:hAnsi="Baskerville Old Face"/>
        </w:rPr>
        <w:t xml:space="preserve">he </w:t>
      </w:r>
      <w:proofErr w:type="gramStart"/>
      <w:r w:rsidR="00C86537" w:rsidRPr="00C40DDA">
        <w:rPr>
          <w:rFonts w:ascii="Baskerville Old Face" w:hAnsi="Baskerville Old Face"/>
        </w:rPr>
        <w:t>most immediate</w:t>
      </w:r>
      <w:proofErr w:type="gramEnd"/>
      <w:r w:rsidR="00C86537" w:rsidRPr="00C40DDA">
        <w:rPr>
          <w:rFonts w:ascii="Baskerville Old Face" w:hAnsi="Baskerville Old Face"/>
        </w:rPr>
        <w:t xml:space="preserve"> concern</w:t>
      </w:r>
      <w:r w:rsidR="00972A91" w:rsidRPr="00C40DDA">
        <w:rPr>
          <w:rFonts w:ascii="Baskerville Old Face" w:hAnsi="Baskerville Old Face"/>
        </w:rPr>
        <w:t xml:space="preserve"> here</w:t>
      </w:r>
      <w:r w:rsidR="00C86537" w:rsidRPr="00C40DDA">
        <w:rPr>
          <w:rFonts w:ascii="Baskerville Old Face" w:hAnsi="Baskerville Old Face"/>
        </w:rPr>
        <w:t xml:space="preserve"> is that the case is not relevant since the agent is delusional and his belief is pathological. However, the same kind of thought-evaluation failure exists in </w:t>
      </w:r>
      <w:r w:rsidR="008573AD" w:rsidRPr="00C40DDA">
        <w:rPr>
          <w:rFonts w:ascii="Baskerville Old Face" w:hAnsi="Baskerville Old Face"/>
        </w:rPr>
        <w:t xml:space="preserve">the </w:t>
      </w:r>
      <w:r w:rsidR="00C86537" w:rsidRPr="00C40DDA">
        <w:rPr>
          <w:rFonts w:ascii="Baskerville Old Face" w:hAnsi="Baskerville Old Face"/>
        </w:rPr>
        <w:t xml:space="preserve">general population; it is just that the contrast between the judgement and the belief is standardly not as shocking </w:t>
      </w:r>
      <w:r w:rsidR="00717E54" w:rsidRPr="00C40DDA">
        <w:rPr>
          <w:rFonts w:ascii="Baskerville Old Face" w:hAnsi="Baskerville Old Face"/>
        </w:rPr>
        <w:t xml:space="preserve">and as obvious </w:t>
      </w:r>
      <w:r w:rsidR="00C86537" w:rsidRPr="00C40DDA">
        <w:rPr>
          <w:rFonts w:ascii="Baskerville Old Face" w:hAnsi="Baskerville Old Face"/>
        </w:rPr>
        <w:t xml:space="preserve">as in cases such as </w:t>
      </w:r>
      <w:r w:rsidR="00C86537" w:rsidRPr="00C40DDA">
        <w:rPr>
          <w:rFonts w:ascii="Baskerville Old Face" w:hAnsi="Baskerville Old Face"/>
          <w:i/>
        </w:rPr>
        <w:t>Peter</w:t>
      </w:r>
      <w:r w:rsidR="00C86537" w:rsidRPr="00C40DDA">
        <w:rPr>
          <w:rFonts w:ascii="Baskerville Old Face" w:hAnsi="Baskerville Old Face"/>
        </w:rPr>
        <w:t xml:space="preserve"> and these situations </w:t>
      </w:r>
      <w:r w:rsidR="00070C7D" w:rsidRPr="00C40DDA">
        <w:rPr>
          <w:rFonts w:ascii="Baskerville Old Face" w:hAnsi="Baskerville Old Face"/>
        </w:rPr>
        <w:t xml:space="preserve">then </w:t>
      </w:r>
      <w:r w:rsidR="00C86537" w:rsidRPr="00C40DDA">
        <w:rPr>
          <w:rFonts w:ascii="Baskerville Old Face" w:hAnsi="Baskerville Old Face"/>
        </w:rPr>
        <w:t>go unnoticed. This is my main reason for focusing on transparent delusion</w:t>
      </w:r>
      <w:r w:rsidR="00AC4E58" w:rsidRPr="00C40DDA">
        <w:rPr>
          <w:rFonts w:ascii="Baskerville Old Face" w:hAnsi="Baskerville Old Face"/>
        </w:rPr>
        <w:t xml:space="preserve">. </w:t>
      </w:r>
      <w:r w:rsidR="009A2CFC" w:rsidRPr="00C40DDA">
        <w:rPr>
          <w:rFonts w:ascii="Baskerville Old Face" w:hAnsi="Baskerville Old Face"/>
        </w:rPr>
        <w:t>E</w:t>
      </w:r>
      <w:r w:rsidR="004C7F91" w:rsidRPr="00C40DDA">
        <w:rPr>
          <w:rFonts w:ascii="Baskerville Old Face" w:hAnsi="Baskerville Old Face"/>
        </w:rPr>
        <w:t>ven though it is</w:t>
      </w:r>
      <w:r w:rsidR="004C7F91" w:rsidRPr="00C40DDA">
        <w:rPr>
          <w:rFonts w:ascii="Baskerville Old Face" w:hAnsi="Baskerville Old Face" w:cs="Times New Roman"/>
        </w:rPr>
        <w:t xml:space="preserve"> bizarre, this </w:t>
      </w:r>
      <w:r w:rsidR="004C7F91" w:rsidRPr="00C40DDA">
        <w:rPr>
          <w:rFonts w:ascii="Baskerville Old Face" w:hAnsi="Baskerville Old Face"/>
        </w:rPr>
        <w:t>condition does appear to be rea</w:t>
      </w:r>
      <w:r w:rsidR="00425A04" w:rsidRPr="00C40DDA">
        <w:rPr>
          <w:rFonts w:ascii="Baskerville Old Face" w:hAnsi="Baskerville Old Face"/>
        </w:rPr>
        <w:t>l</w:t>
      </w:r>
      <w:r w:rsidR="004C7F91" w:rsidRPr="00C40DDA">
        <w:rPr>
          <w:rFonts w:ascii="Baskerville Old Face" w:hAnsi="Baskerville Old Face"/>
        </w:rPr>
        <w:t xml:space="preserve">. </w:t>
      </w:r>
      <w:proofErr w:type="gramStart"/>
      <w:r w:rsidR="006C7E8F" w:rsidRPr="00C40DDA">
        <w:rPr>
          <w:rFonts w:ascii="Baskerville Old Face" w:hAnsi="Baskerville Old Face"/>
        </w:rPr>
        <w:t>Also</w:t>
      </w:r>
      <w:proofErr w:type="gramEnd"/>
      <w:r w:rsidR="006C7E8F" w:rsidRPr="00C40DDA">
        <w:rPr>
          <w:rFonts w:ascii="Baskerville Old Face" w:hAnsi="Baskerville Old Face"/>
        </w:rPr>
        <w:t xml:space="preserve">, patients with pathological disorders are known to lie about their condition to avoid stigmatisation by their environment or to avoid taking medication. If we are genuinely doing a conceptual analysis of lying, </w:t>
      </w:r>
      <w:r w:rsidR="004B5EF0" w:rsidRPr="00C40DDA">
        <w:rPr>
          <w:rFonts w:ascii="Baskerville Old Face" w:hAnsi="Baskerville Old Face"/>
        </w:rPr>
        <w:t>we</w:t>
      </w:r>
      <w:r w:rsidR="006C7E8F" w:rsidRPr="00C40DDA">
        <w:rPr>
          <w:rFonts w:ascii="Baskerville Old Face" w:hAnsi="Baskerville Old Face"/>
        </w:rPr>
        <w:t xml:space="preserve"> should be able to explain this kind of behaviour.</w:t>
      </w:r>
      <w:r w:rsidR="00AA2446" w:rsidRPr="00C40DDA">
        <w:rPr>
          <w:rFonts w:ascii="Baskerville Old Face" w:hAnsi="Baskerville Old Face" w:cs="Times New Roman"/>
        </w:rPr>
        <w:t xml:space="preserve"> </w:t>
      </w:r>
      <w:proofErr w:type="gramStart"/>
      <w:r w:rsidR="00D8160C" w:rsidRPr="00C40DDA">
        <w:rPr>
          <w:rFonts w:ascii="Baskerville Old Face" w:hAnsi="Baskerville Old Face" w:cs="Times New Roman"/>
        </w:rPr>
        <w:t>And</w:t>
      </w:r>
      <w:proofErr w:type="gramEnd"/>
      <w:r w:rsidR="00D8160C" w:rsidRPr="00C40DDA">
        <w:rPr>
          <w:rFonts w:ascii="Baskerville Old Face" w:hAnsi="Baskerville Old Face" w:cs="Times New Roman"/>
        </w:rPr>
        <w:t xml:space="preserve"> there is a theory that can be modified to explain </w:t>
      </w:r>
      <w:r w:rsidR="00AF6767">
        <w:rPr>
          <w:rFonts w:ascii="Baskerville Old Face" w:hAnsi="Baskerville Old Face" w:cs="Times New Roman"/>
        </w:rPr>
        <w:t xml:space="preserve">the </w:t>
      </w:r>
      <w:r w:rsidR="00AF6767" w:rsidRPr="00AF6767">
        <w:rPr>
          <w:rFonts w:ascii="Baskerville Old Face" w:hAnsi="Baskerville Old Face" w:cs="Times New Roman"/>
          <w:i/>
        </w:rPr>
        <w:t>Peter</w:t>
      </w:r>
      <w:r w:rsidR="00AF6767">
        <w:rPr>
          <w:rFonts w:ascii="Baskerville Old Face" w:hAnsi="Baskerville Old Face" w:cs="Times New Roman"/>
        </w:rPr>
        <w:t xml:space="preserve"> cases</w:t>
      </w:r>
      <w:r w:rsidR="00D8160C" w:rsidRPr="00C40DDA">
        <w:rPr>
          <w:rFonts w:ascii="Baskerville Old Face" w:hAnsi="Baskerville Old Face" w:cs="Times New Roman"/>
        </w:rPr>
        <w:t xml:space="preserve">. </w:t>
      </w:r>
    </w:p>
    <w:p w:rsidR="00D8160C" w:rsidRPr="00C40DDA" w:rsidRDefault="00033342" w:rsidP="00E321B9">
      <w:pPr>
        <w:spacing w:after="300" w:line="480" w:lineRule="auto"/>
        <w:ind w:firstLine="284"/>
        <w:rPr>
          <w:rFonts w:ascii="Baskerville Old Face" w:hAnsi="Baskerville Old Face" w:cs="Times New Roman"/>
        </w:rPr>
      </w:pPr>
      <w:r w:rsidRPr="00C40DDA">
        <w:rPr>
          <w:rFonts w:ascii="Baskerville Old Face" w:hAnsi="Baskerville Old Face" w:cs="Times New Roman"/>
          <w:bCs/>
        </w:rPr>
        <w:t xml:space="preserve">Andreas Stokke (2018: 193, 178) characterizes lying as requiring a conscious intention to answer a question under discussion with a proposition the negation of which the speaker mentally assents to – where this assent is characterized as a conscious action of judging. In short, I lie (if and) only if I assert that </w:t>
      </w:r>
      <w:r w:rsidRPr="00C40DDA">
        <w:rPr>
          <w:rFonts w:ascii="Baskerville Old Face" w:hAnsi="Baskerville Old Face" w:cs="Times New Roman"/>
          <w:bCs/>
          <w:i/>
        </w:rPr>
        <w:t>p</w:t>
      </w:r>
      <w:r w:rsidRPr="00C40DDA">
        <w:rPr>
          <w:rFonts w:ascii="Baskerville Old Face" w:hAnsi="Baskerville Old Face" w:cs="Times New Roman"/>
          <w:bCs/>
        </w:rPr>
        <w:t xml:space="preserve"> while I consciously judge (or am disposed to judge) that not-</w:t>
      </w:r>
      <w:r w:rsidRPr="00C40DDA">
        <w:rPr>
          <w:rFonts w:ascii="Baskerville Old Face" w:hAnsi="Baskerville Old Face" w:cs="Times New Roman"/>
          <w:bCs/>
          <w:i/>
        </w:rPr>
        <w:t>p</w:t>
      </w:r>
      <w:r w:rsidRPr="00C40DDA">
        <w:rPr>
          <w:rFonts w:ascii="Baskerville Old Face" w:hAnsi="Baskerville Old Face" w:cs="Times New Roman"/>
          <w:bCs/>
        </w:rPr>
        <w:t xml:space="preserve"> (see, Pepp 2018)</w:t>
      </w:r>
      <w:r w:rsidR="008D4D97" w:rsidRPr="00C40DDA">
        <w:rPr>
          <w:rFonts w:ascii="Baskerville Old Face" w:hAnsi="Baskerville Old Face" w:cs="Times New Roman"/>
          <w:bCs/>
        </w:rPr>
        <w:t xml:space="preserve"> and not-</w:t>
      </w:r>
      <w:r w:rsidR="008D4D97" w:rsidRPr="00C40DDA">
        <w:rPr>
          <w:rFonts w:ascii="Baskerville Old Face" w:hAnsi="Baskerville Old Face" w:cs="Times New Roman"/>
          <w:bCs/>
          <w:i/>
        </w:rPr>
        <w:t>p</w:t>
      </w:r>
      <w:r w:rsidR="008D4D97" w:rsidRPr="00C40DDA">
        <w:rPr>
          <w:rFonts w:ascii="Baskerville Old Face" w:hAnsi="Baskerville Old Face" w:cs="Times New Roman"/>
          <w:bCs/>
        </w:rPr>
        <w:t xml:space="preserve"> answers the question under discussion</w:t>
      </w:r>
      <w:r w:rsidRPr="00C40DDA">
        <w:rPr>
          <w:rFonts w:ascii="Baskerville Old Face" w:hAnsi="Baskerville Old Face" w:cs="Times New Roman"/>
        </w:rPr>
        <w:t xml:space="preserve">. </w:t>
      </w:r>
    </w:p>
    <w:p w:rsidR="00033342" w:rsidRPr="00C40DDA" w:rsidRDefault="00033342" w:rsidP="00E321B9">
      <w:pPr>
        <w:spacing w:after="300" w:line="480" w:lineRule="auto"/>
        <w:ind w:firstLine="284"/>
        <w:rPr>
          <w:rFonts w:ascii="Baskerville Old Face" w:hAnsi="Baskerville Old Face" w:cs="Times New Roman"/>
          <w:iCs/>
        </w:rPr>
      </w:pPr>
      <w:r w:rsidRPr="00C40DDA">
        <w:rPr>
          <w:rFonts w:ascii="Baskerville Old Face" w:hAnsi="Baskerville Old Face" w:cs="Times New Roman"/>
        </w:rPr>
        <w:t>Stokke’s</w:t>
      </w:r>
      <w:r w:rsidRPr="00C40DDA">
        <w:rPr>
          <w:rFonts w:ascii="Baskerville Old Face" w:hAnsi="Baskerville Old Face" w:cs="Times New Roman"/>
          <w:bCs/>
        </w:rPr>
        <w:t xml:space="preserve"> analysis is designed to deal with cases of </w:t>
      </w:r>
      <w:r w:rsidRPr="00C40DDA">
        <w:rPr>
          <w:rFonts w:ascii="Baskerville Old Face" w:hAnsi="Baskerville Old Face" w:cs="Times New Roman"/>
          <w:bCs/>
          <w:i/>
        </w:rPr>
        <w:t>unconscious</w:t>
      </w:r>
      <w:r w:rsidRPr="00C40DDA">
        <w:rPr>
          <w:rFonts w:ascii="Baskerville Old Face" w:hAnsi="Baskerville Old Face" w:cs="Times New Roman"/>
          <w:bCs/>
        </w:rPr>
        <w:t xml:space="preserve"> beliefs (or false beliefs about what one believes) conflicting with </w:t>
      </w:r>
      <w:r w:rsidRPr="00C40DDA">
        <w:rPr>
          <w:rFonts w:ascii="Baskerville Old Face" w:hAnsi="Baskerville Old Face" w:cs="Times New Roman"/>
          <w:bCs/>
          <w:i/>
        </w:rPr>
        <w:t>conscious</w:t>
      </w:r>
      <w:r w:rsidRPr="00C40DDA">
        <w:rPr>
          <w:rFonts w:ascii="Baskerville Old Face" w:hAnsi="Baskerville Old Face" w:cs="Times New Roman"/>
          <w:bCs/>
        </w:rPr>
        <w:t xml:space="preserve"> judgements that generated conscious beliefs. </w:t>
      </w:r>
      <w:r w:rsidR="00AD5021" w:rsidRPr="00C40DDA">
        <w:rPr>
          <w:rFonts w:ascii="Baskerville Old Face" w:hAnsi="Baskerville Old Face" w:cs="Times New Roman"/>
          <w:bCs/>
        </w:rPr>
        <w:t>T</w:t>
      </w:r>
      <w:r w:rsidRPr="00C40DDA">
        <w:rPr>
          <w:rFonts w:ascii="Baskerville Old Face" w:hAnsi="Baskerville Old Face" w:cs="Times New Roman"/>
          <w:bCs/>
        </w:rPr>
        <w:t>he person</w:t>
      </w:r>
      <w:r w:rsidR="00F00304" w:rsidRPr="00C40DDA">
        <w:rPr>
          <w:rFonts w:ascii="Baskerville Old Face" w:hAnsi="Baskerville Old Face" w:cs="Times New Roman"/>
          <w:bCs/>
        </w:rPr>
        <w:t>, that is,</w:t>
      </w:r>
      <w:r w:rsidRPr="00C40DDA">
        <w:rPr>
          <w:rFonts w:ascii="Baskerville Old Face" w:hAnsi="Baskerville Old Face" w:cs="Times New Roman"/>
          <w:bCs/>
        </w:rPr>
        <w:t xml:space="preserve"> simultaneously believes that </w:t>
      </w:r>
      <w:r w:rsidRPr="00C40DDA">
        <w:rPr>
          <w:rFonts w:ascii="Baskerville Old Face" w:hAnsi="Baskerville Old Face" w:cs="Times New Roman"/>
          <w:bCs/>
          <w:i/>
        </w:rPr>
        <w:t>p</w:t>
      </w:r>
      <w:r w:rsidRPr="00C40DDA">
        <w:rPr>
          <w:rFonts w:ascii="Baskerville Old Face" w:hAnsi="Baskerville Old Face" w:cs="Times New Roman"/>
          <w:bCs/>
        </w:rPr>
        <w:t xml:space="preserve"> consciously and that not-</w:t>
      </w:r>
      <w:r w:rsidRPr="00C40DDA">
        <w:rPr>
          <w:rFonts w:ascii="Baskerville Old Face" w:hAnsi="Baskerville Old Face" w:cs="Times New Roman"/>
          <w:bCs/>
          <w:i/>
        </w:rPr>
        <w:t>p</w:t>
      </w:r>
      <w:r w:rsidRPr="00C40DDA">
        <w:rPr>
          <w:rFonts w:ascii="Baskerville Old Face" w:hAnsi="Baskerville Old Face" w:cs="Times New Roman"/>
          <w:bCs/>
        </w:rPr>
        <w:t xml:space="preserve"> unconsciously</w:t>
      </w:r>
      <w:r w:rsidR="00AD5021" w:rsidRPr="00C40DDA">
        <w:rPr>
          <w:rFonts w:ascii="Baskerville Old Face" w:hAnsi="Baskerville Old Face" w:cs="Times New Roman"/>
          <w:bCs/>
        </w:rPr>
        <w:t>,</w:t>
      </w:r>
      <w:r w:rsidRPr="00C40DDA">
        <w:rPr>
          <w:rFonts w:ascii="Baskerville Old Face" w:hAnsi="Baskerville Old Face" w:cs="Times New Roman"/>
          <w:bCs/>
        </w:rPr>
        <w:t xml:space="preserve"> and the intuition is that she lies if she asserts that not-</w:t>
      </w:r>
      <w:r w:rsidRPr="00C40DDA">
        <w:rPr>
          <w:rFonts w:ascii="Baskerville Old Face" w:hAnsi="Baskerville Old Face" w:cs="Times New Roman"/>
          <w:bCs/>
          <w:i/>
        </w:rPr>
        <w:t>p</w:t>
      </w:r>
      <w:r w:rsidRPr="00C40DDA">
        <w:rPr>
          <w:rFonts w:ascii="Baskerville Old Face" w:hAnsi="Baskerville Old Face" w:cs="Times New Roman"/>
          <w:bCs/>
        </w:rPr>
        <w:t xml:space="preserve"> even though this is what she unconsciously believes. Peter asserts what he consciously and confidently believes is false </w:t>
      </w:r>
      <w:r w:rsidRPr="00C40DDA">
        <w:rPr>
          <w:rFonts w:ascii="Baskerville Old Face" w:hAnsi="Baskerville Old Face" w:cs="Times New Roman"/>
          <w:bCs/>
          <w:i/>
        </w:rPr>
        <w:t>and does not believe to be true in any sense</w:t>
      </w:r>
      <w:r w:rsidR="007C4D84" w:rsidRPr="00C40DDA">
        <w:rPr>
          <w:rFonts w:ascii="Baskerville Old Face" w:hAnsi="Baskerville Old Face" w:cs="Times New Roman"/>
          <w:bCs/>
        </w:rPr>
        <w:t xml:space="preserve">, </w:t>
      </w:r>
      <w:r w:rsidR="00B57897" w:rsidRPr="00C40DDA">
        <w:rPr>
          <w:rFonts w:ascii="Baskerville Old Face" w:hAnsi="Baskerville Old Face" w:cs="Times New Roman"/>
          <w:bCs/>
        </w:rPr>
        <w:t xml:space="preserve">but this </w:t>
      </w:r>
      <w:r w:rsidR="00EC16AE" w:rsidRPr="00C40DDA">
        <w:rPr>
          <w:rFonts w:ascii="Baskerville Old Face" w:hAnsi="Baskerville Old Face" w:cs="Times New Roman"/>
          <w:bCs/>
        </w:rPr>
        <w:t>does not entail that the assent/dissent analysis fails</w:t>
      </w:r>
      <w:r w:rsidR="00CD3256" w:rsidRPr="00C40DDA">
        <w:rPr>
          <w:rFonts w:ascii="Baskerville Old Face" w:hAnsi="Baskerville Old Face" w:cs="Times New Roman"/>
          <w:bCs/>
        </w:rPr>
        <w:t>.</w:t>
      </w:r>
      <w:r w:rsidR="00EC16AE" w:rsidRPr="00C40DDA">
        <w:rPr>
          <w:rFonts w:ascii="Baskerville Old Face" w:hAnsi="Baskerville Old Face" w:cs="Times New Roman"/>
          <w:bCs/>
        </w:rPr>
        <w:t xml:space="preserve"> </w:t>
      </w:r>
      <w:r w:rsidR="00CD3256" w:rsidRPr="00C40DDA">
        <w:rPr>
          <w:rFonts w:ascii="Baskerville Old Face" w:hAnsi="Baskerville Old Face" w:cs="Times New Roman"/>
          <w:bCs/>
        </w:rPr>
        <w:t>W</w:t>
      </w:r>
      <w:r w:rsidR="00EC16AE" w:rsidRPr="00C40DDA">
        <w:rPr>
          <w:rFonts w:ascii="Baskerville Old Face" w:hAnsi="Baskerville Old Face" w:cs="Times New Roman"/>
          <w:bCs/>
        </w:rPr>
        <w:t>e still should hold that liars must assert propositions they judge to be false (i.e., they dissent to)</w:t>
      </w:r>
      <w:r w:rsidR="002068AB" w:rsidRPr="00C40DDA">
        <w:rPr>
          <w:rFonts w:ascii="Baskerville Old Face" w:hAnsi="Baskerville Old Face" w:cs="Times New Roman"/>
          <w:bCs/>
        </w:rPr>
        <w:t xml:space="preserve">, since </w:t>
      </w:r>
      <w:r w:rsidR="002068AB" w:rsidRPr="00C40DDA">
        <w:rPr>
          <w:rFonts w:ascii="Baskerville Old Face" w:hAnsi="Baskerville Old Face" w:cs="Times New Roman"/>
          <w:bCs/>
        </w:rPr>
        <w:lastRenderedPageBreak/>
        <w:t>this is what explains why we think that Peter is lying</w:t>
      </w:r>
      <w:r w:rsidR="00EC16AE" w:rsidRPr="00C40DDA">
        <w:rPr>
          <w:rFonts w:ascii="Baskerville Old Face" w:hAnsi="Baskerville Old Face" w:cs="Times New Roman"/>
          <w:bCs/>
        </w:rPr>
        <w:t xml:space="preserve">. We just need to acknowledge that </w:t>
      </w:r>
      <w:r w:rsidRPr="00C40DDA">
        <w:rPr>
          <w:rFonts w:ascii="Baskerville Old Face" w:hAnsi="Baskerville Old Face" w:cs="Times New Roman"/>
          <w:bCs/>
        </w:rPr>
        <w:t xml:space="preserve">conscious assent </w:t>
      </w:r>
      <w:r w:rsidR="00EC16AE" w:rsidRPr="00C40DDA">
        <w:rPr>
          <w:rFonts w:ascii="Baskerville Old Face" w:hAnsi="Baskerville Old Face" w:cs="Times New Roman"/>
          <w:bCs/>
        </w:rPr>
        <w:t>could</w:t>
      </w:r>
      <w:r w:rsidRPr="00C40DDA">
        <w:rPr>
          <w:rFonts w:ascii="Baskerville Old Face" w:hAnsi="Baskerville Old Face" w:cs="Times New Roman"/>
          <w:bCs/>
        </w:rPr>
        <w:t xml:space="preserve"> </w:t>
      </w:r>
      <w:r w:rsidR="00410642" w:rsidRPr="00C40DDA">
        <w:rPr>
          <w:rFonts w:ascii="Baskerville Old Face" w:hAnsi="Baskerville Old Face" w:cs="Times New Roman"/>
          <w:bCs/>
        </w:rPr>
        <w:t>conflict with</w:t>
      </w:r>
      <w:r w:rsidRPr="00C40DDA">
        <w:rPr>
          <w:rFonts w:ascii="Baskerville Old Face" w:hAnsi="Baskerville Old Face" w:cs="Times New Roman"/>
          <w:bCs/>
        </w:rPr>
        <w:t xml:space="preserve"> a conscious belief. </w:t>
      </w:r>
      <w:r w:rsidR="00405F6E">
        <w:rPr>
          <w:rFonts w:ascii="Baskerville Old Face" w:hAnsi="Baskerville Old Face" w:cs="Times New Roman"/>
          <w:bCs/>
        </w:rPr>
        <w:t xml:space="preserve">Therefore, the </w:t>
      </w:r>
      <w:r w:rsidR="00405F6E" w:rsidRPr="00405F6E">
        <w:rPr>
          <w:rFonts w:ascii="Baskerville Old Face" w:hAnsi="Baskerville Old Face" w:cs="Times New Roman"/>
          <w:bCs/>
          <w:i/>
        </w:rPr>
        <w:t>Peter</w:t>
      </w:r>
      <w:r w:rsidR="00405F6E">
        <w:rPr>
          <w:rFonts w:ascii="Baskerville Old Face" w:hAnsi="Baskerville Old Face" w:cs="Times New Roman"/>
          <w:bCs/>
        </w:rPr>
        <w:t xml:space="preserve"> cases suggest that our preferred analysis of lying should be judgement-based</w:t>
      </w:r>
      <w:r w:rsidR="00845C32">
        <w:rPr>
          <w:rFonts w:ascii="Baskerville Old Face" w:hAnsi="Baskerville Old Face" w:cs="Times New Roman"/>
          <w:bCs/>
        </w:rPr>
        <w:t xml:space="preserve"> and that a sensible modification of Stokke’s analysis works pretty well</w:t>
      </w:r>
      <w:r w:rsidR="00405F6E">
        <w:rPr>
          <w:rFonts w:ascii="Baskerville Old Face" w:hAnsi="Baskerville Old Face" w:cs="Times New Roman"/>
          <w:bCs/>
        </w:rPr>
        <w:t xml:space="preserve">. </w:t>
      </w:r>
    </w:p>
    <w:p w:rsidR="00AE3706" w:rsidRPr="00B51EC6" w:rsidRDefault="00C0223C" w:rsidP="004137D1">
      <w:pPr>
        <w:pStyle w:val="Heading1"/>
        <w:spacing w:line="480" w:lineRule="auto"/>
        <w:jc w:val="center"/>
        <w:rPr>
          <w:rFonts w:ascii="Baskerville Old Face" w:hAnsi="Baskerville Old Face" w:cs="Times New Roman"/>
          <w:b w:val="0"/>
          <w:iCs w:val="0"/>
          <w:color w:val="auto"/>
        </w:rPr>
      </w:pPr>
      <w:r>
        <w:rPr>
          <w:rFonts w:ascii="Baskerville Old Face" w:hAnsi="Baskerville Old Face" w:cs="Times New Roman"/>
          <w:b w:val="0"/>
          <w:bCs w:val="0"/>
          <w:iCs w:val="0"/>
          <w:color w:val="auto"/>
        </w:rPr>
        <w:t>4</w:t>
      </w:r>
      <w:r w:rsidR="00D746DD" w:rsidRPr="00B51EC6">
        <w:rPr>
          <w:rFonts w:ascii="Baskerville Old Face" w:hAnsi="Baskerville Old Face" w:cs="Times New Roman"/>
          <w:b w:val="0"/>
          <w:bCs w:val="0"/>
          <w:iCs w:val="0"/>
          <w:color w:val="auto"/>
        </w:rPr>
        <w:t>.</w:t>
      </w:r>
      <w:r w:rsidR="00D746DD" w:rsidRPr="00B51EC6">
        <w:rPr>
          <w:rFonts w:ascii="Baskerville Old Face" w:hAnsi="Baskerville Old Face" w:cs="Times New Roman"/>
          <w:b w:val="0"/>
          <w:iCs w:val="0"/>
          <w:color w:val="auto"/>
        </w:rPr>
        <w:t xml:space="preserve"> CONCLUDING REMARKS</w:t>
      </w:r>
    </w:p>
    <w:p w:rsidR="00253D80" w:rsidRDefault="00250CCB" w:rsidP="004137D1">
      <w:pPr>
        <w:spacing w:after="300" w:line="480" w:lineRule="auto"/>
        <w:ind w:firstLine="284"/>
        <w:rPr>
          <w:rFonts w:ascii="Baskerville Old Face" w:hAnsi="Baskerville Old Face" w:cs="Times New Roman"/>
        </w:rPr>
      </w:pPr>
      <w:r w:rsidRPr="00B51EC6">
        <w:rPr>
          <w:rFonts w:ascii="Baskerville Old Face" w:hAnsi="Baskerville Old Face" w:cs="Times New Roman"/>
        </w:rPr>
        <w:t>B</w:t>
      </w:r>
      <w:r w:rsidR="00253D80" w:rsidRPr="00B51EC6">
        <w:rPr>
          <w:rFonts w:ascii="Baskerville Old Face" w:hAnsi="Baskerville Old Face" w:cs="Times New Roman"/>
        </w:rPr>
        <w:t xml:space="preserve">y analysing </w:t>
      </w:r>
      <w:r w:rsidR="00253D80" w:rsidRPr="00B51EC6">
        <w:rPr>
          <w:rFonts w:ascii="Baskerville Old Face" w:hAnsi="Baskerville Old Face" w:cs="Times New Roman"/>
          <w:i/>
        </w:rPr>
        <w:t>Peter</w:t>
      </w:r>
      <w:r w:rsidR="00253D80" w:rsidRPr="00B51EC6">
        <w:rPr>
          <w:rFonts w:ascii="Baskerville Old Face" w:hAnsi="Baskerville Old Face" w:cs="Times New Roman"/>
        </w:rPr>
        <w:t xml:space="preserve">, the case of a brilliant but delusional philosopher-neuroscientist, I argued </w:t>
      </w:r>
      <w:r w:rsidR="008B2F34">
        <w:rPr>
          <w:rFonts w:ascii="Baskerville Old Face" w:hAnsi="Baskerville Old Face" w:cs="Times New Roman"/>
        </w:rPr>
        <w:t xml:space="preserve">that some delusions are beliefs. From this, I argued </w:t>
      </w:r>
      <w:r w:rsidR="00253D80" w:rsidRPr="00B51EC6">
        <w:rPr>
          <w:rFonts w:ascii="Baskerville Old Face" w:hAnsi="Baskerville Old Face" w:cs="Times New Roman"/>
        </w:rPr>
        <w:t>that assertin</w:t>
      </w:r>
      <w:r w:rsidRPr="00B51EC6">
        <w:rPr>
          <w:rFonts w:ascii="Baskerville Old Face" w:hAnsi="Baskerville Old Face" w:cs="Times New Roman"/>
        </w:rPr>
        <w:t xml:space="preserve">g what you confidently believe </w:t>
      </w:r>
      <w:r w:rsidR="00740E3F" w:rsidRPr="00B51EC6">
        <w:rPr>
          <w:rFonts w:ascii="Baskerville Old Face" w:hAnsi="Baskerville Old Face" w:cs="Times New Roman"/>
        </w:rPr>
        <w:t>is</w:t>
      </w:r>
      <w:r w:rsidR="00253D80" w:rsidRPr="00B51EC6">
        <w:rPr>
          <w:rFonts w:ascii="Baskerville Old Face" w:hAnsi="Baskerville Old Face" w:cs="Times New Roman"/>
        </w:rPr>
        <w:t xml:space="preserve"> false (even if you intend your hearer to believe your assertion) need not count as lying. </w:t>
      </w:r>
      <w:r w:rsidR="00970F7A" w:rsidRPr="00B51EC6">
        <w:rPr>
          <w:rFonts w:ascii="Baskerville Old Face" w:hAnsi="Baskerville Old Face" w:cs="Times New Roman"/>
        </w:rPr>
        <w:t>B</w:t>
      </w:r>
      <w:r w:rsidR="00075448" w:rsidRPr="00B51EC6">
        <w:rPr>
          <w:rFonts w:ascii="Baskerville Old Face" w:hAnsi="Baskerville Old Face" w:cs="Times New Roman"/>
        </w:rPr>
        <w:t>y analysing</w:t>
      </w:r>
      <w:r w:rsidR="00253D80" w:rsidRPr="00B51EC6">
        <w:rPr>
          <w:rFonts w:ascii="Baskerville Old Face" w:hAnsi="Baskerville Old Face" w:cs="Times New Roman"/>
        </w:rPr>
        <w:t xml:space="preserve"> </w:t>
      </w:r>
      <w:r w:rsidR="00075448" w:rsidRPr="00B51EC6">
        <w:rPr>
          <w:rFonts w:ascii="Baskerville Old Face" w:hAnsi="Baskerville Old Face" w:cs="Times New Roman"/>
          <w:i/>
          <w:iCs/>
        </w:rPr>
        <w:t>Peter Breaking Bad</w:t>
      </w:r>
      <w:r w:rsidR="00FA5779" w:rsidRPr="00B51EC6">
        <w:rPr>
          <w:rFonts w:ascii="Baskerville Old Face" w:hAnsi="Baskerville Old Face" w:cs="Times New Roman"/>
        </w:rPr>
        <w:t>,</w:t>
      </w:r>
      <w:r w:rsidR="00253D80" w:rsidRPr="00B51EC6">
        <w:rPr>
          <w:rFonts w:ascii="Baskerville Old Face" w:hAnsi="Baskerville Old Face" w:cs="Times New Roman"/>
        </w:rPr>
        <w:t xml:space="preserve"> I </w:t>
      </w:r>
      <w:r w:rsidR="0009180F" w:rsidRPr="00B51EC6">
        <w:rPr>
          <w:rFonts w:ascii="Baskerville Old Face" w:hAnsi="Baskerville Old Face" w:cs="Times New Roman"/>
        </w:rPr>
        <w:t>argued</w:t>
      </w:r>
      <w:r w:rsidR="00253D80" w:rsidRPr="00B51EC6">
        <w:rPr>
          <w:rFonts w:ascii="Baskerville Old Face" w:hAnsi="Baskerville Old Face" w:cs="Times New Roman"/>
        </w:rPr>
        <w:t xml:space="preserve"> that there are situations </w:t>
      </w:r>
      <w:r w:rsidR="00A4069B" w:rsidRPr="00B51EC6">
        <w:rPr>
          <w:rFonts w:ascii="Baskerville Old Face" w:hAnsi="Baskerville Old Face" w:cs="Times New Roman"/>
        </w:rPr>
        <w:t>in which you</w:t>
      </w:r>
      <w:r w:rsidR="00253D80" w:rsidRPr="00B51EC6">
        <w:rPr>
          <w:rFonts w:ascii="Baskerville Old Face" w:hAnsi="Baskerville Old Face" w:cs="Times New Roman"/>
        </w:rPr>
        <w:t xml:space="preserve"> may </w:t>
      </w:r>
      <w:r w:rsidR="0049448A" w:rsidRPr="00B51EC6">
        <w:rPr>
          <w:rFonts w:ascii="Baskerville Old Face" w:hAnsi="Baskerville Old Face" w:cs="Times New Roman"/>
        </w:rPr>
        <w:t>count as lying</w:t>
      </w:r>
      <w:r w:rsidR="00253D80" w:rsidRPr="00B51EC6">
        <w:rPr>
          <w:rFonts w:ascii="Baskerville Old Face" w:hAnsi="Baskerville Old Face" w:cs="Times New Roman"/>
        </w:rPr>
        <w:t xml:space="preserve"> by asserting what </w:t>
      </w:r>
      <w:r w:rsidR="00A4069B" w:rsidRPr="00B51EC6">
        <w:rPr>
          <w:rFonts w:ascii="Baskerville Old Face" w:hAnsi="Baskerville Old Face" w:cs="Times New Roman"/>
        </w:rPr>
        <w:t>you</w:t>
      </w:r>
      <w:r w:rsidR="00253D80" w:rsidRPr="00B51EC6">
        <w:rPr>
          <w:rFonts w:ascii="Baskerville Old Face" w:hAnsi="Baskerville Old Face" w:cs="Times New Roman"/>
        </w:rPr>
        <w:t xml:space="preserve"> confidently believe</w:t>
      </w:r>
      <w:r w:rsidRPr="00B51EC6">
        <w:rPr>
          <w:rFonts w:ascii="Baskerville Old Face" w:hAnsi="Baskerville Old Face" w:cs="Times New Roman"/>
        </w:rPr>
        <w:t xml:space="preserve"> </w:t>
      </w:r>
      <w:r w:rsidR="0017518E">
        <w:rPr>
          <w:rFonts w:ascii="Baskerville Old Face" w:hAnsi="Baskerville Old Face" w:cs="Times New Roman"/>
        </w:rPr>
        <w:t>is</w:t>
      </w:r>
      <w:r w:rsidR="00253D80" w:rsidRPr="00B51EC6">
        <w:rPr>
          <w:rFonts w:ascii="Baskerville Old Face" w:hAnsi="Baskerville Old Face" w:cs="Times New Roman"/>
        </w:rPr>
        <w:t xml:space="preserve"> true. My analysis allows us to draw the following conclusions. </w:t>
      </w:r>
    </w:p>
    <w:p w:rsidR="003B4793" w:rsidRPr="00C40DDA" w:rsidRDefault="00690863" w:rsidP="00712477">
      <w:pPr>
        <w:spacing w:after="300" w:line="480" w:lineRule="auto"/>
        <w:ind w:firstLine="284"/>
        <w:rPr>
          <w:rFonts w:ascii="Baskerville Old Face" w:hAnsi="Baskerville Old Face" w:cs="Times New Roman"/>
          <w:iCs/>
        </w:rPr>
      </w:pPr>
      <w:r w:rsidRPr="00C40DDA">
        <w:rPr>
          <w:rFonts w:ascii="Baskerville Old Face" w:hAnsi="Baskerville Old Face" w:cs="Times New Roman"/>
        </w:rPr>
        <w:t xml:space="preserve">First, </w:t>
      </w:r>
      <w:r w:rsidR="002D7F72">
        <w:rPr>
          <w:rFonts w:ascii="Baskerville Old Face" w:hAnsi="Baskerville Old Face" w:cs="Times New Roman"/>
        </w:rPr>
        <w:t>we have</w:t>
      </w:r>
      <w:r w:rsidR="009E614C" w:rsidRPr="00C40DDA">
        <w:rPr>
          <w:rFonts w:ascii="Baskerville Old Face" w:hAnsi="Baskerville Old Face" w:cs="Times New Roman"/>
        </w:rPr>
        <w:t xml:space="preserve"> good reasons to think that Capgras delusions are </w:t>
      </w:r>
      <w:r w:rsidR="0045685B" w:rsidRPr="00C40DDA">
        <w:rPr>
          <w:rFonts w:ascii="Baskerville Old Face" w:hAnsi="Baskerville Old Face" w:cs="Times New Roman"/>
        </w:rPr>
        <w:t>typically</w:t>
      </w:r>
      <w:r w:rsidR="009E614C" w:rsidRPr="00C40DDA">
        <w:rPr>
          <w:rFonts w:ascii="Baskerville Old Face" w:hAnsi="Baskerville Old Face" w:cs="Times New Roman"/>
        </w:rPr>
        <w:t xml:space="preserve"> </w:t>
      </w:r>
      <w:r w:rsidR="00265753" w:rsidRPr="00C40DDA">
        <w:rPr>
          <w:rFonts w:ascii="Baskerville Old Face" w:hAnsi="Baskerville Old Face" w:cs="Times New Roman"/>
        </w:rPr>
        <w:t>beliefs</w:t>
      </w:r>
      <w:r w:rsidR="000A0AE6" w:rsidRPr="00C40DDA">
        <w:rPr>
          <w:rFonts w:ascii="Baskerville Old Face" w:hAnsi="Baskerville Old Face" w:cs="Times New Roman"/>
        </w:rPr>
        <w:t xml:space="preserve"> </w:t>
      </w:r>
      <w:r w:rsidR="00D83C20" w:rsidRPr="00C40DDA">
        <w:rPr>
          <w:rFonts w:ascii="Baskerville Old Face" w:hAnsi="Baskerville Old Face" w:cs="Times New Roman"/>
        </w:rPr>
        <w:t xml:space="preserve">(given </w:t>
      </w:r>
      <w:proofErr w:type="gramStart"/>
      <w:r w:rsidR="00D83C20" w:rsidRPr="00C40DDA">
        <w:rPr>
          <w:rFonts w:ascii="Baskerville Old Face" w:hAnsi="Baskerville Old Face" w:cs="Times New Roman"/>
        </w:rPr>
        <w:t>that</w:t>
      </w:r>
      <w:proofErr w:type="gramEnd"/>
      <w:r w:rsidR="00D83C20" w:rsidRPr="00C40DDA">
        <w:rPr>
          <w:rFonts w:ascii="Baskerville Old Face" w:hAnsi="Baskerville Old Face" w:cs="Times New Roman"/>
        </w:rPr>
        <w:t xml:space="preserve"> the UCS has no reason to doubt the perceptual input and that CCS does not participate in </w:t>
      </w:r>
      <w:r w:rsidR="00512146" w:rsidRPr="00C40DDA">
        <w:rPr>
          <w:rFonts w:ascii="Baskerville Old Face" w:hAnsi="Baskerville Old Face" w:cs="Times New Roman"/>
        </w:rPr>
        <w:t xml:space="preserve">the </w:t>
      </w:r>
      <w:r w:rsidR="00D83C20" w:rsidRPr="00C40DDA">
        <w:rPr>
          <w:rFonts w:ascii="Baskerville Old Face" w:hAnsi="Baskerville Old Face" w:cs="Times New Roman"/>
        </w:rPr>
        <w:t>form</w:t>
      </w:r>
      <w:r w:rsidR="00512146" w:rsidRPr="00C40DDA">
        <w:rPr>
          <w:rFonts w:ascii="Baskerville Old Face" w:hAnsi="Baskerville Old Face" w:cs="Times New Roman"/>
        </w:rPr>
        <w:t>ation of</w:t>
      </w:r>
      <w:r w:rsidR="00D83C20" w:rsidRPr="00C40DDA">
        <w:rPr>
          <w:rFonts w:ascii="Baskerville Old Face" w:hAnsi="Baskerville Old Face" w:cs="Times New Roman"/>
        </w:rPr>
        <w:t xml:space="preserve"> </w:t>
      </w:r>
      <w:r w:rsidR="009554B4" w:rsidRPr="00C40DDA">
        <w:rPr>
          <w:rFonts w:ascii="Baskerville Old Face" w:hAnsi="Baskerville Old Face" w:cs="Times New Roman"/>
        </w:rPr>
        <w:t xml:space="preserve">these </w:t>
      </w:r>
      <w:r w:rsidR="002E7B50" w:rsidRPr="00C40DDA">
        <w:rPr>
          <w:rFonts w:ascii="Baskerville Old Face" w:hAnsi="Baskerville Old Face" w:cs="Times New Roman"/>
        </w:rPr>
        <w:t>beliefs</w:t>
      </w:r>
      <w:r w:rsidR="00D83C20" w:rsidRPr="00C40DDA">
        <w:rPr>
          <w:rFonts w:ascii="Baskerville Old Face" w:hAnsi="Baskerville Old Face" w:cs="Times New Roman"/>
        </w:rPr>
        <w:t xml:space="preserve">) </w:t>
      </w:r>
      <w:r w:rsidR="000A0AE6" w:rsidRPr="00C40DDA">
        <w:rPr>
          <w:rFonts w:ascii="Baskerville Old Face" w:hAnsi="Baskerville Old Face" w:cs="Times New Roman"/>
        </w:rPr>
        <w:t xml:space="preserve">and that Peter’s delusion is a </w:t>
      </w:r>
      <w:r w:rsidR="00265753" w:rsidRPr="00C40DDA">
        <w:rPr>
          <w:rFonts w:ascii="Baskerville Old Face" w:hAnsi="Baskerville Old Face" w:cs="Times New Roman"/>
        </w:rPr>
        <w:t>belief</w:t>
      </w:r>
      <w:r w:rsidR="009E614C" w:rsidRPr="00C40DDA">
        <w:rPr>
          <w:rFonts w:ascii="Baskerville Old Face" w:hAnsi="Baskerville Old Face" w:cs="Times New Roman"/>
        </w:rPr>
        <w:t xml:space="preserve">. </w:t>
      </w:r>
      <w:proofErr w:type="gramStart"/>
      <w:r w:rsidR="000620D0" w:rsidRPr="00C40DDA">
        <w:rPr>
          <w:rFonts w:ascii="Baskerville Old Face" w:hAnsi="Baskerville Old Face" w:cs="Times New Roman"/>
          <w:iCs/>
        </w:rPr>
        <w:t>Also</w:t>
      </w:r>
      <w:proofErr w:type="gramEnd"/>
      <w:r w:rsidR="009528D4" w:rsidRPr="00C40DDA">
        <w:rPr>
          <w:rFonts w:ascii="Baskerville Old Face" w:hAnsi="Baskerville Old Face" w:cs="Times New Roman"/>
          <w:iCs/>
        </w:rPr>
        <w:t xml:space="preserve">, </w:t>
      </w:r>
      <w:r w:rsidR="00516D54" w:rsidRPr="00C40DDA">
        <w:rPr>
          <w:rFonts w:ascii="Baskerville Old Face" w:hAnsi="Baskerville Old Face" w:cs="Times New Roman"/>
          <w:i/>
          <w:iCs/>
        </w:rPr>
        <w:t>Peter</w:t>
      </w:r>
      <w:r w:rsidR="00516D54" w:rsidRPr="00C40DDA">
        <w:rPr>
          <w:rFonts w:ascii="Baskerville Old Face" w:hAnsi="Baskerville Old Face" w:cs="Times New Roman"/>
          <w:iCs/>
        </w:rPr>
        <w:t xml:space="preserve"> is a counterexample to the Belief Account of sincerity</w:t>
      </w:r>
      <w:r w:rsidR="0003523A" w:rsidRPr="00C40DDA">
        <w:rPr>
          <w:rFonts w:ascii="Baskerville Old Face" w:hAnsi="Baskerville Old Face" w:cs="Times New Roman"/>
          <w:iCs/>
        </w:rPr>
        <w:t xml:space="preserve">: </w:t>
      </w:r>
      <w:r w:rsidR="00516D54" w:rsidRPr="00C40DDA">
        <w:rPr>
          <w:rFonts w:ascii="Baskerville Old Face" w:hAnsi="Baskerville Old Face" w:cs="Times New Roman"/>
          <w:iCs/>
        </w:rPr>
        <w:t xml:space="preserve">Peter sincerely asserts what he </w:t>
      </w:r>
      <w:r w:rsidR="004F6A00" w:rsidRPr="00C40DDA">
        <w:rPr>
          <w:rFonts w:ascii="Baskerville Old Face" w:hAnsi="Baskerville Old Face" w:cs="Times New Roman"/>
          <w:iCs/>
        </w:rPr>
        <w:t xml:space="preserve">consciously, confidently, and </w:t>
      </w:r>
      <w:r w:rsidR="004F6A00" w:rsidRPr="00C40DDA">
        <w:rPr>
          <w:rFonts w:ascii="Baskerville Old Face" w:hAnsi="Baskerville Old Face" w:cs="Times New Roman"/>
          <w:i/>
          <w:iCs/>
        </w:rPr>
        <w:t>de dicto</w:t>
      </w:r>
      <w:r w:rsidR="004F6A00" w:rsidRPr="00C40DDA">
        <w:rPr>
          <w:rFonts w:ascii="Baskerville Old Face" w:hAnsi="Baskerville Old Face" w:cs="Times New Roman"/>
          <w:iCs/>
        </w:rPr>
        <w:t xml:space="preserve"> </w:t>
      </w:r>
      <w:r w:rsidR="00516D54" w:rsidRPr="00C40DDA">
        <w:rPr>
          <w:rFonts w:ascii="Baskerville Old Face" w:hAnsi="Baskerville Old Face" w:cs="Times New Roman"/>
          <w:iCs/>
        </w:rPr>
        <w:t xml:space="preserve">believes </w:t>
      </w:r>
      <w:r w:rsidR="00EC04D6" w:rsidRPr="00C40DDA">
        <w:rPr>
          <w:rFonts w:ascii="Baskerville Old Face" w:hAnsi="Baskerville Old Face" w:cs="Times New Roman"/>
          <w:iCs/>
        </w:rPr>
        <w:t>is</w:t>
      </w:r>
      <w:r w:rsidR="00516D54" w:rsidRPr="00C40DDA">
        <w:rPr>
          <w:rFonts w:ascii="Baskerville Old Face" w:hAnsi="Baskerville Old Face" w:cs="Times New Roman"/>
          <w:iCs/>
        </w:rPr>
        <w:t xml:space="preserve"> false. </w:t>
      </w:r>
      <w:r w:rsidR="001B3F4B" w:rsidRPr="00C40DDA">
        <w:rPr>
          <w:rFonts w:ascii="Baskerville Old Face" w:hAnsi="Baskerville Old Face" w:cs="Times New Roman"/>
          <w:iCs/>
        </w:rPr>
        <w:t>Therefore, the case support</w:t>
      </w:r>
      <w:r w:rsidR="00512146" w:rsidRPr="00C40DDA">
        <w:rPr>
          <w:rFonts w:ascii="Baskerville Old Face" w:hAnsi="Baskerville Old Face" w:cs="Times New Roman"/>
          <w:iCs/>
        </w:rPr>
        <w:t>s</w:t>
      </w:r>
      <w:r w:rsidR="001B3F4B" w:rsidRPr="00C40DDA">
        <w:rPr>
          <w:rFonts w:ascii="Baskerville Old Face" w:hAnsi="Baskerville Old Face" w:cs="Times New Roman"/>
          <w:iCs/>
        </w:rPr>
        <w:t xml:space="preserve"> the view that conscious mental assent (judgement) is more important for sincerity than conscious belief</w:t>
      </w:r>
      <w:r w:rsidR="002D7F72">
        <w:rPr>
          <w:rFonts w:ascii="Baskerville Old Face" w:hAnsi="Baskerville Old Face" w:cs="Times New Roman"/>
          <w:iCs/>
        </w:rPr>
        <w:t>, which offers a nice refinement to Stokke’s (2014) analysis of insincerity</w:t>
      </w:r>
      <w:r w:rsidR="00ED482F" w:rsidRPr="00C40DDA">
        <w:rPr>
          <w:rFonts w:ascii="Baskerville Old Face" w:hAnsi="Baskerville Old Face" w:cs="Times New Roman"/>
          <w:iCs/>
        </w:rPr>
        <w:t>.</w:t>
      </w:r>
      <w:r w:rsidR="001B3F4B" w:rsidRPr="00C40DDA">
        <w:rPr>
          <w:rFonts w:ascii="Baskerville Old Face" w:hAnsi="Baskerville Old Face" w:cs="Times New Roman"/>
          <w:iCs/>
        </w:rPr>
        <w:t xml:space="preserve"> </w:t>
      </w:r>
      <w:r w:rsidR="00C835E9" w:rsidRPr="00C40DDA">
        <w:rPr>
          <w:rFonts w:ascii="Baskerville Old Face" w:hAnsi="Baskerville Old Face" w:cs="Times New Roman"/>
          <w:iCs/>
        </w:rPr>
        <w:t xml:space="preserve">Even though he asserts a proposition he consciously believes is false, </w:t>
      </w:r>
      <w:r w:rsidR="007F1D97" w:rsidRPr="00C40DDA">
        <w:rPr>
          <w:rFonts w:ascii="Baskerville Old Face" w:hAnsi="Baskerville Old Face" w:cs="Times New Roman"/>
          <w:iCs/>
        </w:rPr>
        <w:t xml:space="preserve">Peter is not lying in </w:t>
      </w:r>
      <w:r w:rsidR="007F1D97" w:rsidRPr="00C40DDA">
        <w:rPr>
          <w:rFonts w:ascii="Baskerville Old Face" w:hAnsi="Baskerville Old Face" w:cs="Times New Roman"/>
          <w:i/>
          <w:iCs/>
        </w:rPr>
        <w:t>Peter</w:t>
      </w:r>
      <w:r w:rsidR="002D7F72">
        <w:rPr>
          <w:rFonts w:ascii="Baskerville Old Face" w:hAnsi="Baskerville Old Face" w:cs="Times New Roman"/>
          <w:iCs/>
        </w:rPr>
        <w:t xml:space="preserve"> and he does not seem to be insincere either</w:t>
      </w:r>
      <w:r w:rsidR="007F1D97" w:rsidRPr="00C40DDA">
        <w:rPr>
          <w:rFonts w:ascii="Baskerville Old Face" w:hAnsi="Baskerville Old Face" w:cs="Times New Roman"/>
          <w:iCs/>
        </w:rPr>
        <w:t xml:space="preserve">. </w:t>
      </w:r>
    </w:p>
    <w:p w:rsidR="0065771E" w:rsidRPr="00C40DDA" w:rsidRDefault="00EB2019" w:rsidP="004137D1">
      <w:pPr>
        <w:spacing w:after="240" w:line="480" w:lineRule="auto"/>
        <w:ind w:firstLine="284"/>
        <w:rPr>
          <w:rFonts w:ascii="Baskerville Old Face" w:hAnsi="Baskerville Old Face" w:cs="Times New Roman"/>
          <w:iCs/>
        </w:rPr>
      </w:pPr>
      <w:r w:rsidRPr="00C40DDA">
        <w:rPr>
          <w:rFonts w:ascii="Baskerville Old Face" w:hAnsi="Baskerville Old Face" w:cs="Times New Roman"/>
          <w:i/>
          <w:iCs/>
        </w:rPr>
        <w:t>Peter Breaking Bad</w:t>
      </w:r>
      <w:r w:rsidRPr="00C40DDA">
        <w:rPr>
          <w:rFonts w:ascii="Baskerville Old Face" w:hAnsi="Baskerville Old Face" w:cs="Times New Roman"/>
          <w:iCs/>
        </w:rPr>
        <w:t xml:space="preserve"> </w:t>
      </w:r>
      <w:r w:rsidR="00434497" w:rsidRPr="00C40DDA">
        <w:rPr>
          <w:rFonts w:ascii="Baskerville Old Face" w:hAnsi="Baskerville Old Face" w:cs="Times New Roman"/>
          <w:iCs/>
        </w:rPr>
        <w:t>is a</w:t>
      </w:r>
      <w:r w:rsidR="005258BE" w:rsidRPr="00C40DDA">
        <w:rPr>
          <w:rFonts w:ascii="Baskerville Old Face" w:hAnsi="Baskerville Old Face" w:cs="Times New Roman"/>
          <w:iCs/>
        </w:rPr>
        <w:t xml:space="preserve"> </w:t>
      </w:r>
      <w:r w:rsidR="00F675C8" w:rsidRPr="00C40DDA">
        <w:rPr>
          <w:rFonts w:ascii="Baskerville Old Face" w:hAnsi="Baskerville Old Face" w:cs="Times New Roman"/>
          <w:iCs/>
        </w:rPr>
        <w:t xml:space="preserve">novel </w:t>
      </w:r>
      <w:r w:rsidR="005258BE" w:rsidRPr="00C40DDA">
        <w:rPr>
          <w:rFonts w:ascii="Baskerville Old Face" w:hAnsi="Baskerville Old Face" w:cs="Times New Roman"/>
          <w:iCs/>
        </w:rPr>
        <w:t>counterexample</w:t>
      </w:r>
      <w:r w:rsidR="00434497" w:rsidRPr="00C40DDA">
        <w:rPr>
          <w:rFonts w:ascii="Baskerville Old Face" w:hAnsi="Baskerville Old Face" w:cs="Times New Roman"/>
          <w:iCs/>
        </w:rPr>
        <w:t xml:space="preserve"> to the </w:t>
      </w:r>
      <w:r w:rsidR="00A86667" w:rsidRPr="00C40DDA">
        <w:rPr>
          <w:rFonts w:ascii="Baskerville Old Face" w:hAnsi="Baskerville Old Face" w:cs="Times New Roman"/>
          <w:iCs/>
        </w:rPr>
        <w:t>Belief</w:t>
      </w:r>
      <w:r w:rsidR="00057455" w:rsidRPr="00C40DDA">
        <w:rPr>
          <w:rFonts w:ascii="Baskerville Old Face" w:hAnsi="Baskerville Old Face" w:cs="Times New Roman"/>
          <w:iCs/>
        </w:rPr>
        <w:t xml:space="preserve"> Condition of lying</w:t>
      </w:r>
      <w:r w:rsidR="00F2039B" w:rsidRPr="00C40DDA">
        <w:rPr>
          <w:rFonts w:ascii="Baskerville Old Face" w:hAnsi="Baskerville Old Face" w:cs="Times New Roman"/>
          <w:iCs/>
        </w:rPr>
        <w:t xml:space="preserve"> since</w:t>
      </w:r>
      <w:r w:rsidR="00AE3706" w:rsidRPr="00C40DDA">
        <w:rPr>
          <w:rFonts w:ascii="Baskerville Old Face" w:hAnsi="Baskerville Old Face" w:cs="Times New Roman"/>
          <w:iCs/>
        </w:rPr>
        <w:t xml:space="preserve"> Peter lies by asserting what he </w:t>
      </w:r>
      <w:r w:rsidR="00D148F6" w:rsidRPr="00C40DDA">
        <w:rPr>
          <w:rFonts w:ascii="Baskerville Old Face" w:hAnsi="Baskerville Old Face" w:cs="Times New Roman"/>
          <w:iCs/>
        </w:rPr>
        <w:t xml:space="preserve">consciously and confidently </w:t>
      </w:r>
      <w:r w:rsidR="00276916" w:rsidRPr="00C40DDA">
        <w:rPr>
          <w:rFonts w:ascii="Baskerville Old Face" w:hAnsi="Baskerville Old Face" w:cs="Times New Roman"/>
          <w:i/>
          <w:iCs/>
        </w:rPr>
        <w:t>de dicto</w:t>
      </w:r>
      <w:r w:rsidR="00276916" w:rsidRPr="00C40DDA">
        <w:rPr>
          <w:rFonts w:ascii="Baskerville Old Face" w:hAnsi="Baskerville Old Face" w:cs="Times New Roman"/>
          <w:iCs/>
        </w:rPr>
        <w:t xml:space="preserve"> </w:t>
      </w:r>
      <w:r w:rsidR="00961D11" w:rsidRPr="00C40DDA">
        <w:rPr>
          <w:rFonts w:ascii="Baskerville Old Face" w:hAnsi="Baskerville Old Face" w:cs="Times New Roman"/>
          <w:iCs/>
        </w:rPr>
        <w:t>believes to be</w:t>
      </w:r>
      <w:r w:rsidR="00AE3706" w:rsidRPr="00C40DDA">
        <w:rPr>
          <w:rFonts w:ascii="Baskerville Old Face" w:hAnsi="Baskerville Old Face" w:cs="Times New Roman"/>
          <w:iCs/>
        </w:rPr>
        <w:t xml:space="preserve"> true</w:t>
      </w:r>
      <w:r w:rsidR="00AB52EA" w:rsidRPr="00C40DDA">
        <w:rPr>
          <w:rFonts w:ascii="Baskerville Old Face" w:hAnsi="Baskerville Old Face" w:cs="Times New Roman"/>
          <w:iCs/>
        </w:rPr>
        <w:t xml:space="preserve"> but </w:t>
      </w:r>
      <w:r w:rsidR="008E2FFA" w:rsidRPr="00C40DDA">
        <w:rPr>
          <w:rFonts w:ascii="Baskerville Old Face" w:hAnsi="Baskerville Old Face" w:cs="Times New Roman"/>
          <w:iCs/>
        </w:rPr>
        <w:t xml:space="preserve">correctly </w:t>
      </w:r>
      <w:r w:rsidR="00276916" w:rsidRPr="00C40DDA">
        <w:rPr>
          <w:rFonts w:ascii="Baskerville Old Face" w:hAnsi="Baskerville Old Face" w:cs="Times New Roman"/>
          <w:iCs/>
        </w:rPr>
        <w:t>judges</w:t>
      </w:r>
      <w:r w:rsidR="00AB52EA" w:rsidRPr="00C40DDA">
        <w:rPr>
          <w:rFonts w:ascii="Baskerville Old Face" w:hAnsi="Baskerville Old Face" w:cs="Times New Roman"/>
          <w:iCs/>
        </w:rPr>
        <w:t xml:space="preserve"> to be false</w:t>
      </w:r>
      <w:r w:rsidR="00117690" w:rsidRPr="00C40DDA">
        <w:rPr>
          <w:rFonts w:ascii="Baskerville Old Face" w:hAnsi="Baskerville Old Face" w:cs="Times New Roman"/>
          <w:iCs/>
        </w:rPr>
        <w:t xml:space="preserve">. </w:t>
      </w:r>
      <w:r w:rsidR="006C2730" w:rsidRPr="00C40DDA">
        <w:rPr>
          <w:rFonts w:ascii="Baskerville Old Face" w:hAnsi="Baskerville Old Face" w:cs="Times New Roman"/>
          <w:iCs/>
        </w:rPr>
        <w:t xml:space="preserve">Peter </w:t>
      </w:r>
      <w:r w:rsidR="0093064F" w:rsidRPr="00C40DDA">
        <w:rPr>
          <w:rFonts w:ascii="Baskerville Old Face" w:hAnsi="Baskerville Old Face" w:cs="Times New Roman"/>
          <w:iCs/>
        </w:rPr>
        <w:t>utters</w:t>
      </w:r>
      <w:r w:rsidR="006C2730" w:rsidRPr="00C40DDA">
        <w:rPr>
          <w:rFonts w:ascii="Baskerville Old Face" w:hAnsi="Baskerville Old Face" w:cs="Times New Roman"/>
          <w:iCs/>
        </w:rPr>
        <w:t xml:space="preserve"> ‘No, that lady definitely is </w:t>
      </w:r>
      <w:r w:rsidR="006C2730" w:rsidRPr="00C40DDA">
        <w:rPr>
          <w:rFonts w:ascii="Baskerville Old Face" w:hAnsi="Baskerville Old Face" w:cs="Times New Roman"/>
          <w:i/>
          <w:iCs/>
        </w:rPr>
        <w:t>not</w:t>
      </w:r>
      <w:r w:rsidR="006C2730" w:rsidRPr="00C40DDA">
        <w:rPr>
          <w:rFonts w:ascii="Baskerville Old Face" w:hAnsi="Baskerville Old Face" w:cs="Times New Roman"/>
          <w:iCs/>
        </w:rPr>
        <w:t xml:space="preserve"> Mary’ intending to </w:t>
      </w:r>
      <w:proofErr w:type="gramStart"/>
      <w:r w:rsidR="006C2730" w:rsidRPr="00C40DDA">
        <w:rPr>
          <w:rFonts w:ascii="Baskerville Old Face" w:hAnsi="Baskerville Old Face" w:cs="Times New Roman"/>
          <w:iCs/>
        </w:rPr>
        <w:t>lie;</w:t>
      </w:r>
      <w:proofErr w:type="gramEnd"/>
      <w:r w:rsidR="006C2730" w:rsidRPr="00C40DDA">
        <w:rPr>
          <w:rFonts w:ascii="Baskerville Old Face" w:hAnsi="Baskerville Old Face" w:cs="Times New Roman"/>
          <w:iCs/>
        </w:rPr>
        <w:t xml:space="preserve"> this </w:t>
      </w:r>
      <w:r w:rsidR="00354BAE" w:rsidRPr="00C40DDA">
        <w:rPr>
          <w:rFonts w:ascii="Baskerville Old Face" w:hAnsi="Baskerville Old Face" w:cs="Times New Roman"/>
          <w:iCs/>
        </w:rPr>
        <w:t>i</w:t>
      </w:r>
      <w:r w:rsidR="006C2730" w:rsidRPr="00C40DDA">
        <w:rPr>
          <w:rFonts w:ascii="Baskerville Old Face" w:hAnsi="Baskerville Old Face" w:cs="Times New Roman"/>
          <w:iCs/>
        </w:rPr>
        <w:t xml:space="preserve">s </w:t>
      </w:r>
      <w:r w:rsidR="00354BAE" w:rsidRPr="00C40DDA">
        <w:rPr>
          <w:rFonts w:ascii="Baskerville Old Face" w:hAnsi="Baskerville Old Face" w:cs="Times New Roman"/>
          <w:iCs/>
        </w:rPr>
        <w:t xml:space="preserve">an </w:t>
      </w:r>
      <w:r w:rsidR="00354BAE" w:rsidRPr="00C40DDA">
        <w:rPr>
          <w:rFonts w:ascii="Baskerville Old Face" w:hAnsi="Baskerville Old Face" w:cs="Times New Roman"/>
          <w:iCs/>
        </w:rPr>
        <w:lastRenderedPageBreak/>
        <w:t>essential part of his</w:t>
      </w:r>
      <w:r w:rsidR="006C2730" w:rsidRPr="00C40DDA">
        <w:rPr>
          <w:rFonts w:ascii="Baskerville Old Face" w:hAnsi="Baskerville Old Face" w:cs="Times New Roman"/>
          <w:iCs/>
        </w:rPr>
        <w:t xml:space="preserve"> plan. </w:t>
      </w:r>
      <w:r w:rsidR="00117690" w:rsidRPr="00C40DDA">
        <w:rPr>
          <w:rFonts w:ascii="Baskerville Old Face" w:hAnsi="Baskerville Old Face" w:cs="Times New Roman"/>
          <w:iCs/>
        </w:rPr>
        <w:t xml:space="preserve">Peter </w:t>
      </w:r>
      <w:r w:rsidR="0085386A" w:rsidRPr="00C40DDA">
        <w:rPr>
          <w:rFonts w:ascii="Baskerville Old Face" w:hAnsi="Baskerville Old Face" w:cs="Times New Roman"/>
          <w:iCs/>
        </w:rPr>
        <w:t xml:space="preserve">knows that he is lying </w:t>
      </w:r>
      <w:r w:rsidR="002A0885" w:rsidRPr="00C40DDA">
        <w:rPr>
          <w:rFonts w:ascii="Baskerville Old Face" w:hAnsi="Baskerville Old Face" w:cs="Times New Roman"/>
          <w:iCs/>
        </w:rPr>
        <w:t xml:space="preserve">and he even intends to </w:t>
      </w:r>
      <w:r w:rsidR="008B3FE5" w:rsidRPr="00C40DDA">
        <w:rPr>
          <w:rFonts w:ascii="Baskerville Old Face" w:hAnsi="Baskerville Old Face" w:cs="Times New Roman"/>
          <w:iCs/>
        </w:rPr>
        <w:t>cause his audience</w:t>
      </w:r>
      <w:r w:rsidR="00EE2F02" w:rsidRPr="00C40DDA">
        <w:rPr>
          <w:rFonts w:ascii="Baskerville Old Face" w:hAnsi="Baskerville Old Face" w:cs="Times New Roman"/>
          <w:iCs/>
        </w:rPr>
        <w:t xml:space="preserve"> to believe as true </w:t>
      </w:r>
      <w:r w:rsidR="008B3FE5" w:rsidRPr="00C40DDA">
        <w:rPr>
          <w:rFonts w:ascii="Baskerville Old Face" w:hAnsi="Baskerville Old Face" w:cs="Times New Roman"/>
          <w:iCs/>
        </w:rPr>
        <w:t xml:space="preserve">a proposition </w:t>
      </w:r>
      <w:r w:rsidR="00EE2F02" w:rsidRPr="00C40DDA">
        <w:rPr>
          <w:rFonts w:ascii="Baskerville Old Face" w:hAnsi="Baskerville Old Face" w:cs="Times New Roman"/>
          <w:iCs/>
        </w:rPr>
        <w:t xml:space="preserve">he </w:t>
      </w:r>
      <w:r w:rsidR="00057455" w:rsidRPr="00C40DDA">
        <w:rPr>
          <w:rFonts w:ascii="Baskerville Old Face" w:hAnsi="Baskerville Old Face" w:cs="Times New Roman"/>
          <w:iCs/>
        </w:rPr>
        <w:t>judges</w:t>
      </w:r>
      <w:r w:rsidR="00EE2F02" w:rsidRPr="00C40DDA">
        <w:rPr>
          <w:rFonts w:ascii="Baskerville Old Face" w:hAnsi="Baskerville Old Face" w:cs="Times New Roman"/>
          <w:iCs/>
        </w:rPr>
        <w:t xml:space="preserve"> is false</w:t>
      </w:r>
      <w:r w:rsidR="008B3FE5" w:rsidRPr="00C40DDA">
        <w:rPr>
          <w:rFonts w:ascii="Baskerville Old Face" w:hAnsi="Baskerville Old Face" w:cs="Times New Roman"/>
          <w:iCs/>
        </w:rPr>
        <w:t xml:space="preserve">; he intends </w:t>
      </w:r>
      <w:r w:rsidR="00892CD4" w:rsidRPr="00C40DDA">
        <w:rPr>
          <w:rFonts w:ascii="Baskerville Old Face" w:hAnsi="Baskerville Old Face" w:cs="Times New Roman"/>
          <w:iCs/>
        </w:rPr>
        <w:t>to deceive by lying</w:t>
      </w:r>
      <w:r w:rsidR="00B63641" w:rsidRPr="00C40DDA">
        <w:rPr>
          <w:rFonts w:ascii="Baskerville Old Face" w:hAnsi="Baskerville Old Face" w:cs="Times New Roman"/>
          <w:iCs/>
        </w:rPr>
        <w:t xml:space="preserve">. </w:t>
      </w:r>
      <w:r w:rsidR="00535217" w:rsidRPr="00C40DDA">
        <w:rPr>
          <w:rFonts w:ascii="Baskerville Old Face" w:hAnsi="Baskerville Old Face" w:cs="Times New Roman"/>
          <w:iCs/>
        </w:rPr>
        <w:t xml:space="preserve">Therefore, </w:t>
      </w:r>
      <w:r w:rsidR="00535217" w:rsidRPr="00C40DDA">
        <w:rPr>
          <w:rFonts w:ascii="Baskerville Old Face" w:hAnsi="Baskerville Old Face"/>
        </w:rPr>
        <w:t>the</w:t>
      </w:r>
      <w:r w:rsidR="003F6A23" w:rsidRPr="00C40DDA">
        <w:rPr>
          <w:rFonts w:ascii="Baskerville Old Face" w:hAnsi="Baskerville Old Face"/>
        </w:rPr>
        <w:t xml:space="preserve"> </w:t>
      </w:r>
      <w:r w:rsidR="00E4383D" w:rsidRPr="00C40DDA">
        <w:rPr>
          <w:rFonts w:ascii="Baskerville Old Face" w:hAnsi="Baskerville Old Face"/>
        </w:rPr>
        <w:t>case</w:t>
      </w:r>
      <w:r w:rsidR="00B63641" w:rsidRPr="00C40DDA">
        <w:rPr>
          <w:rFonts w:ascii="Baskerville Old Face" w:hAnsi="Baskerville Old Face"/>
        </w:rPr>
        <w:t xml:space="preserve"> </w:t>
      </w:r>
      <w:r w:rsidR="006C33F7" w:rsidRPr="00C40DDA">
        <w:rPr>
          <w:rFonts w:ascii="Baskerville Old Face" w:hAnsi="Baskerville Old Face"/>
        </w:rPr>
        <w:t>suggest</w:t>
      </w:r>
      <w:r w:rsidR="00E4383D" w:rsidRPr="00C40DDA">
        <w:rPr>
          <w:rFonts w:ascii="Baskerville Old Face" w:hAnsi="Baskerville Old Face"/>
        </w:rPr>
        <w:t>s</w:t>
      </w:r>
      <w:r w:rsidR="006C33F7" w:rsidRPr="00C40DDA">
        <w:rPr>
          <w:rFonts w:ascii="Baskerville Old Face" w:hAnsi="Baskerville Old Face"/>
        </w:rPr>
        <w:t xml:space="preserve"> </w:t>
      </w:r>
      <w:r w:rsidR="00DB4CC4" w:rsidRPr="00C40DDA">
        <w:rPr>
          <w:rFonts w:ascii="Baskerville Old Face" w:hAnsi="Baskerville Old Face"/>
        </w:rPr>
        <w:t xml:space="preserve">that </w:t>
      </w:r>
      <w:r w:rsidR="00DB4CC4" w:rsidRPr="00C40DDA">
        <w:rPr>
          <w:rFonts w:ascii="Baskerville Old Face" w:hAnsi="Baskerville Old Face"/>
          <w:iCs/>
        </w:rPr>
        <w:t xml:space="preserve">the idea that liars must assert what they believe </w:t>
      </w:r>
      <w:r w:rsidR="00601495" w:rsidRPr="00C40DDA">
        <w:rPr>
          <w:rFonts w:ascii="Baskerville Old Face" w:hAnsi="Baskerville Old Face"/>
          <w:iCs/>
        </w:rPr>
        <w:t>is</w:t>
      </w:r>
      <w:r w:rsidR="00DB4CC4" w:rsidRPr="00C40DDA">
        <w:rPr>
          <w:rFonts w:ascii="Baskerville Old Face" w:hAnsi="Baskerville Old Face"/>
          <w:iCs/>
        </w:rPr>
        <w:t xml:space="preserve"> false (with sufficient confiden</w:t>
      </w:r>
      <w:r w:rsidR="00F675C8" w:rsidRPr="00C40DDA">
        <w:rPr>
          <w:rFonts w:ascii="Baskerville Old Face" w:hAnsi="Baskerville Old Face"/>
          <w:iCs/>
        </w:rPr>
        <w:t>ce) should be abandoned</w:t>
      </w:r>
      <w:r w:rsidR="00E4383D" w:rsidRPr="00C40DDA">
        <w:rPr>
          <w:rFonts w:ascii="Baskerville Old Face" w:hAnsi="Baskerville Old Face"/>
          <w:iCs/>
        </w:rPr>
        <w:t>.</w:t>
      </w:r>
      <w:r w:rsidR="00F675C8" w:rsidRPr="00C40DDA">
        <w:rPr>
          <w:rFonts w:ascii="Baskerville Old Face" w:hAnsi="Baskerville Old Face"/>
          <w:iCs/>
        </w:rPr>
        <w:t xml:space="preserve"> </w:t>
      </w:r>
      <w:r w:rsidR="006942D2" w:rsidRPr="00C40DDA">
        <w:rPr>
          <w:rFonts w:ascii="Baskerville Old Face" w:hAnsi="Baskerville Old Face"/>
          <w:iCs/>
        </w:rPr>
        <w:t xml:space="preserve">A slightly modified version of </w:t>
      </w:r>
      <w:r w:rsidR="00A74915" w:rsidRPr="00C40DDA">
        <w:rPr>
          <w:rFonts w:ascii="Baskerville Old Face" w:hAnsi="Baskerville Old Face" w:cs="Times New Roman"/>
          <w:iCs/>
        </w:rPr>
        <w:t xml:space="preserve">Stokke’s (2018) judgement-based analysis of lying is superior to its rivals. </w:t>
      </w:r>
      <w:r w:rsidR="005A0F5B">
        <w:rPr>
          <w:rFonts w:ascii="Baskerville Old Face" w:hAnsi="Baskerville Old Face" w:cs="Times New Roman"/>
          <w:iCs/>
        </w:rPr>
        <w:t xml:space="preserve">This should be our </w:t>
      </w:r>
      <w:r w:rsidR="0002465A">
        <w:rPr>
          <w:rFonts w:ascii="Baskerville Old Face" w:hAnsi="Baskerville Old Face" w:cs="Times New Roman"/>
          <w:iCs/>
        </w:rPr>
        <w:t>preferred</w:t>
      </w:r>
      <w:r w:rsidR="005A0F5B">
        <w:rPr>
          <w:rFonts w:ascii="Baskerville Old Face" w:hAnsi="Baskerville Old Face" w:cs="Times New Roman"/>
          <w:iCs/>
        </w:rPr>
        <w:t xml:space="preserve"> analysis of lying. </w:t>
      </w:r>
    </w:p>
    <w:p w:rsidR="00C02463" w:rsidRPr="00C40DDA" w:rsidRDefault="0064241D" w:rsidP="006921E6">
      <w:pPr>
        <w:spacing w:after="240" w:line="480" w:lineRule="auto"/>
        <w:ind w:firstLine="284"/>
        <w:rPr>
          <w:rFonts w:ascii="Baskerville Old Face" w:hAnsi="Baskerville Old Face" w:cs="Times New Roman"/>
          <w:iCs/>
        </w:rPr>
      </w:pPr>
      <w:proofErr w:type="gramStart"/>
      <w:r w:rsidRPr="00C40DDA">
        <w:rPr>
          <w:rFonts w:ascii="Baskerville Old Face" w:hAnsi="Baskerville Old Face" w:cs="Times New Roman"/>
          <w:iCs/>
        </w:rPr>
        <w:t>All in all</w:t>
      </w:r>
      <w:proofErr w:type="gramEnd"/>
      <w:r w:rsidRPr="00C40DDA">
        <w:rPr>
          <w:rFonts w:ascii="Baskerville Old Face" w:hAnsi="Baskerville Old Face" w:cs="Times New Roman"/>
          <w:iCs/>
        </w:rPr>
        <w:t xml:space="preserve">, </w:t>
      </w:r>
      <w:r w:rsidR="00A805C0" w:rsidRPr="00C40DDA">
        <w:rPr>
          <w:rFonts w:ascii="Baskerville Old Face" w:hAnsi="Baskerville Old Face" w:cs="Times New Roman"/>
          <w:iCs/>
        </w:rPr>
        <w:t>according to my analysis,</w:t>
      </w:r>
      <w:r w:rsidRPr="00C40DDA">
        <w:rPr>
          <w:rFonts w:ascii="Baskerville Old Face" w:hAnsi="Baskerville Old Face" w:cs="Times New Roman"/>
          <w:iCs/>
        </w:rPr>
        <w:t xml:space="preserve"> asserting what you believe is false is neither necessary for </w:t>
      </w:r>
      <w:r w:rsidR="00764872" w:rsidRPr="00C40DDA">
        <w:rPr>
          <w:rFonts w:ascii="Baskerville Old Face" w:hAnsi="Baskerville Old Face" w:cs="Times New Roman"/>
          <w:iCs/>
        </w:rPr>
        <w:t>in</w:t>
      </w:r>
      <w:r w:rsidRPr="00C40DDA">
        <w:rPr>
          <w:rFonts w:ascii="Baskerville Old Face" w:hAnsi="Baskerville Old Face" w:cs="Times New Roman"/>
          <w:iCs/>
        </w:rPr>
        <w:t>sincerity (</w:t>
      </w:r>
      <w:r w:rsidRPr="00C40DDA">
        <w:rPr>
          <w:rFonts w:ascii="Baskerville Old Face" w:hAnsi="Baskerville Old Face" w:cs="Times New Roman"/>
          <w:i/>
          <w:iCs/>
        </w:rPr>
        <w:t>Peter Breaking Bad</w:t>
      </w:r>
      <w:r w:rsidRPr="00C40DDA">
        <w:rPr>
          <w:rFonts w:ascii="Baskerville Old Face" w:hAnsi="Baskerville Old Face" w:cs="Times New Roman"/>
          <w:iCs/>
        </w:rPr>
        <w:t xml:space="preserve">) nor sufficient for </w:t>
      </w:r>
      <w:r w:rsidR="00764872" w:rsidRPr="00C40DDA">
        <w:rPr>
          <w:rFonts w:ascii="Baskerville Old Face" w:hAnsi="Baskerville Old Face" w:cs="Times New Roman"/>
          <w:iCs/>
        </w:rPr>
        <w:t>in</w:t>
      </w:r>
      <w:r w:rsidRPr="00C40DDA">
        <w:rPr>
          <w:rFonts w:ascii="Baskerville Old Face" w:hAnsi="Baskerville Old Face" w:cs="Times New Roman"/>
          <w:iCs/>
        </w:rPr>
        <w:t>sincerity (</w:t>
      </w:r>
      <w:r w:rsidRPr="00C40DDA">
        <w:rPr>
          <w:rFonts w:ascii="Baskerville Old Face" w:hAnsi="Baskerville Old Face" w:cs="Times New Roman"/>
          <w:i/>
          <w:iCs/>
        </w:rPr>
        <w:t>Peter</w:t>
      </w:r>
      <w:r w:rsidRPr="00C40DDA">
        <w:rPr>
          <w:rFonts w:ascii="Baskerville Old Face" w:hAnsi="Baskerville Old Face" w:cs="Times New Roman"/>
          <w:iCs/>
        </w:rPr>
        <w:t>) and asserting what you believe is true is n</w:t>
      </w:r>
      <w:r w:rsidR="00764872" w:rsidRPr="00C40DDA">
        <w:rPr>
          <w:rFonts w:ascii="Baskerville Old Face" w:hAnsi="Baskerville Old Face" w:cs="Times New Roman"/>
          <w:iCs/>
        </w:rPr>
        <w:t>either</w:t>
      </w:r>
      <w:r w:rsidRPr="00C40DDA">
        <w:rPr>
          <w:rFonts w:ascii="Baskerville Old Face" w:hAnsi="Baskerville Old Face" w:cs="Times New Roman"/>
          <w:iCs/>
        </w:rPr>
        <w:t xml:space="preserve"> necessary for </w:t>
      </w:r>
      <w:r w:rsidR="00C0267A" w:rsidRPr="00C40DDA">
        <w:rPr>
          <w:rFonts w:ascii="Baskerville Old Face" w:hAnsi="Baskerville Old Face" w:cs="Times New Roman"/>
          <w:iCs/>
        </w:rPr>
        <w:t xml:space="preserve">sincerity </w:t>
      </w:r>
      <w:r w:rsidR="00456067" w:rsidRPr="00C40DDA">
        <w:rPr>
          <w:rFonts w:ascii="Baskerville Old Face" w:hAnsi="Baskerville Old Face" w:cs="Times New Roman"/>
          <w:iCs/>
        </w:rPr>
        <w:t>nor sufficient for sincerity (</w:t>
      </w:r>
      <w:r w:rsidR="00456067" w:rsidRPr="00C40DDA">
        <w:rPr>
          <w:rFonts w:ascii="Baskerville Old Face" w:hAnsi="Baskerville Old Face" w:cs="Times New Roman"/>
          <w:i/>
          <w:iCs/>
        </w:rPr>
        <w:t>Peter Breaking Bad</w:t>
      </w:r>
      <w:r w:rsidR="00456067" w:rsidRPr="00C40DDA">
        <w:rPr>
          <w:rFonts w:ascii="Baskerville Old Face" w:hAnsi="Baskerville Old Face" w:cs="Times New Roman"/>
          <w:iCs/>
        </w:rPr>
        <w:t xml:space="preserve">). </w:t>
      </w:r>
      <w:r w:rsidR="008675A9" w:rsidRPr="00C40DDA">
        <w:rPr>
          <w:rFonts w:ascii="Baskerville Old Face" w:hAnsi="Baskerville Old Face" w:cs="Times New Roman"/>
          <w:iCs/>
        </w:rPr>
        <w:t>Some f</w:t>
      </w:r>
      <w:r w:rsidR="00E41BB1" w:rsidRPr="00C40DDA">
        <w:rPr>
          <w:rFonts w:ascii="Baskerville Old Face" w:hAnsi="Baskerville Old Face" w:cs="Times New Roman"/>
          <w:iCs/>
        </w:rPr>
        <w:t xml:space="preserve">urther insights follow from this. </w:t>
      </w:r>
      <w:r w:rsidR="007719CB" w:rsidRPr="00C40DDA">
        <w:rPr>
          <w:rFonts w:ascii="Baskerville Old Face" w:hAnsi="Baskerville Old Face" w:cs="Times New Roman"/>
          <w:iCs/>
        </w:rPr>
        <w:t>For example, i</w:t>
      </w:r>
      <w:r w:rsidR="00592068" w:rsidRPr="00C40DDA">
        <w:rPr>
          <w:rFonts w:ascii="Baskerville Old Face" w:hAnsi="Baskerville Old Face" w:cs="Times New Roman"/>
          <w:iCs/>
        </w:rPr>
        <w:t xml:space="preserve">n </w:t>
      </w:r>
      <w:r w:rsidR="00592068" w:rsidRPr="00C40DDA">
        <w:rPr>
          <w:rFonts w:ascii="Baskerville Old Face" w:hAnsi="Baskerville Old Face" w:cs="Times New Roman"/>
          <w:i/>
          <w:iCs/>
        </w:rPr>
        <w:t>Peter</w:t>
      </w:r>
      <w:r w:rsidR="00592068" w:rsidRPr="00C40DDA">
        <w:rPr>
          <w:rFonts w:ascii="Baskerville Old Face" w:hAnsi="Baskerville Old Face" w:cs="Times New Roman"/>
          <w:iCs/>
        </w:rPr>
        <w:t>, Peter</w:t>
      </w:r>
      <w:r w:rsidR="00F21DB2" w:rsidRPr="00C40DDA">
        <w:rPr>
          <w:rFonts w:ascii="Baskerville Old Face" w:hAnsi="Baskerville Old Face" w:cs="Times New Roman"/>
          <w:iCs/>
        </w:rPr>
        <w:t xml:space="preserve"> intends to make </w:t>
      </w:r>
      <w:r w:rsidR="009F79AF" w:rsidRPr="00C40DDA">
        <w:rPr>
          <w:rFonts w:ascii="Baskerville Old Face" w:hAnsi="Baskerville Old Face" w:cs="Times New Roman"/>
          <w:iCs/>
        </w:rPr>
        <w:t>C</w:t>
      </w:r>
      <w:r w:rsidR="00F21DB2" w:rsidRPr="00C40DDA">
        <w:rPr>
          <w:rFonts w:ascii="Baskerville Old Face" w:hAnsi="Baskerville Old Face" w:cs="Times New Roman"/>
        </w:rPr>
        <w:t xml:space="preserve"> more confident in a</w:t>
      </w:r>
      <w:r w:rsidR="00EB47C5" w:rsidRPr="00C40DDA">
        <w:rPr>
          <w:rFonts w:ascii="Baskerville Old Face" w:hAnsi="Baskerville Old Face" w:cs="Times New Roman"/>
        </w:rPr>
        <w:t xml:space="preserve"> proposition </w:t>
      </w:r>
      <w:r w:rsidR="009B446E" w:rsidRPr="00C40DDA">
        <w:rPr>
          <w:rFonts w:ascii="Baskerville Old Face" w:hAnsi="Baskerville Old Face" w:cs="Times New Roman"/>
        </w:rPr>
        <w:t>Peter</w:t>
      </w:r>
      <w:r w:rsidR="00F21DB2" w:rsidRPr="00C40DDA">
        <w:rPr>
          <w:rFonts w:ascii="Baskerville Old Face" w:hAnsi="Baskerville Old Face" w:cs="Times New Roman"/>
        </w:rPr>
        <w:t xml:space="preserve"> confidently believes </w:t>
      </w:r>
      <w:r w:rsidR="00601495" w:rsidRPr="00C40DDA">
        <w:rPr>
          <w:rFonts w:ascii="Baskerville Old Face" w:hAnsi="Baskerville Old Face" w:cs="Times New Roman"/>
        </w:rPr>
        <w:t>is</w:t>
      </w:r>
      <w:r w:rsidR="00F21DB2" w:rsidRPr="00C40DDA">
        <w:rPr>
          <w:rFonts w:ascii="Baskerville Old Face" w:hAnsi="Baskerville Old Face" w:cs="Times New Roman"/>
        </w:rPr>
        <w:t xml:space="preserve"> false </w:t>
      </w:r>
      <w:r w:rsidR="00F21DB2" w:rsidRPr="00C40DDA">
        <w:rPr>
          <w:rFonts w:ascii="Baskerville Old Face" w:hAnsi="Baskerville Old Face" w:cs="Times New Roman"/>
          <w:iCs/>
        </w:rPr>
        <w:t>(</w:t>
      </w:r>
      <w:r w:rsidR="0030730D" w:rsidRPr="00C40DDA">
        <w:rPr>
          <w:rFonts w:ascii="Baskerville Old Face" w:hAnsi="Baskerville Old Face" w:cs="Times New Roman"/>
        </w:rPr>
        <w:t>t</w:t>
      </w:r>
      <w:r w:rsidR="00EB47C5" w:rsidRPr="00C40DDA">
        <w:rPr>
          <w:rFonts w:ascii="Baskerville Old Face" w:hAnsi="Baskerville Old Face" w:cs="Times New Roman"/>
        </w:rPr>
        <w:t>he lady is Mary</w:t>
      </w:r>
      <w:r w:rsidR="00F21DB2" w:rsidRPr="00C40DDA">
        <w:rPr>
          <w:rFonts w:ascii="Baskerville Old Face" w:hAnsi="Baskerville Old Face" w:cs="Times New Roman"/>
          <w:iCs/>
        </w:rPr>
        <w:t>) but</w:t>
      </w:r>
      <w:r w:rsidR="00A63BAA" w:rsidRPr="00C40DDA">
        <w:rPr>
          <w:rFonts w:ascii="Baskerville Old Face" w:hAnsi="Baskerville Old Face" w:cs="Times New Roman"/>
          <w:iCs/>
        </w:rPr>
        <w:t xml:space="preserve">, in doing this, </w:t>
      </w:r>
      <w:r w:rsidR="00F21DB2" w:rsidRPr="00C40DDA">
        <w:rPr>
          <w:rFonts w:ascii="Baskerville Old Face" w:hAnsi="Baskerville Old Face" w:cs="Times New Roman"/>
          <w:iCs/>
        </w:rPr>
        <w:t xml:space="preserve">he is trying to </w:t>
      </w:r>
      <w:r w:rsidR="00BA2F56" w:rsidRPr="00C40DDA">
        <w:rPr>
          <w:rFonts w:ascii="Baskerville Old Face" w:hAnsi="Baskerville Old Face" w:cs="Times New Roman"/>
          <w:iCs/>
        </w:rPr>
        <w:t>inform</w:t>
      </w:r>
      <w:r w:rsidR="00F21DB2" w:rsidRPr="00C40DDA">
        <w:rPr>
          <w:rFonts w:ascii="Baskerville Old Face" w:hAnsi="Baskerville Old Face" w:cs="Times New Roman"/>
          <w:iCs/>
        </w:rPr>
        <w:t xml:space="preserve"> </w:t>
      </w:r>
      <w:r w:rsidR="00A63BAA" w:rsidRPr="00C40DDA">
        <w:rPr>
          <w:rFonts w:ascii="Baskerville Old Face" w:hAnsi="Baskerville Old Face" w:cs="Times New Roman"/>
          <w:iCs/>
        </w:rPr>
        <w:t>C</w:t>
      </w:r>
      <w:r w:rsidR="00646B69" w:rsidRPr="00C40DDA">
        <w:rPr>
          <w:rFonts w:ascii="Baskerville Old Face" w:hAnsi="Baskerville Old Face" w:cs="Times New Roman"/>
          <w:iCs/>
        </w:rPr>
        <w:t>,</w:t>
      </w:r>
      <w:r w:rsidR="009B446E" w:rsidRPr="00C40DDA">
        <w:rPr>
          <w:rFonts w:ascii="Baskerville Old Face" w:hAnsi="Baskerville Old Face" w:cs="Times New Roman"/>
          <w:iCs/>
        </w:rPr>
        <w:t xml:space="preserve"> not to misinform him</w:t>
      </w:r>
      <w:r w:rsidR="00646B69" w:rsidRPr="00C40DDA">
        <w:rPr>
          <w:rFonts w:ascii="Baskerville Old Face" w:hAnsi="Baskerville Old Face" w:cs="Times New Roman"/>
          <w:iCs/>
        </w:rPr>
        <w:t>.</w:t>
      </w:r>
      <w:r w:rsidR="00F21DB2" w:rsidRPr="00C40DDA">
        <w:rPr>
          <w:rFonts w:ascii="Baskerville Old Face" w:hAnsi="Baskerville Old Face" w:cs="Times New Roman"/>
          <w:iCs/>
        </w:rPr>
        <w:t xml:space="preserve"> </w:t>
      </w:r>
      <w:r w:rsidR="00646B69" w:rsidRPr="00C40DDA">
        <w:rPr>
          <w:rFonts w:ascii="Baskerville Old Face" w:hAnsi="Baskerville Old Face" w:cs="Times New Roman"/>
          <w:iCs/>
        </w:rPr>
        <w:t>T</w:t>
      </w:r>
      <w:r w:rsidR="00F21DB2" w:rsidRPr="00C40DDA">
        <w:rPr>
          <w:rFonts w:ascii="Baskerville Old Face" w:hAnsi="Baskerville Old Face" w:cs="Times New Roman"/>
          <w:iCs/>
        </w:rPr>
        <w:t xml:space="preserve">herefore, </w:t>
      </w:r>
      <w:r w:rsidR="003216FD" w:rsidRPr="00C40DDA">
        <w:rPr>
          <w:rFonts w:ascii="Baskerville Old Face" w:hAnsi="Baskerville Old Face" w:cs="Times New Roman"/>
          <w:iCs/>
        </w:rPr>
        <w:t xml:space="preserve">the case </w:t>
      </w:r>
      <w:r w:rsidR="00601495" w:rsidRPr="00C40DDA">
        <w:rPr>
          <w:rFonts w:ascii="Baskerville Old Face" w:hAnsi="Baskerville Old Face" w:cs="Times New Roman"/>
          <w:iCs/>
        </w:rPr>
        <w:t xml:space="preserve">indicates </w:t>
      </w:r>
      <w:r w:rsidR="003216FD" w:rsidRPr="00C40DDA">
        <w:rPr>
          <w:rFonts w:ascii="Baskerville Old Face" w:hAnsi="Baskerville Old Face" w:cs="Times New Roman"/>
          <w:iCs/>
        </w:rPr>
        <w:t xml:space="preserve">that </w:t>
      </w:r>
      <w:r w:rsidR="00C0267A" w:rsidRPr="00C40DDA">
        <w:rPr>
          <w:rFonts w:ascii="Baskerville Old Face" w:hAnsi="Baskerville Old Face" w:cs="Times New Roman"/>
          <w:iCs/>
        </w:rPr>
        <w:t>intending to make your hearer believe as true the proposition you believe is false need not count as intending to deceive the hearer</w:t>
      </w:r>
      <w:r w:rsidR="00F21DB2" w:rsidRPr="00C40DDA">
        <w:rPr>
          <w:rFonts w:ascii="Baskerville Old Face" w:hAnsi="Baskerville Old Face" w:cs="Times New Roman"/>
          <w:iCs/>
        </w:rPr>
        <w:t xml:space="preserve">. </w:t>
      </w:r>
      <w:r w:rsidR="00EF0EDD" w:rsidRPr="00C40DDA">
        <w:rPr>
          <w:rFonts w:ascii="Baskerville Old Face" w:hAnsi="Baskerville Old Face" w:cs="Times New Roman"/>
          <w:iCs/>
        </w:rPr>
        <w:t xml:space="preserve">And </w:t>
      </w:r>
      <w:r w:rsidR="00036915" w:rsidRPr="00C40DDA">
        <w:rPr>
          <w:rFonts w:ascii="Baskerville Old Face" w:hAnsi="Baskerville Old Face" w:cs="Times New Roman"/>
          <w:i/>
          <w:iCs/>
        </w:rPr>
        <w:t xml:space="preserve">Peter Breaking </w:t>
      </w:r>
      <w:r w:rsidR="009A76B9" w:rsidRPr="00C40DDA">
        <w:rPr>
          <w:rFonts w:ascii="Baskerville Old Face" w:hAnsi="Baskerville Old Face" w:cs="Times New Roman"/>
          <w:i/>
          <w:iCs/>
        </w:rPr>
        <w:t>Ba</w:t>
      </w:r>
      <w:r w:rsidR="00984AAD" w:rsidRPr="00C40DDA">
        <w:rPr>
          <w:rFonts w:ascii="Baskerville Old Face" w:hAnsi="Baskerville Old Face" w:cs="Times New Roman"/>
          <w:i/>
          <w:iCs/>
        </w:rPr>
        <w:t>d</w:t>
      </w:r>
      <w:r w:rsidR="00036915" w:rsidRPr="00C40DDA">
        <w:rPr>
          <w:rFonts w:ascii="Baskerville Old Face" w:hAnsi="Baskerville Old Face" w:cs="Times New Roman"/>
          <w:i/>
          <w:iCs/>
        </w:rPr>
        <w:t xml:space="preserve"> </w:t>
      </w:r>
      <w:r w:rsidR="00675B31" w:rsidRPr="00C40DDA">
        <w:rPr>
          <w:rFonts w:ascii="Baskerville Old Face" w:hAnsi="Baskerville Old Face" w:cs="Times New Roman"/>
          <w:iCs/>
        </w:rPr>
        <w:t>indicates</w:t>
      </w:r>
      <w:r w:rsidR="00036915" w:rsidRPr="00C40DDA">
        <w:rPr>
          <w:rFonts w:ascii="Baskerville Old Face" w:hAnsi="Baskerville Old Face" w:cs="Times New Roman"/>
          <w:iCs/>
        </w:rPr>
        <w:t xml:space="preserve"> that</w:t>
      </w:r>
      <w:r w:rsidR="00036915" w:rsidRPr="00C40DDA">
        <w:rPr>
          <w:rFonts w:ascii="Baskerville Old Face" w:hAnsi="Baskerville Old Face" w:cs="Times New Roman"/>
          <w:i/>
          <w:iCs/>
        </w:rPr>
        <w:t xml:space="preserve"> </w:t>
      </w:r>
      <w:r w:rsidR="007165D0" w:rsidRPr="00C40DDA">
        <w:rPr>
          <w:rFonts w:ascii="Baskerville Old Face" w:hAnsi="Baskerville Old Face" w:cs="Times New Roman"/>
          <w:iCs/>
        </w:rPr>
        <w:t>intending to make your hearer believe as true the proposition you believe is false</w:t>
      </w:r>
      <w:r w:rsidR="00036915" w:rsidRPr="00C40DDA">
        <w:rPr>
          <w:rFonts w:ascii="Baskerville Old Face" w:hAnsi="Baskerville Old Face" w:cs="Times New Roman"/>
          <w:iCs/>
        </w:rPr>
        <w:t xml:space="preserve"> is not </w:t>
      </w:r>
      <w:r w:rsidR="00646B69" w:rsidRPr="00C40DDA">
        <w:rPr>
          <w:rFonts w:ascii="Baskerville Old Face" w:hAnsi="Baskerville Old Face" w:cs="Times New Roman"/>
          <w:iCs/>
        </w:rPr>
        <w:t xml:space="preserve">even </w:t>
      </w:r>
      <w:r w:rsidR="00036915" w:rsidRPr="00C40DDA">
        <w:rPr>
          <w:rFonts w:ascii="Baskerville Old Face" w:hAnsi="Baskerville Old Face" w:cs="Times New Roman"/>
          <w:iCs/>
        </w:rPr>
        <w:t xml:space="preserve">necessary for </w:t>
      </w:r>
      <w:r w:rsidR="00642D05" w:rsidRPr="00C40DDA">
        <w:rPr>
          <w:rFonts w:ascii="Baskerville Old Face" w:hAnsi="Baskerville Old Face" w:cs="Times New Roman"/>
          <w:iCs/>
        </w:rPr>
        <w:t>intending to deceive the hearer</w:t>
      </w:r>
      <w:r w:rsidR="00566AE3" w:rsidRPr="00C40DDA">
        <w:rPr>
          <w:rFonts w:ascii="Baskerville Old Face" w:hAnsi="Baskerville Old Face" w:cs="Times New Roman"/>
          <w:iCs/>
        </w:rPr>
        <w:t>:</w:t>
      </w:r>
      <w:r w:rsidR="002D11EA" w:rsidRPr="00C40DDA">
        <w:rPr>
          <w:rFonts w:ascii="Baskerville Old Face" w:hAnsi="Baskerville Old Face" w:cs="Times New Roman"/>
          <w:iCs/>
        </w:rPr>
        <w:t xml:space="preserve"> </w:t>
      </w:r>
      <w:r w:rsidR="00036915" w:rsidRPr="00C40DDA">
        <w:rPr>
          <w:rFonts w:ascii="Baskerville Old Face" w:hAnsi="Baskerville Old Face" w:cs="Times New Roman"/>
          <w:iCs/>
        </w:rPr>
        <w:t xml:space="preserve">Peter </w:t>
      </w:r>
      <w:r w:rsidR="007151F1" w:rsidRPr="00C40DDA">
        <w:rPr>
          <w:rFonts w:ascii="Baskerville Old Face" w:hAnsi="Baskerville Old Face" w:cs="Times New Roman"/>
          <w:iCs/>
        </w:rPr>
        <w:t>is</w:t>
      </w:r>
      <w:r w:rsidR="00F21DB2" w:rsidRPr="00C40DDA">
        <w:rPr>
          <w:rFonts w:ascii="Baskerville Old Face" w:hAnsi="Baskerville Old Face" w:cs="Times New Roman"/>
          <w:iCs/>
        </w:rPr>
        <w:t xml:space="preserve"> trying to deceive </w:t>
      </w:r>
      <w:r w:rsidR="009D31D6" w:rsidRPr="00C40DDA">
        <w:rPr>
          <w:rFonts w:ascii="Baskerville Old Face" w:hAnsi="Baskerville Old Face" w:cs="Times New Roman"/>
          <w:iCs/>
        </w:rPr>
        <w:t>the police</w:t>
      </w:r>
      <w:r w:rsidR="00F21DB2" w:rsidRPr="00C40DDA">
        <w:rPr>
          <w:rFonts w:ascii="Baskerville Old Face" w:hAnsi="Baskerville Old Face" w:cs="Times New Roman"/>
          <w:iCs/>
        </w:rPr>
        <w:t xml:space="preserve"> by </w:t>
      </w:r>
      <w:r w:rsidR="0005701F" w:rsidRPr="00C40DDA">
        <w:rPr>
          <w:rFonts w:ascii="Baskerville Old Face" w:hAnsi="Baskerville Old Face" w:cs="Times New Roman"/>
          <w:iCs/>
        </w:rPr>
        <w:t>causing</w:t>
      </w:r>
      <w:r w:rsidR="00F21DB2" w:rsidRPr="00C40DDA">
        <w:rPr>
          <w:rFonts w:ascii="Baskerville Old Face" w:hAnsi="Baskerville Old Face" w:cs="Times New Roman"/>
          <w:iCs/>
        </w:rPr>
        <w:t xml:space="preserve"> them </w:t>
      </w:r>
      <w:r w:rsidR="0005701F" w:rsidRPr="00C40DDA">
        <w:rPr>
          <w:rFonts w:ascii="Baskerville Old Face" w:hAnsi="Baskerville Old Face" w:cs="Times New Roman"/>
          <w:iCs/>
        </w:rPr>
        <w:t xml:space="preserve">to </w:t>
      </w:r>
      <w:r w:rsidR="00F21DB2" w:rsidRPr="00C40DDA">
        <w:rPr>
          <w:rFonts w:ascii="Baskerville Old Face" w:hAnsi="Baskerville Old Face" w:cs="Times New Roman"/>
          <w:iCs/>
        </w:rPr>
        <w:t xml:space="preserve">believe a proposition he confidently believes </w:t>
      </w:r>
      <w:r w:rsidR="002D72F3" w:rsidRPr="00C40DDA">
        <w:rPr>
          <w:rFonts w:ascii="Baskerville Old Face" w:hAnsi="Baskerville Old Face" w:cs="Times New Roman"/>
          <w:iCs/>
        </w:rPr>
        <w:t>to be</w:t>
      </w:r>
      <w:r w:rsidR="00F21DB2" w:rsidRPr="00C40DDA">
        <w:rPr>
          <w:rFonts w:ascii="Baskerville Old Face" w:hAnsi="Baskerville Old Face" w:cs="Times New Roman"/>
          <w:iCs/>
        </w:rPr>
        <w:t xml:space="preserve"> true. </w:t>
      </w:r>
    </w:p>
    <w:p w:rsidR="00F761CD" w:rsidRPr="00C40DDA" w:rsidRDefault="002D11EA" w:rsidP="00083B7E">
      <w:pPr>
        <w:spacing w:after="0" w:line="480" w:lineRule="auto"/>
        <w:ind w:firstLine="284"/>
        <w:rPr>
          <w:rFonts w:ascii="Baskerville Old Face" w:hAnsi="Baskerville Old Face" w:cs="Times New Roman"/>
          <w:iCs/>
        </w:rPr>
      </w:pPr>
      <w:proofErr w:type="gramStart"/>
      <w:r w:rsidRPr="00C40DDA">
        <w:rPr>
          <w:rFonts w:ascii="Baskerville Old Face" w:hAnsi="Baskerville Old Face" w:cs="Times New Roman"/>
          <w:iCs/>
        </w:rPr>
        <w:t>All in all</w:t>
      </w:r>
      <w:proofErr w:type="gramEnd"/>
      <w:r w:rsidR="00F761CD" w:rsidRPr="00C40DDA">
        <w:rPr>
          <w:rFonts w:ascii="Baskerville Old Face" w:hAnsi="Baskerville Old Face" w:cs="Times New Roman"/>
          <w:iCs/>
        </w:rPr>
        <w:t>, these are claims</w:t>
      </w:r>
      <w:r w:rsidR="00083B7E" w:rsidRPr="00C40DDA">
        <w:rPr>
          <w:rFonts w:ascii="Baskerville Old Face" w:hAnsi="Baskerville Old Face" w:cs="Times New Roman"/>
          <w:iCs/>
        </w:rPr>
        <w:t xml:space="preserve"> that follow from my analysis</w:t>
      </w:r>
      <w:r w:rsidR="00F761CD" w:rsidRPr="00C40DDA">
        <w:rPr>
          <w:rFonts w:ascii="Baskerville Old Face" w:hAnsi="Baskerville Old Face" w:cs="Times New Roman"/>
          <w:iCs/>
        </w:rPr>
        <w:t>:</w:t>
      </w:r>
    </w:p>
    <w:p w:rsidR="00F761CD" w:rsidRPr="00C40DDA" w:rsidRDefault="00F761CD" w:rsidP="003C43C5">
      <w:pPr>
        <w:pStyle w:val="ListParagraph"/>
        <w:numPr>
          <w:ilvl w:val="0"/>
          <w:numId w:val="13"/>
        </w:numPr>
        <w:ind w:right="521"/>
        <w:rPr>
          <w:rFonts w:ascii="Baskerville Old Face" w:hAnsi="Baskerville Old Face"/>
          <w:sz w:val="22"/>
        </w:rPr>
      </w:pPr>
      <w:r w:rsidRPr="00C40DDA">
        <w:rPr>
          <w:rFonts w:ascii="Baskerville Old Face" w:hAnsi="Baskerville Old Face"/>
          <w:sz w:val="22"/>
        </w:rPr>
        <w:t>at least some delusions are beliefs</w:t>
      </w:r>
      <w:r w:rsidR="00C02463" w:rsidRPr="00C40DDA">
        <w:rPr>
          <w:rFonts w:ascii="Baskerville Old Face" w:hAnsi="Baskerville Old Face"/>
          <w:sz w:val="22"/>
        </w:rPr>
        <w:t xml:space="preserve"> </w:t>
      </w:r>
      <w:r w:rsidR="00AE7838" w:rsidRPr="00C40DDA">
        <w:rPr>
          <w:rFonts w:ascii="Baskerville Old Face" w:hAnsi="Baskerville Old Face"/>
          <w:sz w:val="22"/>
        </w:rPr>
        <w:t xml:space="preserve">and </w:t>
      </w:r>
      <w:r w:rsidR="00C02463" w:rsidRPr="00C40DDA">
        <w:rPr>
          <w:rFonts w:ascii="Baskerville Old Face" w:hAnsi="Baskerville Old Face"/>
          <w:sz w:val="22"/>
        </w:rPr>
        <w:t xml:space="preserve">Capgras delusions </w:t>
      </w:r>
      <w:r w:rsidR="00D12EE4" w:rsidRPr="00C40DDA">
        <w:rPr>
          <w:rFonts w:ascii="Baskerville Old Face" w:hAnsi="Baskerville Old Face"/>
          <w:sz w:val="22"/>
        </w:rPr>
        <w:t>seem to be</w:t>
      </w:r>
      <w:r w:rsidR="00C02463" w:rsidRPr="00C40DDA">
        <w:rPr>
          <w:rFonts w:ascii="Baskerville Old Face" w:hAnsi="Baskerville Old Face"/>
          <w:sz w:val="22"/>
        </w:rPr>
        <w:t xml:space="preserve"> </w:t>
      </w:r>
      <w:r w:rsidR="00AE7838" w:rsidRPr="00C40DDA">
        <w:rPr>
          <w:rFonts w:ascii="Baskerville Old Face" w:hAnsi="Baskerville Old Face"/>
          <w:sz w:val="22"/>
        </w:rPr>
        <w:t xml:space="preserve">normally </w:t>
      </w:r>
      <w:r w:rsidR="00C02463" w:rsidRPr="00C40DDA">
        <w:rPr>
          <w:rFonts w:ascii="Baskerville Old Face" w:hAnsi="Baskerville Old Face"/>
          <w:sz w:val="22"/>
        </w:rPr>
        <w:t>beliefs</w:t>
      </w:r>
      <w:r w:rsidRPr="00C40DDA">
        <w:rPr>
          <w:rFonts w:ascii="Baskerville Old Face" w:hAnsi="Baskerville Old Face"/>
          <w:sz w:val="22"/>
        </w:rPr>
        <w:t xml:space="preserve">, </w:t>
      </w:r>
    </w:p>
    <w:p w:rsidR="00EF5CFC" w:rsidRPr="00C40DDA" w:rsidRDefault="00EF5CFC" w:rsidP="003C43C5">
      <w:pPr>
        <w:pStyle w:val="ListParagraph"/>
        <w:numPr>
          <w:ilvl w:val="0"/>
          <w:numId w:val="13"/>
        </w:numPr>
        <w:ind w:right="521"/>
        <w:rPr>
          <w:rFonts w:ascii="Baskerville Old Face" w:hAnsi="Baskerville Old Face"/>
          <w:sz w:val="22"/>
        </w:rPr>
      </w:pPr>
      <w:r w:rsidRPr="00C40DDA">
        <w:rPr>
          <w:rFonts w:ascii="Baskerville Old Face" w:hAnsi="Baskerville Old Face"/>
          <w:sz w:val="22"/>
        </w:rPr>
        <w:t xml:space="preserve">asserting what you believe is false is </w:t>
      </w:r>
      <w:r w:rsidR="00061F36" w:rsidRPr="00C40DDA">
        <w:rPr>
          <w:rFonts w:ascii="Baskerville Old Face" w:hAnsi="Baskerville Old Face"/>
          <w:sz w:val="22"/>
        </w:rPr>
        <w:t>neither</w:t>
      </w:r>
      <w:r w:rsidRPr="00C40DDA">
        <w:rPr>
          <w:rFonts w:ascii="Baskerville Old Face" w:hAnsi="Baskerville Old Face"/>
          <w:sz w:val="22"/>
        </w:rPr>
        <w:t xml:space="preserve"> sufficient for lying (even if you intend to cause the audience to believe you)</w:t>
      </w:r>
      <w:r w:rsidR="00795371" w:rsidRPr="00C40DDA">
        <w:rPr>
          <w:rFonts w:ascii="Baskerville Old Face" w:hAnsi="Baskerville Old Face"/>
          <w:sz w:val="22"/>
        </w:rPr>
        <w:t xml:space="preserve"> </w:t>
      </w:r>
      <w:r w:rsidR="00061F36" w:rsidRPr="00C40DDA">
        <w:rPr>
          <w:rFonts w:ascii="Baskerville Old Face" w:hAnsi="Baskerville Old Face"/>
          <w:sz w:val="22"/>
        </w:rPr>
        <w:t>nor for</w:t>
      </w:r>
      <w:r w:rsidR="00795371" w:rsidRPr="00C40DDA">
        <w:rPr>
          <w:rFonts w:ascii="Baskerville Old Face" w:hAnsi="Baskerville Old Face"/>
          <w:sz w:val="22"/>
        </w:rPr>
        <w:t xml:space="preserve"> </w:t>
      </w:r>
      <w:r w:rsidR="00793459" w:rsidRPr="00C40DDA">
        <w:rPr>
          <w:rFonts w:ascii="Baskerville Old Face" w:hAnsi="Baskerville Old Face"/>
          <w:sz w:val="22"/>
        </w:rPr>
        <w:t>insincerity</w:t>
      </w:r>
      <w:r w:rsidRPr="00C40DDA">
        <w:rPr>
          <w:rFonts w:ascii="Baskerville Old Face" w:hAnsi="Baskerville Old Face"/>
          <w:sz w:val="22"/>
        </w:rPr>
        <w:t>,</w:t>
      </w:r>
    </w:p>
    <w:p w:rsidR="00F761CD" w:rsidRPr="00C40DDA" w:rsidRDefault="00CA2125" w:rsidP="003C43C5">
      <w:pPr>
        <w:pStyle w:val="ListParagraph"/>
        <w:numPr>
          <w:ilvl w:val="0"/>
          <w:numId w:val="13"/>
        </w:numPr>
        <w:ind w:right="521"/>
        <w:rPr>
          <w:rFonts w:ascii="Baskerville Old Face" w:hAnsi="Baskerville Old Face"/>
          <w:sz w:val="22"/>
        </w:rPr>
      </w:pPr>
      <w:r w:rsidRPr="00C40DDA">
        <w:rPr>
          <w:rFonts w:ascii="Baskerville Old Face" w:hAnsi="Baskerville Old Face"/>
          <w:sz w:val="22"/>
        </w:rPr>
        <w:t xml:space="preserve">asserting what you believe is false is </w:t>
      </w:r>
      <w:r w:rsidR="00061F36" w:rsidRPr="00C40DDA">
        <w:rPr>
          <w:rFonts w:ascii="Baskerville Old Face" w:hAnsi="Baskerville Old Face"/>
          <w:sz w:val="22"/>
        </w:rPr>
        <w:t xml:space="preserve">neither </w:t>
      </w:r>
      <w:r w:rsidRPr="00C40DDA">
        <w:rPr>
          <w:rFonts w:ascii="Baskerville Old Face" w:hAnsi="Baskerville Old Face"/>
          <w:sz w:val="22"/>
        </w:rPr>
        <w:t>necessary for lying</w:t>
      </w:r>
      <w:r w:rsidR="006260C2" w:rsidRPr="00C40DDA">
        <w:rPr>
          <w:rFonts w:ascii="Baskerville Old Face" w:hAnsi="Baskerville Old Face"/>
          <w:sz w:val="22"/>
        </w:rPr>
        <w:t xml:space="preserve"> </w:t>
      </w:r>
      <w:r w:rsidR="00061F36" w:rsidRPr="00C40DDA">
        <w:rPr>
          <w:rFonts w:ascii="Baskerville Old Face" w:hAnsi="Baskerville Old Face"/>
          <w:sz w:val="22"/>
        </w:rPr>
        <w:t>n</w:t>
      </w:r>
      <w:r w:rsidR="006260C2" w:rsidRPr="00C40DDA">
        <w:rPr>
          <w:rFonts w:ascii="Baskerville Old Face" w:hAnsi="Baskerville Old Face"/>
          <w:sz w:val="22"/>
        </w:rPr>
        <w:t xml:space="preserve">or </w:t>
      </w:r>
      <w:r w:rsidR="00061F36" w:rsidRPr="00C40DDA">
        <w:rPr>
          <w:rFonts w:ascii="Baskerville Old Face" w:hAnsi="Baskerville Old Face"/>
          <w:sz w:val="22"/>
        </w:rPr>
        <w:t xml:space="preserve">for </w:t>
      </w:r>
      <w:r w:rsidR="00A63758" w:rsidRPr="00C40DDA">
        <w:rPr>
          <w:rFonts w:ascii="Baskerville Old Face" w:hAnsi="Baskerville Old Face"/>
          <w:sz w:val="22"/>
        </w:rPr>
        <w:t>insincerity</w:t>
      </w:r>
      <w:r w:rsidRPr="00C40DDA">
        <w:rPr>
          <w:rFonts w:ascii="Baskerville Old Face" w:hAnsi="Baskerville Old Face"/>
          <w:sz w:val="22"/>
        </w:rPr>
        <w:t xml:space="preserve">: </w:t>
      </w:r>
      <w:r w:rsidR="00F761CD" w:rsidRPr="00C40DDA">
        <w:rPr>
          <w:rFonts w:ascii="Baskerville Old Face" w:hAnsi="Baskerville Old Face"/>
          <w:sz w:val="22"/>
        </w:rPr>
        <w:t xml:space="preserve">people can lie </w:t>
      </w:r>
      <w:r w:rsidR="006260C2" w:rsidRPr="00C40DDA">
        <w:rPr>
          <w:rFonts w:ascii="Baskerville Old Face" w:hAnsi="Baskerville Old Face"/>
          <w:sz w:val="22"/>
        </w:rPr>
        <w:t xml:space="preserve">or be insincere </w:t>
      </w:r>
      <w:r w:rsidR="00F761CD" w:rsidRPr="00C40DDA">
        <w:rPr>
          <w:rFonts w:ascii="Baskerville Old Face" w:hAnsi="Baskerville Old Face"/>
          <w:sz w:val="22"/>
        </w:rPr>
        <w:t>by asserting what they believe is true,</w:t>
      </w:r>
    </w:p>
    <w:p w:rsidR="00793459" w:rsidRPr="00C40DDA" w:rsidRDefault="00793459" w:rsidP="003C43C5">
      <w:pPr>
        <w:pStyle w:val="ListParagraph"/>
        <w:numPr>
          <w:ilvl w:val="0"/>
          <w:numId w:val="13"/>
        </w:numPr>
        <w:ind w:right="521"/>
        <w:rPr>
          <w:rFonts w:ascii="Baskerville Old Face" w:hAnsi="Baskerville Old Face"/>
          <w:sz w:val="22"/>
        </w:rPr>
      </w:pPr>
      <w:r w:rsidRPr="00C40DDA">
        <w:rPr>
          <w:rFonts w:ascii="Baskerville Old Face" w:hAnsi="Baskerville Old Face"/>
          <w:sz w:val="22"/>
        </w:rPr>
        <w:t xml:space="preserve">asserting what you believe is true is </w:t>
      </w:r>
      <w:r w:rsidR="003C34EF" w:rsidRPr="00C40DDA">
        <w:rPr>
          <w:rFonts w:ascii="Baskerville Old Face" w:hAnsi="Baskerville Old Face"/>
          <w:sz w:val="22"/>
        </w:rPr>
        <w:t xml:space="preserve">neither </w:t>
      </w:r>
      <w:r w:rsidRPr="00C40DDA">
        <w:rPr>
          <w:rFonts w:ascii="Baskerville Old Face" w:hAnsi="Baskerville Old Face"/>
          <w:sz w:val="22"/>
        </w:rPr>
        <w:t xml:space="preserve">necessary </w:t>
      </w:r>
      <w:r w:rsidR="003C34EF" w:rsidRPr="00C40DDA">
        <w:rPr>
          <w:rFonts w:ascii="Baskerville Old Face" w:hAnsi="Baskerville Old Face"/>
          <w:sz w:val="22"/>
        </w:rPr>
        <w:t>n</w:t>
      </w:r>
      <w:r w:rsidRPr="00C40DDA">
        <w:rPr>
          <w:rFonts w:ascii="Baskerville Old Face" w:hAnsi="Baskerville Old Face"/>
          <w:sz w:val="22"/>
        </w:rPr>
        <w:t xml:space="preserve">or sufficient for sincerity, </w:t>
      </w:r>
    </w:p>
    <w:p w:rsidR="00C271B3" w:rsidRDefault="00F761CD" w:rsidP="000E100A">
      <w:pPr>
        <w:pStyle w:val="ListParagraph"/>
        <w:numPr>
          <w:ilvl w:val="0"/>
          <w:numId w:val="13"/>
        </w:numPr>
        <w:spacing w:after="300"/>
        <w:ind w:right="521"/>
        <w:rPr>
          <w:rFonts w:ascii="Baskerville Old Face" w:hAnsi="Baskerville Old Face"/>
          <w:sz w:val="22"/>
        </w:rPr>
      </w:pPr>
      <w:r w:rsidRPr="00C40DDA">
        <w:rPr>
          <w:rFonts w:ascii="Baskerville Old Face" w:hAnsi="Baskerville Old Face"/>
          <w:sz w:val="22"/>
        </w:rPr>
        <w:t xml:space="preserve">intending to </w:t>
      </w:r>
      <w:r w:rsidR="009049C6" w:rsidRPr="00C40DDA">
        <w:rPr>
          <w:rFonts w:ascii="Baskerville Old Face" w:hAnsi="Baskerville Old Face"/>
          <w:sz w:val="22"/>
        </w:rPr>
        <w:t>cause</w:t>
      </w:r>
      <w:r w:rsidRPr="00C40DDA">
        <w:rPr>
          <w:rFonts w:ascii="Baskerville Old Face" w:hAnsi="Baskerville Old Face"/>
          <w:sz w:val="22"/>
        </w:rPr>
        <w:t xml:space="preserve"> you </w:t>
      </w:r>
      <w:r w:rsidR="009049C6" w:rsidRPr="00C40DDA">
        <w:rPr>
          <w:rFonts w:ascii="Baskerville Old Face" w:hAnsi="Baskerville Old Face"/>
          <w:sz w:val="22"/>
        </w:rPr>
        <w:t xml:space="preserve">to </w:t>
      </w:r>
      <w:r w:rsidRPr="00C40DDA">
        <w:rPr>
          <w:rFonts w:ascii="Baskerville Old Face" w:hAnsi="Baskerville Old Face"/>
          <w:sz w:val="22"/>
        </w:rPr>
        <w:t xml:space="preserve">believe as true what I </w:t>
      </w:r>
      <w:r w:rsidR="00CE1E86">
        <w:rPr>
          <w:rFonts w:ascii="Baskerville Old Face" w:hAnsi="Baskerville Old Face"/>
          <w:sz w:val="22"/>
        </w:rPr>
        <w:t xml:space="preserve">consciously, confidently, </w:t>
      </w:r>
      <w:r w:rsidR="00CE1E86" w:rsidRPr="002C2F3B">
        <w:rPr>
          <w:rFonts w:ascii="Baskerville Old Face" w:hAnsi="Baskerville Old Face"/>
          <w:i/>
          <w:sz w:val="22"/>
        </w:rPr>
        <w:t>de dicto</w:t>
      </w:r>
      <w:r w:rsidR="00CE1E86">
        <w:rPr>
          <w:rFonts w:ascii="Baskerville Old Face" w:hAnsi="Baskerville Old Face"/>
          <w:sz w:val="22"/>
        </w:rPr>
        <w:t xml:space="preserve"> </w:t>
      </w:r>
      <w:r w:rsidRPr="00C40DDA">
        <w:rPr>
          <w:rFonts w:ascii="Baskerville Old Face" w:hAnsi="Baskerville Old Face"/>
          <w:sz w:val="22"/>
        </w:rPr>
        <w:t>believe is false</w:t>
      </w:r>
      <w:r w:rsidR="000E100A" w:rsidRPr="00C40DDA">
        <w:t xml:space="preserve"> </w:t>
      </w:r>
      <w:r w:rsidR="000E100A" w:rsidRPr="00C40DDA">
        <w:rPr>
          <w:rFonts w:ascii="Baskerville Old Face" w:hAnsi="Baskerville Old Face"/>
          <w:sz w:val="22"/>
        </w:rPr>
        <w:t>is neither necessary nor sufficient for intending to deceive</w:t>
      </w:r>
    </w:p>
    <w:p w:rsidR="00F761CD" w:rsidRPr="00C40DDA" w:rsidRDefault="00C271B3" w:rsidP="000E100A">
      <w:pPr>
        <w:pStyle w:val="ListParagraph"/>
        <w:numPr>
          <w:ilvl w:val="0"/>
          <w:numId w:val="13"/>
        </w:numPr>
        <w:spacing w:after="300"/>
        <w:ind w:right="521"/>
        <w:rPr>
          <w:rFonts w:ascii="Baskerville Old Face" w:hAnsi="Baskerville Old Face"/>
          <w:sz w:val="22"/>
        </w:rPr>
      </w:pPr>
      <w:r>
        <w:rPr>
          <w:rFonts w:ascii="Baskerville Old Face" w:hAnsi="Baskerville Old Face"/>
          <w:sz w:val="22"/>
        </w:rPr>
        <w:t>[</w:t>
      </w:r>
      <w:proofErr w:type="gramStart"/>
      <w:r>
        <w:rPr>
          <w:rFonts w:ascii="Baskerville Old Face" w:hAnsi="Baskerville Old Face"/>
          <w:sz w:val="22"/>
        </w:rPr>
        <w:t>you</w:t>
      </w:r>
      <w:proofErr w:type="gramEnd"/>
      <w:r>
        <w:rPr>
          <w:rFonts w:ascii="Baskerville Old Face" w:hAnsi="Baskerville Old Face"/>
          <w:sz w:val="22"/>
        </w:rPr>
        <w:t xml:space="preserve"> may intend to deceive yourself by lying, insofar as you lie by asserting a proposition you believe is true but judge is false; see Krsti</w:t>
      </w:r>
      <w:r>
        <w:rPr>
          <w:sz w:val="22"/>
        </w:rPr>
        <w:t>ć</w:t>
      </w:r>
      <w:r>
        <w:rPr>
          <w:rFonts w:ascii="Baskerville Old Face" w:hAnsi="Baskerville Old Face"/>
          <w:sz w:val="22"/>
        </w:rPr>
        <w:t xml:space="preserve"> 2023</w:t>
      </w:r>
      <w:r w:rsidR="00141C37">
        <w:rPr>
          <w:rFonts w:ascii="Baskerville Old Face" w:hAnsi="Baskerville Old Face"/>
          <w:sz w:val="22"/>
        </w:rPr>
        <w:t>a</w:t>
      </w:r>
      <w:r>
        <w:rPr>
          <w:rFonts w:ascii="Baskerville Old Face" w:hAnsi="Baskerville Old Face"/>
          <w:sz w:val="22"/>
        </w:rPr>
        <w:t>]</w:t>
      </w:r>
      <w:r w:rsidR="00F761CD" w:rsidRPr="00C40DDA">
        <w:rPr>
          <w:rFonts w:ascii="Baskerville Old Face" w:hAnsi="Baskerville Old Face"/>
          <w:sz w:val="22"/>
        </w:rPr>
        <w:t xml:space="preserve">. </w:t>
      </w:r>
    </w:p>
    <w:p w:rsidR="00732B87" w:rsidRDefault="00C93845" w:rsidP="004137D1">
      <w:pPr>
        <w:spacing w:after="240" w:line="480" w:lineRule="auto"/>
        <w:ind w:firstLine="284"/>
        <w:rPr>
          <w:rFonts w:ascii="Baskerville Old Face" w:hAnsi="Baskerville Old Face" w:cs="Times New Roman"/>
          <w:szCs w:val="24"/>
        </w:rPr>
      </w:pPr>
      <w:r w:rsidRPr="00C40DDA">
        <w:rPr>
          <w:rFonts w:ascii="Baskerville Old Face" w:hAnsi="Baskerville Old Face" w:cs="Times New Roman"/>
          <w:szCs w:val="24"/>
        </w:rPr>
        <w:lastRenderedPageBreak/>
        <w:t xml:space="preserve">All of these conclusions are very important and </w:t>
      </w:r>
      <w:r w:rsidR="00D76916" w:rsidRPr="00C40DDA">
        <w:rPr>
          <w:rFonts w:ascii="Baskerville Old Face" w:hAnsi="Baskerville Old Face" w:cs="Times New Roman"/>
          <w:szCs w:val="24"/>
        </w:rPr>
        <w:t xml:space="preserve">some </w:t>
      </w:r>
      <w:r w:rsidR="00581D02" w:rsidRPr="00C40DDA">
        <w:rPr>
          <w:rFonts w:ascii="Baskerville Old Face" w:hAnsi="Baskerville Old Face" w:cs="Times New Roman"/>
          <w:szCs w:val="24"/>
        </w:rPr>
        <w:t>a</w:t>
      </w:r>
      <w:r w:rsidR="00D76916" w:rsidRPr="00C40DDA">
        <w:rPr>
          <w:rFonts w:ascii="Baskerville Old Face" w:hAnsi="Baskerville Old Face" w:cs="Times New Roman"/>
          <w:szCs w:val="24"/>
        </w:rPr>
        <w:t>re qui</w:t>
      </w:r>
      <w:r w:rsidR="00F70BEC" w:rsidRPr="00C40DDA">
        <w:rPr>
          <w:rFonts w:ascii="Baskerville Old Face" w:hAnsi="Baskerville Old Face" w:cs="Times New Roman"/>
          <w:szCs w:val="24"/>
        </w:rPr>
        <w:t>t</w:t>
      </w:r>
      <w:r w:rsidR="00D76916" w:rsidRPr="00C40DDA">
        <w:rPr>
          <w:rFonts w:ascii="Baskerville Old Face" w:hAnsi="Baskerville Old Face" w:cs="Times New Roman"/>
          <w:szCs w:val="24"/>
        </w:rPr>
        <w:t xml:space="preserve">e </w:t>
      </w:r>
      <w:r w:rsidRPr="00C40DDA">
        <w:rPr>
          <w:rFonts w:ascii="Baskerville Old Face" w:hAnsi="Baskerville Old Face" w:cs="Times New Roman"/>
          <w:szCs w:val="24"/>
        </w:rPr>
        <w:t>rad</w:t>
      </w:r>
      <w:r w:rsidR="000D1784" w:rsidRPr="00C40DDA">
        <w:rPr>
          <w:rFonts w:ascii="Baskerville Old Face" w:hAnsi="Baskerville Old Face" w:cs="Times New Roman"/>
          <w:szCs w:val="24"/>
        </w:rPr>
        <w:t xml:space="preserve">ical but they are worthy </w:t>
      </w:r>
      <w:r w:rsidR="00F236D5" w:rsidRPr="00C40DDA">
        <w:rPr>
          <w:rFonts w:ascii="Baskerville Old Face" w:hAnsi="Baskerville Old Face" w:cs="Times New Roman"/>
          <w:szCs w:val="24"/>
        </w:rPr>
        <w:t xml:space="preserve">of </w:t>
      </w:r>
      <w:r w:rsidR="00B90F39" w:rsidRPr="00C40DDA">
        <w:rPr>
          <w:rFonts w:ascii="Baskerville Old Face" w:hAnsi="Baskerville Old Face" w:cs="Times New Roman"/>
          <w:szCs w:val="24"/>
        </w:rPr>
        <w:t>our</w:t>
      </w:r>
      <w:r w:rsidR="00DB644D" w:rsidRPr="00C40DDA">
        <w:rPr>
          <w:rFonts w:ascii="Baskerville Old Face" w:hAnsi="Baskerville Old Face" w:cs="Times New Roman"/>
          <w:szCs w:val="24"/>
        </w:rPr>
        <w:t xml:space="preserve"> </w:t>
      </w:r>
      <w:r w:rsidR="00F236D5" w:rsidRPr="00C40DDA">
        <w:rPr>
          <w:rFonts w:ascii="Baskerville Old Face" w:hAnsi="Baskerville Old Face" w:cs="Times New Roman"/>
          <w:szCs w:val="24"/>
        </w:rPr>
        <w:t>attention</w:t>
      </w:r>
      <w:r w:rsidRPr="00C40DDA">
        <w:rPr>
          <w:rFonts w:ascii="Baskerville Old Face" w:hAnsi="Baskerville Old Face" w:cs="Times New Roman"/>
          <w:szCs w:val="24"/>
        </w:rPr>
        <w:t xml:space="preserve">. </w:t>
      </w:r>
    </w:p>
    <w:p w:rsidR="00AE6422" w:rsidRPr="00C40DDA" w:rsidRDefault="00AE6422" w:rsidP="004137D1">
      <w:pPr>
        <w:spacing w:after="240" w:line="480" w:lineRule="auto"/>
        <w:ind w:firstLine="284"/>
        <w:rPr>
          <w:rFonts w:ascii="Baskerville Old Face" w:hAnsi="Baskerville Old Face"/>
        </w:rPr>
      </w:pPr>
      <w:r w:rsidRPr="00AE6422">
        <w:rPr>
          <w:rFonts w:ascii="Baskerville Old Face" w:hAnsi="Baskerville Old Face" w:cs="Times New Roman"/>
          <w:b/>
          <w:szCs w:val="24"/>
        </w:rPr>
        <w:t>Acknowledgement</w:t>
      </w:r>
      <w:r>
        <w:rPr>
          <w:rFonts w:ascii="Baskerville Old Face" w:hAnsi="Baskerville Old Face" w:cs="Times New Roman"/>
          <w:szCs w:val="24"/>
        </w:rPr>
        <w:t xml:space="preserve">: I would like to thank John Bishop, Neil Levy, the Editor and </w:t>
      </w:r>
      <w:r w:rsidR="00B22AE5">
        <w:rPr>
          <w:rFonts w:ascii="Baskerville Old Face" w:hAnsi="Baskerville Old Face" w:cs="Times New Roman"/>
          <w:szCs w:val="24"/>
        </w:rPr>
        <w:t xml:space="preserve">especially </w:t>
      </w:r>
      <w:r>
        <w:rPr>
          <w:rFonts w:ascii="Baskerville Old Face" w:hAnsi="Baskerville Old Face" w:cs="Times New Roman"/>
          <w:szCs w:val="24"/>
        </w:rPr>
        <w:t>the ano</w:t>
      </w:r>
      <w:r w:rsidR="00B22AE5">
        <w:rPr>
          <w:rFonts w:ascii="Baskerville Old Face" w:hAnsi="Baskerville Old Face" w:cs="Times New Roman"/>
          <w:szCs w:val="24"/>
        </w:rPr>
        <w:t>nymous reviewer of this journal. I would also like to thank everyone</w:t>
      </w:r>
      <w:r>
        <w:rPr>
          <w:rFonts w:ascii="Baskerville Old Face" w:hAnsi="Baskerville Old Face" w:cs="Times New Roman"/>
          <w:szCs w:val="24"/>
        </w:rPr>
        <w:t xml:space="preserve"> who anonymously commented on this paper in good faith. </w:t>
      </w:r>
    </w:p>
    <w:p w:rsidR="004215D8" w:rsidRPr="00C40DDA" w:rsidRDefault="00243AED" w:rsidP="004137D1">
      <w:pPr>
        <w:pStyle w:val="Heading1"/>
        <w:spacing w:line="480" w:lineRule="auto"/>
        <w:jc w:val="center"/>
        <w:rPr>
          <w:rFonts w:ascii="Baskerville Old Face" w:hAnsi="Baskerville Old Face" w:cs="Times New Roman"/>
          <w:b w:val="0"/>
          <w:color w:val="auto"/>
        </w:rPr>
      </w:pPr>
      <w:r w:rsidRPr="00C40DDA">
        <w:rPr>
          <w:rFonts w:ascii="Baskerville Old Face" w:hAnsi="Baskerville Old Face" w:cs="Times New Roman"/>
          <w:b w:val="0"/>
          <w:color w:val="auto"/>
        </w:rPr>
        <w:t>REFERENCES</w:t>
      </w:r>
    </w:p>
    <w:p w:rsidR="004215D8" w:rsidRPr="00C40DDA" w:rsidRDefault="00642D24" w:rsidP="00F761CD">
      <w:pPr>
        <w:spacing w:after="0"/>
        <w:ind w:left="567" w:hanging="567"/>
        <w:rPr>
          <w:rFonts w:ascii="Baskerville Old Face" w:hAnsi="Baskerville Old Face" w:cs="Times New Roman"/>
          <w:iCs/>
          <w:sz w:val="22"/>
        </w:rPr>
      </w:pPr>
      <w:proofErr w:type="gramStart"/>
      <w:r w:rsidRPr="00C40DDA">
        <w:rPr>
          <w:rFonts w:ascii="Baskerville Old Face" w:hAnsi="Baskerville Old Face" w:cs="Times New Roman"/>
          <w:iCs/>
          <w:sz w:val="22"/>
        </w:rPr>
        <w:t>Alexander, M.P., D.</w:t>
      </w:r>
      <w:r w:rsidR="004215D8" w:rsidRPr="00C40DDA">
        <w:rPr>
          <w:rFonts w:ascii="Baskerville Old Face" w:hAnsi="Baskerville Old Face" w:cs="Times New Roman"/>
          <w:iCs/>
          <w:sz w:val="22"/>
        </w:rPr>
        <w:t xml:space="preserve">T. </w:t>
      </w:r>
      <w:r w:rsidR="00055615" w:rsidRPr="00C40DDA">
        <w:rPr>
          <w:rFonts w:ascii="Baskerville Old Face" w:hAnsi="Baskerville Old Face" w:cs="Times New Roman"/>
          <w:iCs/>
          <w:sz w:val="22"/>
        </w:rPr>
        <w:t xml:space="preserve">Stuss, </w:t>
      </w:r>
      <w:r w:rsidRPr="00C40DDA">
        <w:rPr>
          <w:rFonts w:ascii="Baskerville Old Face" w:hAnsi="Baskerville Old Face" w:cs="Times New Roman"/>
          <w:iCs/>
          <w:sz w:val="22"/>
        </w:rPr>
        <w:t>&amp; D.</w:t>
      </w:r>
      <w:r w:rsidR="00055615" w:rsidRPr="00C40DDA">
        <w:rPr>
          <w:rFonts w:ascii="Baskerville Old Face" w:hAnsi="Baskerville Old Face" w:cs="Times New Roman"/>
          <w:iCs/>
          <w:sz w:val="22"/>
        </w:rPr>
        <w:t>F. Benson.</w:t>
      </w:r>
      <w:proofErr w:type="gramEnd"/>
      <w:r w:rsidR="00055615" w:rsidRPr="00C40DDA">
        <w:rPr>
          <w:rFonts w:ascii="Baskerville Old Face" w:hAnsi="Baskerville Old Face" w:cs="Times New Roman"/>
          <w:iCs/>
          <w:sz w:val="22"/>
        </w:rPr>
        <w:t xml:space="preserve"> </w:t>
      </w:r>
      <w:r w:rsidR="003819CE" w:rsidRPr="00C40DDA">
        <w:rPr>
          <w:rFonts w:ascii="Baskerville Old Face" w:hAnsi="Baskerville Old Face" w:cs="Times New Roman"/>
          <w:iCs/>
          <w:sz w:val="22"/>
        </w:rPr>
        <w:t>(</w:t>
      </w:r>
      <w:r w:rsidR="00055615" w:rsidRPr="00C40DDA">
        <w:rPr>
          <w:rFonts w:ascii="Baskerville Old Face" w:hAnsi="Baskerville Old Face" w:cs="Times New Roman"/>
          <w:iCs/>
          <w:sz w:val="22"/>
        </w:rPr>
        <w:t>1979</w:t>
      </w:r>
      <w:r w:rsidR="003819CE" w:rsidRPr="00C40DDA">
        <w:rPr>
          <w:rFonts w:ascii="Baskerville Old Face" w:hAnsi="Baskerville Old Face" w:cs="Times New Roman"/>
          <w:iCs/>
          <w:sz w:val="22"/>
        </w:rPr>
        <w:t>)</w:t>
      </w:r>
      <w:r w:rsidR="00055615" w:rsidRPr="00C40DDA">
        <w:rPr>
          <w:rFonts w:ascii="Baskerville Old Face" w:hAnsi="Baskerville Old Face" w:cs="Times New Roman"/>
          <w:iCs/>
          <w:sz w:val="22"/>
        </w:rPr>
        <w:t xml:space="preserve">. </w:t>
      </w:r>
      <w:r w:rsidR="004215D8" w:rsidRPr="00C40DDA">
        <w:rPr>
          <w:rFonts w:ascii="Baskerville Old Face" w:hAnsi="Baskerville Old Face" w:cs="Times New Roman"/>
          <w:iCs/>
          <w:sz w:val="22"/>
        </w:rPr>
        <w:t xml:space="preserve">Capgras syndrome: </w:t>
      </w:r>
      <w:r w:rsidR="004215D8" w:rsidRPr="00C40DDA">
        <w:rPr>
          <w:rFonts w:ascii="Baskerville Old Face" w:hAnsi="Baskerville Old Face" w:cs="Times New Roman"/>
          <w:bCs/>
          <w:iCs/>
          <w:sz w:val="22"/>
        </w:rPr>
        <w:t>A</w:t>
      </w:r>
      <w:r w:rsidR="004215D8" w:rsidRPr="00C40DDA">
        <w:rPr>
          <w:rFonts w:ascii="Baskerville Old Face" w:hAnsi="Baskerville Old Face" w:cs="Times New Roman"/>
          <w:b/>
          <w:bCs/>
          <w:iCs/>
          <w:sz w:val="22"/>
        </w:rPr>
        <w:t xml:space="preserve"> </w:t>
      </w:r>
      <w:r w:rsidR="004215D8" w:rsidRPr="00C40DDA">
        <w:rPr>
          <w:rFonts w:ascii="Baskerville Old Face" w:hAnsi="Baskerville Old Face" w:cs="Times New Roman"/>
          <w:iCs/>
          <w:sz w:val="22"/>
        </w:rPr>
        <w:t xml:space="preserve">reduplicative phenomenon. </w:t>
      </w:r>
      <w:r w:rsidR="004215D8" w:rsidRPr="00C40DDA">
        <w:rPr>
          <w:rFonts w:ascii="Baskerville Old Face" w:hAnsi="Baskerville Old Face" w:cs="Times New Roman"/>
          <w:i/>
          <w:iCs/>
          <w:sz w:val="22"/>
        </w:rPr>
        <w:t>Neurology</w:t>
      </w:r>
      <w:r w:rsidRPr="00C40DDA">
        <w:rPr>
          <w:rFonts w:ascii="Baskerville Old Face" w:hAnsi="Baskerville Old Face" w:cs="Times New Roman"/>
          <w:iCs/>
          <w:sz w:val="22"/>
        </w:rPr>
        <w:t>,</w:t>
      </w:r>
      <w:r w:rsidR="004215D8" w:rsidRPr="00C40DDA">
        <w:rPr>
          <w:rFonts w:ascii="Baskerville Old Face" w:hAnsi="Baskerville Old Face" w:cs="Times New Roman"/>
          <w:iCs/>
          <w:sz w:val="22"/>
        </w:rPr>
        <w:t xml:space="preserve"> 29</w:t>
      </w:r>
      <w:r w:rsidRPr="00C40DDA">
        <w:rPr>
          <w:rFonts w:ascii="Baskerville Old Face" w:hAnsi="Baskerville Old Face" w:cs="Times New Roman"/>
          <w:iCs/>
          <w:sz w:val="22"/>
        </w:rPr>
        <w:t>,</w:t>
      </w:r>
      <w:r w:rsidR="004215D8" w:rsidRPr="00C40DDA">
        <w:rPr>
          <w:rFonts w:ascii="Baskerville Old Face" w:hAnsi="Baskerville Old Face" w:cs="Times New Roman"/>
          <w:iCs/>
          <w:sz w:val="22"/>
        </w:rPr>
        <w:t xml:space="preserve"> 334–</w:t>
      </w:r>
      <w:r w:rsidR="00AF630E" w:rsidRPr="00C40DDA">
        <w:rPr>
          <w:rFonts w:ascii="Baskerville Old Face" w:hAnsi="Baskerville Old Face" w:cs="Times New Roman"/>
          <w:iCs/>
          <w:sz w:val="22"/>
        </w:rPr>
        <w:t>3</w:t>
      </w:r>
      <w:r w:rsidR="004215D8" w:rsidRPr="00C40DDA">
        <w:rPr>
          <w:rFonts w:ascii="Baskerville Old Face" w:hAnsi="Baskerville Old Face" w:cs="Times New Roman"/>
          <w:iCs/>
          <w:sz w:val="22"/>
        </w:rPr>
        <w:t>39.</w:t>
      </w:r>
    </w:p>
    <w:p w:rsidR="005B0969" w:rsidRPr="00C40DDA" w:rsidRDefault="005B0969" w:rsidP="00F761CD">
      <w:pPr>
        <w:spacing w:after="0"/>
        <w:ind w:left="567" w:hanging="567"/>
        <w:rPr>
          <w:rFonts w:ascii="Baskerville Old Face" w:hAnsi="Baskerville Old Face" w:cs="Times New Roman"/>
          <w:iCs/>
          <w:sz w:val="22"/>
        </w:rPr>
      </w:pPr>
      <w:proofErr w:type="gramStart"/>
      <w:r w:rsidRPr="00C40DDA">
        <w:rPr>
          <w:rFonts w:ascii="Baskerville Old Face" w:hAnsi="Baskerville Old Face" w:cs="Times New Roman"/>
          <w:iCs/>
          <w:sz w:val="22"/>
        </w:rPr>
        <w:t>Aquinas, T. (1273).</w:t>
      </w:r>
      <w:proofErr w:type="gramEnd"/>
      <w:r w:rsidRPr="00C40DDA">
        <w:rPr>
          <w:rFonts w:ascii="Baskerville Old Face" w:hAnsi="Baskerville Old Face" w:cs="Times New Roman"/>
          <w:iCs/>
          <w:sz w:val="22"/>
        </w:rPr>
        <w:t xml:space="preserve"> </w:t>
      </w:r>
      <w:r w:rsidRPr="00C40DDA">
        <w:rPr>
          <w:rFonts w:ascii="Baskerville Old Face" w:hAnsi="Baskerville Old Face" w:cs="Times New Roman"/>
          <w:i/>
          <w:iCs/>
          <w:sz w:val="22"/>
        </w:rPr>
        <w:t>Summa theologica</w:t>
      </w:r>
      <w:r w:rsidRPr="00C40DDA">
        <w:rPr>
          <w:rFonts w:ascii="Baskerville Old Face" w:hAnsi="Baskerville Old Face" w:cs="Times New Roman"/>
          <w:iCs/>
          <w:sz w:val="22"/>
        </w:rPr>
        <w:t xml:space="preserve">, (Fathers of the English Dominican Province, Trans.) </w:t>
      </w:r>
      <w:proofErr w:type="gramStart"/>
      <w:r w:rsidRPr="00C40DDA">
        <w:rPr>
          <w:rFonts w:ascii="Baskerville Old Face" w:hAnsi="Baskerville Old Face" w:cs="Times New Roman"/>
          <w:iCs/>
          <w:sz w:val="22"/>
        </w:rPr>
        <w:t>Amazon Digital Services.</w:t>
      </w:r>
      <w:proofErr w:type="gramEnd"/>
    </w:p>
    <w:p w:rsidR="005B0969" w:rsidRPr="00C40DDA" w:rsidRDefault="005B0969"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iCs/>
          <w:sz w:val="22"/>
        </w:rPr>
        <w:t xml:space="preserve">Augustine. </w:t>
      </w:r>
      <w:proofErr w:type="gramStart"/>
      <w:r w:rsidRPr="00C40DDA">
        <w:rPr>
          <w:rFonts w:ascii="Baskerville Old Face" w:hAnsi="Baskerville Old Face" w:cs="Times New Roman"/>
          <w:iCs/>
          <w:sz w:val="22"/>
        </w:rPr>
        <w:t>(1952/395).</w:t>
      </w:r>
      <w:proofErr w:type="gramEnd"/>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i/>
          <w:iCs/>
          <w:sz w:val="22"/>
        </w:rPr>
        <w:t>Treatises on various subjects</w:t>
      </w:r>
      <w:r w:rsidRPr="00C40DDA">
        <w:rPr>
          <w:rFonts w:ascii="Baskerville Old Face" w:hAnsi="Baskerville Old Face" w:cs="Times New Roman"/>
          <w:iCs/>
          <w:sz w:val="22"/>
        </w:rPr>
        <w:t xml:space="preserve">, in </w:t>
      </w:r>
      <w:r w:rsidR="000F690A" w:rsidRPr="00C40DDA">
        <w:rPr>
          <w:rFonts w:ascii="Baskerville Old Face" w:hAnsi="Baskerville Old Face" w:cs="Times New Roman"/>
          <w:iCs/>
          <w:sz w:val="22"/>
        </w:rPr>
        <w:t xml:space="preserve">(ed.) </w:t>
      </w:r>
      <w:r w:rsidRPr="00C40DDA">
        <w:rPr>
          <w:rFonts w:ascii="Baskerville Old Face" w:hAnsi="Baskerville Old Face" w:cs="Times New Roman"/>
          <w:iCs/>
          <w:sz w:val="22"/>
        </w:rPr>
        <w:t>R.J. Deferrari, 53–120</w:t>
      </w:r>
      <w:r w:rsidR="000F690A" w:rsidRPr="00C40DDA">
        <w:rPr>
          <w:rFonts w:ascii="Baskerville Old Face" w:hAnsi="Baskerville Old Face" w:cs="Times New Roman"/>
          <w:iCs/>
          <w:sz w:val="22"/>
        </w:rPr>
        <w:t>.</w:t>
      </w:r>
      <w:proofErr w:type="gramEnd"/>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iCs/>
          <w:sz w:val="22"/>
        </w:rPr>
        <w:t>New York: Fathers of the Church.</w:t>
      </w:r>
      <w:proofErr w:type="gramEnd"/>
    </w:p>
    <w:p w:rsidR="00A74B0F" w:rsidRPr="00C40DDA" w:rsidRDefault="00A74B0F"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iCs/>
          <w:sz w:val="22"/>
        </w:rPr>
        <w:t xml:space="preserve">Austin, </w:t>
      </w:r>
      <w:r w:rsidR="00850B5A" w:rsidRPr="00C40DDA">
        <w:rPr>
          <w:rFonts w:ascii="Baskerville Old Face" w:hAnsi="Baskerville Old Face"/>
          <w:iCs/>
          <w:sz w:val="22"/>
        </w:rPr>
        <w:t>J</w:t>
      </w:r>
      <w:r w:rsidR="00BE37C5" w:rsidRPr="00C40DDA">
        <w:rPr>
          <w:rFonts w:ascii="Baskerville Old Face" w:hAnsi="Baskerville Old Face"/>
          <w:iCs/>
          <w:sz w:val="22"/>
        </w:rPr>
        <w:t xml:space="preserve">. </w:t>
      </w:r>
      <w:r w:rsidR="00850B5A" w:rsidRPr="00C40DDA">
        <w:rPr>
          <w:rFonts w:ascii="Baskerville Old Face" w:hAnsi="Baskerville Old Face"/>
          <w:iCs/>
          <w:sz w:val="22"/>
        </w:rPr>
        <w:t>L.</w:t>
      </w:r>
      <w:r w:rsidR="00850B5A" w:rsidRPr="00C40DDA">
        <w:rPr>
          <w:rFonts w:ascii="Baskerville Old Face" w:hAnsi="Baskerville Old Face" w:cs="Times New Roman"/>
          <w:iCs/>
          <w:sz w:val="22"/>
        </w:rPr>
        <w:t xml:space="preserve"> </w:t>
      </w:r>
      <w:r w:rsidR="003819CE" w:rsidRPr="00C40DDA">
        <w:rPr>
          <w:rFonts w:ascii="Baskerville Old Face" w:hAnsi="Baskerville Old Face" w:cs="Times New Roman"/>
          <w:iCs/>
          <w:sz w:val="22"/>
        </w:rPr>
        <w:t>(</w:t>
      </w:r>
      <w:r w:rsidRPr="00C40DDA">
        <w:rPr>
          <w:rFonts w:ascii="Baskerville Old Face" w:hAnsi="Baskerville Old Face" w:cs="Times New Roman"/>
          <w:bCs/>
          <w:iCs/>
          <w:sz w:val="22"/>
        </w:rPr>
        <w:t>1962</w:t>
      </w:r>
      <w:r w:rsidR="003819CE" w:rsidRPr="00C40DDA">
        <w:rPr>
          <w:rFonts w:ascii="Baskerville Old Face" w:hAnsi="Baskerville Old Face" w:cs="Times New Roman"/>
          <w:bCs/>
          <w:iCs/>
          <w:sz w:val="22"/>
        </w:rPr>
        <w:t>)</w:t>
      </w:r>
      <w:r w:rsidRPr="00C40DDA">
        <w:rPr>
          <w:rFonts w:ascii="Baskerville Old Face" w:hAnsi="Baskerville Old Face" w:cs="Times New Roman"/>
          <w:bCs/>
          <w:iCs/>
          <w:sz w:val="22"/>
        </w:rPr>
        <w:t xml:space="preserve">. </w:t>
      </w:r>
      <w:proofErr w:type="gramStart"/>
      <w:r w:rsidRPr="00C40DDA">
        <w:rPr>
          <w:rFonts w:ascii="Baskerville Old Face" w:hAnsi="Baskerville Old Face" w:cs="Times New Roman"/>
          <w:i/>
          <w:iCs/>
          <w:sz w:val="22"/>
        </w:rPr>
        <w:t>How to do Things with Words</w:t>
      </w:r>
      <w:r w:rsidRPr="00C40DDA">
        <w:rPr>
          <w:rFonts w:ascii="Baskerville Old Face" w:hAnsi="Baskerville Old Face" w:cs="Times New Roman"/>
          <w:iCs/>
          <w:sz w:val="22"/>
        </w:rPr>
        <w:t>.</w:t>
      </w:r>
      <w:proofErr w:type="gramEnd"/>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bCs/>
          <w:iCs/>
          <w:sz w:val="22"/>
        </w:rPr>
        <w:t>Oxford/Clarendon.</w:t>
      </w:r>
      <w:proofErr w:type="gramEnd"/>
    </w:p>
    <w:p w:rsidR="004215D8" w:rsidRPr="00C40DDA" w:rsidRDefault="004215D8" w:rsidP="00F761CD">
      <w:pPr>
        <w:spacing w:after="0"/>
        <w:ind w:left="567" w:hanging="567"/>
        <w:rPr>
          <w:rFonts w:ascii="Baskerville Old Face" w:hAnsi="Baskerville Old Face" w:cs="Times New Roman"/>
          <w:iCs/>
          <w:sz w:val="22"/>
        </w:rPr>
      </w:pPr>
      <w:proofErr w:type="gramStart"/>
      <w:r w:rsidRPr="00C40DDA">
        <w:rPr>
          <w:rFonts w:ascii="Baskerville Old Face" w:hAnsi="Baskerville Old Face" w:cs="Times New Roman"/>
          <w:iCs/>
          <w:sz w:val="22"/>
        </w:rPr>
        <w:t>Bayne, T</w:t>
      </w:r>
      <w:r w:rsidR="00642D24" w:rsidRPr="00C40DDA">
        <w:rPr>
          <w:rFonts w:ascii="Baskerville Old Face" w:hAnsi="Baskerville Old Face" w:cs="Times New Roman"/>
          <w:iCs/>
          <w:sz w:val="22"/>
        </w:rPr>
        <w:t>.</w:t>
      </w:r>
      <w:r w:rsidRPr="00C40DDA">
        <w:rPr>
          <w:rFonts w:ascii="Baskerville Old Face" w:hAnsi="Baskerville Old Face" w:cs="Times New Roman"/>
          <w:iCs/>
          <w:sz w:val="22"/>
        </w:rPr>
        <w:t xml:space="preserve"> </w:t>
      </w:r>
      <w:r w:rsidR="00FE5AD7" w:rsidRPr="00C40DDA">
        <w:rPr>
          <w:rFonts w:ascii="Baskerville Old Face" w:hAnsi="Baskerville Old Face"/>
          <w:iCs/>
          <w:sz w:val="22"/>
        </w:rPr>
        <w:t xml:space="preserve">and </w:t>
      </w:r>
      <w:r w:rsidR="00BE37C5" w:rsidRPr="00C40DDA">
        <w:rPr>
          <w:rFonts w:ascii="Baskerville Old Face" w:hAnsi="Baskerville Old Face" w:cs="Times New Roman"/>
          <w:iCs/>
          <w:sz w:val="22"/>
        </w:rPr>
        <w:t>Pacherie,</w:t>
      </w:r>
      <w:r w:rsidR="00BE37C5" w:rsidRPr="00C40DDA">
        <w:rPr>
          <w:rFonts w:ascii="Baskerville Old Face" w:hAnsi="Baskerville Old Face"/>
          <w:iCs/>
          <w:sz w:val="22"/>
        </w:rPr>
        <w:t xml:space="preserve"> </w:t>
      </w:r>
      <w:r w:rsidR="00FE5AD7" w:rsidRPr="00C40DDA">
        <w:rPr>
          <w:rFonts w:ascii="Baskerville Old Face" w:hAnsi="Baskerville Old Face"/>
          <w:iCs/>
          <w:sz w:val="22"/>
        </w:rPr>
        <w:t>E</w:t>
      </w:r>
      <w:r w:rsidR="00BE37C5" w:rsidRPr="00C40DDA">
        <w:rPr>
          <w:rFonts w:ascii="Baskerville Old Face" w:hAnsi="Baskerville Old Face"/>
          <w:iCs/>
          <w:sz w:val="22"/>
        </w:rPr>
        <w:t>.</w:t>
      </w:r>
      <w:r w:rsidRPr="00C40DDA">
        <w:rPr>
          <w:rFonts w:ascii="Baskerville Old Face" w:hAnsi="Baskerville Old Face" w:cs="Times New Roman"/>
          <w:iCs/>
          <w:sz w:val="22"/>
        </w:rPr>
        <w:t xml:space="preserve"> </w:t>
      </w:r>
      <w:r w:rsidR="003819CE" w:rsidRPr="00C40DDA">
        <w:rPr>
          <w:rFonts w:ascii="Baskerville Old Face" w:hAnsi="Baskerville Old Face" w:cs="Times New Roman"/>
          <w:iCs/>
          <w:sz w:val="22"/>
        </w:rPr>
        <w:t>(</w:t>
      </w:r>
      <w:r w:rsidRPr="00C40DDA">
        <w:rPr>
          <w:rFonts w:ascii="Baskerville Old Face" w:hAnsi="Baskerville Old Face" w:cs="Times New Roman"/>
          <w:iCs/>
          <w:sz w:val="22"/>
        </w:rPr>
        <w:t>2004</w:t>
      </w:r>
      <w:r w:rsidR="003819CE" w:rsidRPr="00C40DDA">
        <w:rPr>
          <w:rFonts w:ascii="Baskerville Old Face" w:hAnsi="Baskerville Old Face" w:cs="Times New Roman"/>
          <w:iCs/>
          <w:sz w:val="22"/>
        </w:rPr>
        <w:t>)</w:t>
      </w:r>
      <w:r w:rsidRPr="00C40DDA">
        <w:rPr>
          <w:rFonts w:ascii="Baskerville Old Face" w:hAnsi="Baskerville Old Face" w:cs="Times New Roman"/>
          <w:iCs/>
          <w:sz w:val="22"/>
        </w:rPr>
        <w:t>.</w:t>
      </w:r>
      <w:proofErr w:type="gramEnd"/>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iCs/>
          <w:sz w:val="22"/>
        </w:rPr>
        <w:t>Bottom-Up or Top-Down?</w:t>
      </w:r>
      <w:proofErr w:type="gramEnd"/>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iCs/>
          <w:sz w:val="22"/>
        </w:rPr>
        <w:t>Campbell’s Rationalist Account of Monothematic Delusions.</w:t>
      </w:r>
      <w:proofErr w:type="gramEnd"/>
      <w:r w:rsidRPr="00C40DDA">
        <w:rPr>
          <w:rFonts w:ascii="Baskerville Old Face" w:hAnsi="Baskerville Old Face" w:cs="Times New Roman"/>
          <w:iCs/>
          <w:sz w:val="22"/>
        </w:rPr>
        <w:t xml:space="preserve"> </w:t>
      </w:r>
      <w:r w:rsidRPr="00C40DDA">
        <w:rPr>
          <w:rFonts w:ascii="Baskerville Old Face" w:hAnsi="Baskerville Old Face" w:cs="Times New Roman"/>
          <w:i/>
          <w:iCs/>
          <w:sz w:val="22"/>
        </w:rPr>
        <w:t>Philosophy, Psychiatry, &amp; Psychology</w:t>
      </w:r>
      <w:r w:rsidR="00642D24" w:rsidRPr="00C40DDA">
        <w:rPr>
          <w:rFonts w:ascii="Baskerville Old Face" w:hAnsi="Baskerville Old Face" w:cs="Times New Roman"/>
          <w:iCs/>
          <w:sz w:val="22"/>
        </w:rPr>
        <w:t>,</w:t>
      </w:r>
      <w:r w:rsidRPr="00C40DDA">
        <w:rPr>
          <w:rFonts w:ascii="Baskerville Old Face" w:hAnsi="Baskerville Old Face" w:cs="Times New Roman"/>
          <w:iCs/>
          <w:sz w:val="22"/>
        </w:rPr>
        <w:t xml:space="preserve"> 11</w:t>
      </w:r>
      <w:r w:rsidR="00642D24" w:rsidRPr="00C40DDA">
        <w:rPr>
          <w:rFonts w:ascii="Baskerville Old Face" w:hAnsi="Baskerville Old Face" w:cs="Times New Roman"/>
          <w:iCs/>
          <w:sz w:val="22"/>
        </w:rPr>
        <w:t>,</w:t>
      </w:r>
      <w:r w:rsidRPr="00C40DDA">
        <w:rPr>
          <w:rFonts w:ascii="Baskerville Old Face" w:hAnsi="Baskerville Old Face" w:cs="Times New Roman"/>
          <w:iCs/>
          <w:sz w:val="22"/>
        </w:rPr>
        <w:t xml:space="preserve"> 1–11.</w:t>
      </w:r>
    </w:p>
    <w:p w:rsidR="00C959C3" w:rsidRPr="00C40DDA" w:rsidRDefault="00C959C3" w:rsidP="00C959C3">
      <w:pPr>
        <w:spacing w:after="0"/>
        <w:ind w:left="567" w:hanging="567"/>
        <w:rPr>
          <w:rFonts w:ascii="Baskerville Old Face" w:hAnsi="Baskerville Old Face" w:cs="Times New Roman"/>
          <w:iCs/>
          <w:sz w:val="22"/>
        </w:rPr>
      </w:pPr>
      <w:proofErr w:type="gramStart"/>
      <w:r w:rsidRPr="00C40DDA">
        <w:rPr>
          <w:rFonts w:ascii="Baskerville Old Face" w:hAnsi="Baskerville Old Face" w:cs="Times New Roman"/>
          <w:iCs/>
          <w:sz w:val="22"/>
        </w:rPr>
        <w:t>Bendaña, J. and E. Mandelbaum.</w:t>
      </w:r>
      <w:proofErr w:type="gramEnd"/>
      <w:r w:rsidRPr="00C40DDA">
        <w:rPr>
          <w:rFonts w:ascii="Baskerville Old Face" w:hAnsi="Baskerville Old Face" w:cs="Times New Roman"/>
          <w:iCs/>
          <w:sz w:val="22"/>
        </w:rPr>
        <w:t xml:space="preserve"> (2021). </w:t>
      </w:r>
      <w:proofErr w:type="gramStart"/>
      <w:r w:rsidRPr="00C40DDA">
        <w:rPr>
          <w:rFonts w:ascii="Baskerville Old Face" w:hAnsi="Baskerville Old Face" w:cs="Times New Roman"/>
          <w:iCs/>
          <w:sz w:val="22"/>
        </w:rPr>
        <w:t>The</w:t>
      </w:r>
      <w:proofErr w:type="gramEnd"/>
      <w:r w:rsidRPr="00C40DDA">
        <w:rPr>
          <w:rFonts w:ascii="Baskerville Old Face" w:hAnsi="Baskerville Old Face" w:cs="Times New Roman"/>
          <w:iCs/>
          <w:sz w:val="22"/>
        </w:rPr>
        <w:t xml:space="preserve"> Fragmentation of Belief. In C. </w:t>
      </w:r>
      <w:proofErr w:type="spellStart"/>
      <w:r w:rsidRPr="00C40DDA">
        <w:rPr>
          <w:rFonts w:ascii="Baskerville Old Face" w:hAnsi="Baskerville Old Face" w:cs="Times New Roman"/>
          <w:iCs/>
          <w:sz w:val="22"/>
        </w:rPr>
        <w:t>Borgoni</w:t>
      </w:r>
      <w:proofErr w:type="spellEnd"/>
      <w:r w:rsidRPr="00C40DDA">
        <w:rPr>
          <w:rFonts w:ascii="Baskerville Old Face" w:hAnsi="Baskerville Old Face" w:cs="Times New Roman"/>
          <w:iCs/>
          <w:sz w:val="22"/>
        </w:rPr>
        <w:t xml:space="preserve">, D. </w:t>
      </w:r>
      <w:proofErr w:type="spellStart"/>
      <w:r w:rsidRPr="00C40DDA">
        <w:rPr>
          <w:rFonts w:ascii="Baskerville Old Face" w:hAnsi="Baskerville Old Face" w:cs="Times New Roman"/>
          <w:iCs/>
          <w:sz w:val="22"/>
        </w:rPr>
        <w:t>Kindermann</w:t>
      </w:r>
      <w:proofErr w:type="spellEnd"/>
      <w:r w:rsidRPr="00C40DDA">
        <w:rPr>
          <w:rFonts w:ascii="Baskerville Old Face" w:hAnsi="Baskerville Old Face" w:cs="Times New Roman"/>
          <w:iCs/>
          <w:sz w:val="22"/>
        </w:rPr>
        <w:t xml:space="preserve"> and A. </w:t>
      </w:r>
      <w:proofErr w:type="spellStart"/>
      <w:r w:rsidRPr="00C40DDA">
        <w:rPr>
          <w:rFonts w:ascii="Baskerville Old Face" w:hAnsi="Baskerville Old Face" w:cs="Times New Roman"/>
          <w:iCs/>
          <w:sz w:val="22"/>
        </w:rPr>
        <w:t>Onofri</w:t>
      </w:r>
      <w:proofErr w:type="spellEnd"/>
      <w:r w:rsidRPr="00C40DDA">
        <w:rPr>
          <w:rFonts w:ascii="Baskerville Old Face" w:hAnsi="Baskerville Old Face" w:cs="Times New Roman"/>
          <w:iCs/>
          <w:sz w:val="22"/>
        </w:rPr>
        <w:t xml:space="preserve"> (eds.), </w:t>
      </w:r>
      <w:proofErr w:type="gramStart"/>
      <w:r w:rsidRPr="00C40DDA">
        <w:rPr>
          <w:rFonts w:ascii="Baskerville Old Face" w:hAnsi="Baskerville Old Face" w:cs="Times New Roman"/>
          <w:i/>
          <w:iCs/>
          <w:sz w:val="22"/>
        </w:rPr>
        <w:t>The</w:t>
      </w:r>
      <w:proofErr w:type="gramEnd"/>
      <w:r w:rsidRPr="00C40DDA">
        <w:rPr>
          <w:rFonts w:ascii="Baskerville Old Face" w:hAnsi="Baskerville Old Face" w:cs="Times New Roman"/>
          <w:i/>
          <w:iCs/>
          <w:sz w:val="22"/>
        </w:rPr>
        <w:t xml:space="preserve"> Fragmentation of Belief</w:t>
      </w:r>
      <w:r w:rsidRPr="00C40DDA">
        <w:rPr>
          <w:rFonts w:ascii="Baskerville Old Face" w:hAnsi="Baskerville Old Face" w:cs="Times New Roman"/>
          <w:iCs/>
          <w:sz w:val="22"/>
        </w:rPr>
        <w:t>, 78–107. Oxford: Oxford University Press.</w:t>
      </w:r>
    </w:p>
    <w:p w:rsidR="004215D8" w:rsidRPr="00C40DDA" w:rsidRDefault="004215D8"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iCs/>
          <w:sz w:val="22"/>
        </w:rPr>
        <w:t xml:space="preserve">Bortolotti, </w:t>
      </w:r>
      <w:r w:rsidR="00617D02" w:rsidRPr="00C40DDA">
        <w:rPr>
          <w:rFonts w:ascii="Baskerville Old Face" w:hAnsi="Baskerville Old Face"/>
          <w:iCs/>
          <w:sz w:val="22"/>
        </w:rPr>
        <w:t>L</w:t>
      </w:r>
      <w:r w:rsidRPr="00C40DDA">
        <w:rPr>
          <w:rFonts w:ascii="Baskerville Old Face" w:hAnsi="Baskerville Old Face" w:cs="Times New Roman"/>
          <w:iCs/>
          <w:sz w:val="22"/>
        </w:rPr>
        <w:t xml:space="preserve">. </w:t>
      </w:r>
      <w:r w:rsidR="003819CE" w:rsidRPr="00C40DDA">
        <w:rPr>
          <w:rFonts w:ascii="Baskerville Old Face" w:hAnsi="Baskerville Old Face" w:cs="Times New Roman"/>
          <w:iCs/>
          <w:sz w:val="22"/>
        </w:rPr>
        <w:t>(</w:t>
      </w:r>
      <w:r w:rsidRPr="00C40DDA">
        <w:rPr>
          <w:rFonts w:ascii="Baskerville Old Face" w:hAnsi="Baskerville Old Face" w:cs="Times New Roman"/>
          <w:iCs/>
          <w:sz w:val="22"/>
        </w:rPr>
        <w:t>2010</w:t>
      </w:r>
      <w:r w:rsidR="003819CE" w:rsidRPr="00C40DDA">
        <w:rPr>
          <w:rFonts w:ascii="Baskerville Old Face" w:hAnsi="Baskerville Old Face" w:cs="Times New Roman"/>
          <w:iCs/>
          <w:sz w:val="22"/>
        </w:rPr>
        <w:t>)</w:t>
      </w:r>
      <w:r w:rsidRPr="00C40DDA">
        <w:rPr>
          <w:rFonts w:ascii="Baskerville Old Face" w:hAnsi="Baskerville Old Face" w:cs="Times New Roman"/>
          <w:iCs/>
          <w:sz w:val="22"/>
        </w:rPr>
        <w:t xml:space="preserve">. </w:t>
      </w:r>
      <w:proofErr w:type="gramStart"/>
      <w:r w:rsidRPr="00C40DDA">
        <w:rPr>
          <w:rFonts w:ascii="Baskerville Old Face" w:hAnsi="Baskerville Old Face" w:cs="Times New Roman"/>
          <w:i/>
          <w:iCs/>
          <w:sz w:val="22"/>
        </w:rPr>
        <w:t>Delusions and Other Irrational Beliefs: International Perspectives in Philosophy and Psychiatry series</w:t>
      </w:r>
      <w:r w:rsidRPr="00C40DDA">
        <w:rPr>
          <w:rFonts w:ascii="Baskerville Old Face" w:hAnsi="Baskerville Old Face" w:cs="Times New Roman"/>
          <w:iCs/>
          <w:sz w:val="22"/>
        </w:rPr>
        <w:t>.</w:t>
      </w:r>
      <w:proofErr w:type="gramEnd"/>
      <w:r w:rsidRPr="00C40DDA">
        <w:rPr>
          <w:rFonts w:ascii="Baskerville Old Face" w:hAnsi="Baskerville Old Face" w:cs="Times New Roman"/>
          <w:iCs/>
          <w:sz w:val="22"/>
        </w:rPr>
        <w:t xml:space="preserve"> Oxford</w:t>
      </w:r>
      <w:r w:rsidR="00642D24" w:rsidRPr="00C40DDA">
        <w:rPr>
          <w:rFonts w:ascii="Baskerville Old Face" w:hAnsi="Baskerville Old Face" w:cs="Times New Roman"/>
          <w:iCs/>
          <w:sz w:val="22"/>
        </w:rPr>
        <w:t>:</w:t>
      </w:r>
      <w:r w:rsidRPr="00C40DDA">
        <w:rPr>
          <w:rFonts w:ascii="Baskerville Old Face" w:hAnsi="Baskerville Old Face" w:cs="Times New Roman"/>
          <w:iCs/>
          <w:sz w:val="22"/>
        </w:rPr>
        <w:t xml:space="preserve"> Oxford University Press. </w:t>
      </w:r>
    </w:p>
    <w:p w:rsidR="005C63C3" w:rsidRPr="00C40DDA" w:rsidRDefault="005C63C3" w:rsidP="00F761CD">
      <w:pPr>
        <w:spacing w:after="0"/>
        <w:ind w:left="567" w:hanging="567"/>
        <w:rPr>
          <w:rFonts w:ascii="Baskerville Old Face" w:hAnsi="Baskerville Old Face" w:cs="Times New Roman"/>
          <w:iCs/>
          <w:sz w:val="22"/>
        </w:rPr>
      </w:pPr>
      <w:proofErr w:type="gramStart"/>
      <w:r w:rsidRPr="00C40DDA">
        <w:rPr>
          <w:rFonts w:ascii="Baskerville Old Face" w:hAnsi="Baskerville Old Face" w:cs="Times New Roman"/>
          <w:iCs/>
          <w:sz w:val="22"/>
        </w:rPr>
        <w:t>Breen, N., D. Caine, and M. Coltheart.</w:t>
      </w:r>
      <w:proofErr w:type="gramEnd"/>
      <w:r w:rsidRPr="00C40DDA">
        <w:rPr>
          <w:rFonts w:ascii="Baskerville Old Face" w:hAnsi="Baskerville Old Face" w:cs="Times New Roman"/>
          <w:iCs/>
          <w:sz w:val="22"/>
        </w:rPr>
        <w:t xml:space="preserve"> (2000). Models of face recognition and delusional misidentification: A critical review. </w:t>
      </w:r>
      <w:r w:rsidRPr="00C40DDA">
        <w:rPr>
          <w:rFonts w:ascii="Baskerville Old Face" w:hAnsi="Baskerville Old Face" w:cs="Times New Roman"/>
          <w:i/>
          <w:iCs/>
          <w:sz w:val="22"/>
        </w:rPr>
        <w:t>Cognitive Neuropsychology</w:t>
      </w:r>
      <w:r w:rsidRPr="00C40DDA">
        <w:rPr>
          <w:rFonts w:ascii="Baskerville Old Face" w:hAnsi="Baskerville Old Face" w:cs="Times New Roman"/>
          <w:iCs/>
          <w:sz w:val="22"/>
        </w:rPr>
        <w:t>,</w:t>
      </w:r>
      <w:r w:rsidR="00E1258D" w:rsidRPr="00C40DDA">
        <w:rPr>
          <w:rFonts w:ascii="Baskerville Old Face" w:hAnsi="Baskerville Old Face" w:cs="Times New Roman"/>
          <w:iCs/>
          <w:sz w:val="22"/>
        </w:rPr>
        <w:t xml:space="preserve"> </w:t>
      </w:r>
      <w:r w:rsidRPr="00C40DDA">
        <w:rPr>
          <w:rFonts w:ascii="Baskerville Old Face" w:hAnsi="Baskerville Old Face" w:cs="Times New Roman"/>
          <w:iCs/>
          <w:sz w:val="22"/>
        </w:rPr>
        <w:t>17, 55–71.</w:t>
      </w:r>
    </w:p>
    <w:p w:rsidR="004215D8" w:rsidRPr="00C40DDA" w:rsidRDefault="001C3321"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Brighetti, G</w:t>
      </w:r>
      <w:r w:rsidR="00BE37C5" w:rsidRPr="00C40DDA">
        <w:rPr>
          <w:rFonts w:ascii="Baskerville Old Face" w:hAnsi="Baskerville Old Face"/>
          <w:sz w:val="22"/>
        </w:rPr>
        <w:t>.</w:t>
      </w:r>
      <w:r w:rsidRPr="00C40DDA">
        <w:rPr>
          <w:rFonts w:ascii="Baskerville Old Face" w:hAnsi="Baskerville Old Face"/>
          <w:sz w:val="22"/>
        </w:rPr>
        <w:t xml:space="preserve">, </w:t>
      </w:r>
      <w:proofErr w:type="spellStart"/>
      <w:r w:rsidRPr="00C40DDA">
        <w:rPr>
          <w:rFonts w:ascii="Baskerville Old Face" w:hAnsi="Baskerville Old Face"/>
          <w:sz w:val="22"/>
        </w:rPr>
        <w:t>Bonifacci</w:t>
      </w:r>
      <w:proofErr w:type="spellEnd"/>
      <w:r w:rsidRPr="00C40DDA">
        <w:rPr>
          <w:rFonts w:ascii="Baskerville Old Face" w:hAnsi="Baskerville Old Face"/>
          <w:sz w:val="22"/>
        </w:rPr>
        <w:t xml:space="preserve">, </w:t>
      </w:r>
      <w:r w:rsidR="00BE37C5" w:rsidRPr="00C40DDA">
        <w:rPr>
          <w:rFonts w:ascii="Baskerville Old Face" w:hAnsi="Baskerville Old Face"/>
          <w:sz w:val="22"/>
        </w:rPr>
        <w:t xml:space="preserve">P., </w:t>
      </w:r>
      <w:proofErr w:type="spellStart"/>
      <w:r w:rsidRPr="00C40DDA">
        <w:rPr>
          <w:rFonts w:ascii="Baskerville Old Face" w:hAnsi="Baskerville Old Face"/>
          <w:sz w:val="22"/>
        </w:rPr>
        <w:t>Borlimi</w:t>
      </w:r>
      <w:proofErr w:type="spellEnd"/>
      <w:r w:rsidR="00BE37C5" w:rsidRPr="00C40DDA">
        <w:rPr>
          <w:rFonts w:ascii="Baskerville Old Face" w:hAnsi="Baskerville Old Face"/>
          <w:sz w:val="22"/>
        </w:rPr>
        <w:t>, R.</w:t>
      </w:r>
      <w:r w:rsidRPr="00C40DDA">
        <w:rPr>
          <w:rFonts w:ascii="Baskerville Old Face" w:hAnsi="Baskerville Old Face"/>
          <w:sz w:val="22"/>
        </w:rPr>
        <w:t>, and Ottaviani</w:t>
      </w:r>
      <w:r w:rsidR="00BE37C5" w:rsidRPr="00C40DDA">
        <w:rPr>
          <w:rFonts w:ascii="Baskerville Old Face" w:hAnsi="Baskerville Old Face"/>
          <w:sz w:val="22"/>
        </w:rPr>
        <w:t>, C</w:t>
      </w:r>
      <w:r w:rsidR="00055615"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2007</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w:t>
      </w:r>
      <w:proofErr w:type="gramEnd"/>
      <w:r w:rsidR="00055615" w:rsidRPr="00C40DDA">
        <w:rPr>
          <w:rFonts w:ascii="Baskerville Old Face" w:hAnsi="Baskerville Old Face" w:cs="Times New Roman"/>
          <w:sz w:val="22"/>
        </w:rPr>
        <w:t xml:space="preserve"> </w:t>
      </w:r>
      <w:proofErr w:type="gramStart"/>
      <w:r w:rsidR="00B64B38" w:rsidRPr="00C40DDA">
        <w:rPr>
          <w:rFonts w:ascii="Baskerville Old Face" w:hAnsi="Baskerville Old Face" w:cs="Times New Roman"/>
          <w:sz w:val="22"/>
        </w:rPr>
        <w:t>‘</w:t>
      </w:r>
      <w:r w:rsidR="004215D8" w:rsidRPr="00C40DDA">
        <w:rPr>
          <w:rFonts w:ascii="Baskerville Old Face" w:hAnsi="Baskerville Old Face" w:cs="Times New Roman"/>
          <w:sz w:val="22"/>
        </w:rPr>
        <w:t>Far from the heart far from the eye</w:t>
      </w:r>
      <w:r w:rsidR="00B64B38" w:rsidRPr="00C40DDA">
        <w:rPr>
          <w:rFonts w:ascii="Baskerville Old Face" w:hAnsi="Baskerville Old Face" w:cs="Times New Roman"/>
          <w:sz w:val="22"/>
        </w:rPr>
        <w:t>’</w:t>
      </w:r>
      <w:r w:rsidR="004215D8" w:rsidRPr="00C40DDA">
        <w:rPr>
          <w:rFonts w:ascii="Baskerville Old Face" w:hAnsi="Baskerville Old Face" w:cs="Times New Roman"/>
          <w:sz w:val="22"/>
        </w:rPr>
        <w:t>: Evid</w:t>
      </w:r>
      <w:r w:rsidR="00055615" w:rsidRPr="00C40DDA">
        <w:rPr>
          <w:rFonts w:ascii="Baskerville Old Face" w:hAnsi="Baskerville Old Face" w:cs="Times New Roman"/>
          <w:sz w:val="22"/>
        </w:rPr>
        <w:t>ence from the Capgras delusion.</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Cognitive Neuropsychiatry</w:t>
      </w:r>
      <w:r w:rsidR="00642D24"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12</w:t>
      </w:r>
      <w:r w:rsidR="00642D24"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189–</w:t>
      </w:r>
      <w:r w:rsidR="00AF630E" w:rsidRPr="00C40DDA">
        <w:rPr>
          <w:rFonts w:ascii="Baskerville Old Face" w:hAnsi="Baskerville Old Face" w:cs="Times New Roman"/>
          <w:sz w:val="22"/>
        </w:rPr>
        <w:t>1</w:t>
      </w:r>
      <w:r w:rsidR="004215D8" w:rsidRPr="00C40DDA">
        <w:rPr>
          <w:rFonts w:ascii="Baskerville Old Face" w:hAnsi="Baskerville Old Face" w:cs="Times New Roman"/>
          <w:sz w:val="22"/>
        </w:rPr>
        <w:t>97.</w:t>
      </w:r>
    </w:p>
    <w:p w:rsidR="00BA374E" w:rsidRPr="00C40DDA" w:rsidRDefault="008D6BE8" w:rsidP="00F761CD">
      <w:pPr>
        <w:spacing w:after="0"/>
        <w:ind w:left="567" w:hanging="567"/>
        <w:rPr>
          <w:rFonts w:ascii="Baskerville Old Face" w:hAnsi="Baskerville Old Face" w:cs="Times New Roman"/>
          <w:sz w:val="22"/>
        </w:rPr>
      </w:pPr>
      <w:r w:rsidRPr="00C40DDA">
        <w:rPr>
          <w:rFonts w:ascii="Baskerville Old Face" w:hAnsi="Baskerville Old Face"/>
          <w:sz w:val="22"/>
        </w:rPr>
        <w:t>Carson, T</w:t>
      </w:r>
      <w:r w:rsidR="00BE37C5" w:rsidRPr="00C40DDA">
        <w:rPr>
          <w:rFonts w:ascii="Baskerville Old Face" w:hAnsi="Baskerville Old Face"/>
          <w:sz w:val="22"/>
        </w:rPr>
        <w:t>.</w:t>
      </w:r>
      <w:r w:rsidR="004215D8" w:rsidRPr="00C40DDA">
        <w:rPr>
          <w:rFonts w:ascii="Baskerville Old Face" w:hAnsi="Baskerville Old Face" w:cs="Times New Roman"/>
          <w:sz w:val="22"/>
        </w:rPr>
        <w:t xml:space="preserve">L. </w:t>
      </w:r>
      <w:r w:rsidR="00782658" w:rsidRPr="00C40DDA">
        <w:rPr>
          <w:rFonts w:ascii="Baskerville Old Face" w:hAnsi="Baskerville Old Face" w:cs="Times New Roman"/>
          <w:sz w:val="22"/>
        </w:rPr>
        <w:t xml:space="preserve">2006. </w:t>
      </w:r>
      <w:proofErr w:type="gramStart"/>
      <w:r w:rsidR="00782658" w:rsidRPr="00C40DDA">
        <w:rPr>
          <w:rFonts w:ascii="Baskerville Old Face" w:hAnsi="Baskerville Old Face" w:cs="Times New Roman"/>
          <w:sz w:val="22"/>
        </w:rPr>
        <w:t>The Definition of Lying.</w:t>
      </w:r>
      <w:proofErr w:type="gramEnd"/>
      <w:r w:rsidR="00782658" w:rsidRPr="00C40DDA">
        <w:rPr>
          <w:rFonts w:ascii="Baskerville Old Face" w:hAnsi="Baskerville Old Face" w:cs="Times New Roman"/>
          <w:sz w:val="22"/>
        </w:rPr>
        <w:t xml:space="preserve"> </w:t>
      </w:r>
      <w:r w:rsidR="00782658" w:rsidRPr="00C40DDA">
        <w:rPr>
          <w:rFonts w:ascii="Baskerville Old Face" w:hAnsi="Baskerville Old Face" w:cs="Times New Roman"/>
          <w:i/>
          <w:sz w:val="22"/>
        </w:rPr>
        <w:t>Noûs</w:t>
      </w:r>
      <w:r w:rsidR="00F24FEE" w:rsidRPr="00C40DDA">
        <w:rPr>
          <w:rFonts w:ascii="Baskerville Old Face" w:hAnsi="Baskerville Old Face" w:cs="Times New Roman"/>
          <w:sz w:val="22"/>
        </w:rPr>
        <w:t>,</w:t>
      </w:r>
      <w:r w:rsidR="00782658" w:rsidRPr="00C40DDA">
        <w:rPr>
          <w:rFonts w:ascii="Baskerville Old Face" w:hAnsi="Baskerville Old Face" w:cs="Times New Roman"/>
          <w:sz w:val="22"/>
        </w:rPr>
        <w:t xml:space="preserve"> 40</w:t>
      </w:r>
      <w:r w:rsidR="00F24FEE" w:rsidRPr="00C40DDA">
        <w:rPr>
          <w:rFonts w:ascii="Baskerville Old Face" w:hAnsi="Baskerville Old Face" w:cs="Times New Roman"/>
          <w:sz w:val="22"/>
        </w:rPr>
        <w:t>,</w:t>
      </w:r>
      <w:r w:rsidR="00782658" w:rsidRPr="00C40DDA">
        <w:rPr>
          <w:rFonts w:ascii="Baskerville Old Face" w:hAnsi="Baskerville Old Face" w:cs="Times New Roman"/>
          <w:sz w:val="22"/>
        </w:rPr>
        <w:t xml:space="preserve"> 284–306.</w:t>
      </w:r>
    </w:p>
    <w:p w:rsidR="004215D8" w:rsidRPr="00C40DDA" w:rsidRDefault="00BA374E"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2010</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Lying and Deception: Theory and Practice</w:t>
      </w:r>
      <w:r w:rsidR="004215D8" w:rsidRPr="00C40DDA">
        <w:rPr>
          <w:rFonts w:ascii="Baskerville Old Face" w:hAnsi="Baskerville Old Face" w:cs="Times New Roman"/>
          <w:sz w:val="22"/>
        </w:rPr>
        <w:t>. Oxford</w:t>
      </w:r>
      <w:r w:rsidR="00642D24"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Oxford University Press. </w:t>
      </w:r>
    </w:p>
    <w:p w:rsidR="004215D8" w:rsidRDefault="00236021"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Chan, T</w:t>
      </w:r>
      <w:r w:rsidR="00BE37C5" w:rsidRPr="00C40DDA">
        <w:rPr>
          <w:rFonts w:ascii="Baskerville Old Face" w:hAnsi="Baskerville Old Face"/>
          <w:sz w:val="22"/>
        </w:rPr>
        <w:t>.</w:t>
      </w:r>
      <w:r w:rsidRPr="00C40DDA">
        <w:rPr>
          <w:rFonts w:ascii="Baskerville Old Face" w:hAnsi="Baskerville Old Face"/>
          <w:sz w:val="22"/>
        </w:rPr>
        <w:t>, and Kahane</w:t>
      </w:r>
      <w:r w:rsidR="00BE37C5" w:rsidRPr="00C40DDA">
        <w:rPr>
          <w:rFonts w:ascii="Baskerville Old Face" w:hAnsi="Baskerville Old Face"/>
          <w:sz w:val="22"/>
        </w:rPr>
        <w:t>, G</w:t>
      </w:r>
      <w:r w:rsidR="00055615"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2011</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w:t>
      </w:r>
      <w:proofErr w:type="gramEnd"/>
      <w:r w:rsidR="00055615" w:rsidRPr="00C40DDA">
        <w:rPr>
          <w:rFonts w:ascii="Baskerville Old Face" w:hAnsi="Baskerville Old Face" w:cs="Times New Roman"/>
          <w:sz w:val="22"/>
        </w:rPr>
        <w:t xml:space="preserve"> </w:t>
      </w:r>
      <w:proofErr w:type="gramStart"/>
      <w:r w:rsidR="00055615" w:rsidRPr="00C40DDA">
        <w:rPr>
          <w:rFonts w:ascii="Baskerville Old Face" w:hAnsi="Baskerville Old Face" w:cs="Times New Roman"/>
          <w:sz w:val="22"/>
        </w:rPr>
        <w:t>The Trouble with Being Sincere.</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Canadian Journal of Philosophy</w:t>
      </w:r>
      <w:r w:rsidR="00642D24"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41</w:t>
      </w:r>
      <w:r w:rsidR="00642D24"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215–</w:t>
      </w:r>
      <w:r w:rsidR="00AF630E" w:rsidRPr="00C40DDA">
        <w:rPr>
          <w:rFonts w:ascii="Baskerville Old Face" w:hAnsi="Baskerville Old Face" w:cs="Times New Roman"/>
          <w:sz w:val="22"/>
        </w:rPr>
        <w:t>2</w:t>
      </w:r>
      <w:r w:rsidR="004215D8" w:rsidRPr="00C40DDA">
        <w:rPr>
          <w:rFonts w:ascii="Baskerville Old Face" w:hAnsi="Baskerville Old Face" w:cs="Times New Roman"/>
          <w:sz w:val="22"/>
        </w:rPr>
        <w:t>34.</w:t>
      </w:r>
    </w:p>
    <w:p w:rsidR="00184F29" w:rsidRPr="00C40DDA" w:rsidRDefault="00184F29" w:rsidP="00F761CD">
      <w:pPr>
        <w:spacing w:after="0"/>
        <w:ind w:left="567" w:hanging="567"/>
        <w:rPr>
          <w:rFonts w:ascii="Baskerville Old Face" w:hAnsi="Baskerville Old Face" w:cs="Times New Roman"/>
          <w:sz w:val="22"/>
        </w:rPr>
      </w:pPr>
      <w:proofErr w:type="gramStart"/>
      <w:r w:rsidRPr="00184F29">
        <w:rPr>
          <w:rFonts w:ascii="Baskerville Old Face" w:hAnsi="Baskerville Old Face" w:cs="Times New Roman"/>
          <w:sz w:val="22"/>
        </w:rPr>
        <w:t>Chisholm, R</w:t>
      </w:r>
      <w:r>
        <w:rPr>
          <w:rFonts w:ascii="Baskerville Old Face" w:hAnsi="Baskerville Old Face" w:cs="Times New Roman"/>
          <w:sz w:val="22"/>
        </w:rPr>
        <w:t>.</w:t>
      </w:r>
      <w:r w:rsidRPr="00184F29">
        <w:rPr>
          <w:rFonts w:ascii="Baskerville Old Face" w:hAnsi="Baskerville Old Face" w:cs="Times New Roman"/>
          <w:sz w:val="22"/>
        </w:rPr>
        <w:t>M., and T</w:t>
      </w:r>
      <w:r>
        <w:rPr>
          <w:rFonts w:ascii="Baskerville Old Face" w:hAnsi="Baskerville Old Face" w:cs="Times New Roman"/>
          <w:sz w:val="22"/>
        </w:rPr>
        <w:t>.</w:t>
      </w:r>
      <w:r w:rsidRPr="00184F29">
        <w:rPr>
          <w:rFonts w:ascii="Baskerville Old Face" w:hAnsi="Baskerville Old Face" w:cs="Times New Roman"/>
          <w:sz w:val="22"/>
        </w:rPr>
        <w:t>D. Feehan.</w:t>
      </w:r>
      <w:proofErr w:type="gramEnd"/>
      <w:r w:rsidRPr="00184F29">
        <w:rPr>
          <w:rFonts w:ascii="Baskerville Old Face" w:hAnsi="Baskerville Old Face" w:cs="Times New Roman"/>
          <w:sz w:val="22"/>
        </w:rPr>
        <w:t xml:space="preserve"> </w:t>
      </w:r>
      <w:proofErr w:type="gramStart"/>
      <w:r>
        <w:rPr>
          <w:rFonts w:ascii="Baskerville Old Face" w:hAnsi="Baskerville Old Face" w:cs="Times New Roman"/>
          <w:sz w:val="22"/>
        </w:rPr>
        <w:t>(</w:t>
      </w:r>
      <w:r w:rsidRPr="00184F29">
        <w:rPr>
          <w:rFonts w:ascii="Baskerville Old Face" w:hAnsi="Baskerville Old Face" w:cs="Times New Roman"/>
          <w:sz w:val="22"/>
        </w:rPr>
        <w:t>1977</w:t>
      </w:r>
      <w:r>
        <w:rPr>
          <w:rFonts w:ascii="Baskerville Old Face" w:hAnsi="Baskerville Old Face" w:cs="Times New Roman"/>
          <w:sz w:val="22"/>
        </w:rPr>
        <w:t>). The Intent to Deceive.</w:t>
      </w:r>
      <w:proofErr w:type="gramEnd"/>
      <w:r w:rsidRPr="00184F29">
        <w:rPr>
          <w:rFonts w:ascii="Baskerville Old Face" w:hAnsi="Baskerville Old Face" w:cs="Times New Roman"/>
          <w:sz w:val="22"/>
        </w:rPr>
        <w:t xml:space="preserve"> </w:t>
      </w:r>
      <w:r w:rsidRPr="00184F29">
        <w:rPr>
          <w:rFonts w:ascii="Baskerville Old Face" w:hAnsi="Baskerville Old Face" w:cs="Times New Roman"/>
          <w:i/>
          <w:sz w:val="22"/>
        </w:rPr>
        <w:t>The Journal of Philosophy</w:t>
      </w:r>
      <w:r w:rsidRPr="00184F29">
        <w:rPr>
          <w:rFonts w:ascii="Baskerville Old Face" w:hAnsi="Baskerville Old Face" w:cs="Times New Roman"/>
          <w:sz w:val="22"/>
        </w:rPr>
        <w:t xml:space="preserve"> 74: 143–</w:t>
      </w:r>
      <w:r>
        <w:rPr>
          <w:rFonts w:ascii="Baskerville Old Face" w:hAnsi="Baskerville Old Face" w:cs="Times New Roman"/>
          <w:sz w:val="22"/>
        </w:rPr>
        <w:t>1</w:t>
      </w:r>
      <w:r w:rsidRPr="00184F29">
        <w:rPr>
          <w:rFonts w:ascii="Baskerville Old Face" w:hAnsi="Baskerville Old Face" w:cs="Times New Roman"/>
          <w:sz w:val="22"/>
        </w:rPr>
        <w:t>59</w:t>
      </w:r>
      <w:r>
        <w:rPr>
          <w:rFonts w:ascii="Baskerville Old Face" w:hAnsi="Baskerville Old Face" w:cs="Times New Roman"/>
          <w:sz w:val="22"/>
        </w:rPr>
        <w:t>.</w:t>
      </w:r>
    </w:p>
    <w:p w:rsidR="004215D8" w:rsidRPr="00C40DDA" w:rsidRDefault="00055615"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cs="Times New Roman"/>
          <w:sz w:val="22"/>
        </w:rPr>
        <w:t xml:space="preserve">Coltheart, M. </w:t>
      </w:r>
      <w:r w:rsidR="003819CE" w:rsidRPr="00C40DDA">
        <w:rPr>
          <w:rFonts w:ascii="Baskerville Old Face" w:hAnsi="Baskerville Old Face" w:cs="Times New Roman"/>
          <w:sz w:val="22"/>
        </w:rPr>
        <w:t>(</w:t>
      </w:r>
      <w:r w:rsidRPr="00C40DDA">
        <w:rPr>
          <w:rFonts w:ascii="Baskerville Old Face" w:hAnsi="Baskerville Old Face" w:cs="Times New Roman"/>
          <w:sz w:val="22"/>
        </w:rPr>
        <w:t>2005</w:t>
      </w:r>
      <w:r w:rsidR="003819CE" w:rsidRPr="00C40DDA">
        <w:rPr>
          <w:rFonts w:ascii="Baskerville Old Face" w:hAnsi="Baskerville Old Face" w:cs="Times New Roman"/>
          <w:sz w:val="22"/>
        </w:rPr>
        <w:t>)</w:t>
      </w:r>
      <w:r w:rsidRPr="00C40DDA">
        <w:rPr>
          <w:rFonts w:ascii="Baskerville Old Face" w:hAnsi="Baskerville Old Face" w:cs="Times New Roman"/>
          <w:sz w:val="22"/>
        </w:rPr>
        <w:t>.</w:t>
      </w:r>
      <w:proofErr w:type="gramEnd"/>
      <w:r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Conscious ex</w:t>
      </w:r>
      <w:r w:rsidRPr="00C40DDA">
        <w:rPr>
          <w:rFonts w:ascii="Baskerville Old Face" w:hAnsi="Baskerville Old Face" w:cs="Times New Roman"/>
          <w:sz w:val="22"/>
        </w:rPr>
        <w:t>perience and delusional belief.</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Philosophy, Psychiatry &amp; Psychology</w:t>
      </w:r>
      <w:r w:rsidR="00642D24"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12</w:t>
      </w:r>
      <w:r w:rsidR="00642D24"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153–</w:t>
      </w:r>
      <w:r w:rsidR="00AF630E" w:rsidRPr="00C40DDA">
        <w:rPr>
          <w:rFonts w:ascii="Baskerville Old Face" w:hAnsi="Baskerville Old Face" w:cs="Times New Roman"/>
          <w:sz w:val="22"/>
        </w:rPr>
        <w:t>1</w:t>
      </w:r>
      <w:r w:rsidR="004215D8" w:rsidRPr="00C40DDA">
        <w:rPr>
          <w:rFonts w:ascii="Baskerville Old Face" w:hAnsi="Baskerville Old Face" w:cs="Times New Roman"/>
          <w:sz w:val="22"/>
        </w:rPr>
        <w:t>57.</w:t>
      </w:r>
    </w:p>
    <w:p w:rsidR="000B56EC" w:rsidRPr="00C40DDA" w:rsidRDefault="000B56EC"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cs="Times New Roman"/>
          <w:sz w:val="22"/>
        </w:rPr>
        <w:lastRenderedPageBreak/>
        <w:t>Coltheart, M., P. Menzies, and J. Sutton.</w:t>
      </w:r>
      <w:proofErr w:type="gramEnd"/>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(2010). Abductive inference and delusional belief.</w:t>
      </w:r>
      <w:proofErr w:type="gramEnd"/>
      <w:r w:rsidRPr="00C40DDA">
        <w:rPr>
          <w:rFonts w:ascii="Baskerville Old Face" w:hAnsi="Baskerville Old Face" w:cs="Times New Roman"/>
          <w:sz w:val="22"/>
        </w:rPr>
        <w:t xml:space="preserve"> </w:t>
      </w:r>
      <w:r w:rsidRPr="00C40DDA">
        <w:rPr>
          <w:rFonts w:ascii="Baskerville Old Face" w:hAnsi="Baskerville Old Face" w:cs="Times New Roman"/>
          <w:i/>
          <w:iCs/>
          <w:sz w:val="22"/>
        </w:rPr>
        <w:t>Cognitive Neuropsychiatry</w:t>
      </w:r>
      <w:r w:rsidRPr="00C40DDA">
        <w:rPr>
          <w:rFonts w:ascii="Baskerville Old Face" w:hAnsi="Baskerville Old Face" w:cs="Times New Roman"/>
          <w:iCs/>
          <w:sz w:val="22"/>
        </w:rPr>
        <w:t>,</w:t>
      </w:r>
      <w:r w:rsidRPr="00C40DDA">
        <w:rPr>
          <w:rFonts w:ascii="Baskerville Old Face" w:hAnsi="Baskerville Old Face" w:cs="Times New Roman"/>
          <w:sz w:val="22"/>
        </w:rPr>
        <w:t xml:space="preserve"> 15, 261–287.</w:t>
      </w:r>
    </w:p>
    <w:p w:rsidR="004215D8" w:rsidRPr="00C40DDA" w:rsidRDefault="00DC5F4D"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Currie, G</w:t>
      </w:r>
      <w:r w:rsidR="00642D24" w:rsidRPr="00C40DDA">
        <w:rPr>
          <w:rFonts w:ascii="Baskerville Old Face" w:hAnsi="Baskerville Old Face" w:cs="Times New Roman"/>
          <w:sz w:val="22"/>
        </w:rPr>
        <w:t>.</w:t>
      </w:r>
      <w:r w:rsidR="00055615"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2000</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w:t>
      </w:r>
      <w:proofErr w:type="gramEnd"/>
      <w:r w:rsidR="00055615"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Imaginatio</w:t>
      </w:r>
      <w:r w:rsidR="00055615" w:rsidRPr="00C40DDA">
        <w:rPr>
          <w:rFonts w:ascii="Baskerville Old Face" w:hAnsi="Baskerville Old Face" w:cs="Times New Roman"/>
          <w:sz w:val="22"/>
        </w:rPr>
        <w:t>n, delusion and hallucinations.</w:t>
      </w:r>
      <w:proofErr w:type="gramEnd"/>
      <w:r w:rsidR="004215D8"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 xml:space="preserve">In </w:t>
      </w:r>
      <w:r w:rsidR="004215D8" w:rsidRPr="00C40DDA">
        <w:rPr>
          <w:rFonts w:ascii="Baskerville Old Face" w:hAnsi="Baskerville Old Face" w:cs="Times New Roman"/>
          <w:i/>
          <w:sz w:val="22"/>
        </w:rPr>
        <w:t>Pathologies of Belief</w:t>
      </w:r>
      <w:r w:rsidR="004215D8" w:rsidRPr="00C40DDA">
        <w:rPr>
          <w:rFonts w:ascii="Baskerville Old Face" w:hAnsi="Baskerville Old Face" w:cs="Times New Roman"/>
          <w:sz w:val="22"/>
        </w:rPr>
        <w:t xml:space="preserve">, eds. M. Coltheart </w:t>
      </w:r>
      <w:r w:rsidR="002A0E67" w:rsidRPr="00C40DDA">
        <w:rPr>
          <w:rFonts w:ascii="Baskerville Old Face" w:hAnsi="Baskerville Old Face" w:cs="Times New Roman"/>
          <w:sz w:val="22"/>
        </w:rPr>
        <w:t>&amp;</w:t>
      </w:r>
      <w:r w:rsidR="004215D8" w:rsidRPr="00C40DDA">
        <w:rPr>
          <w:rFonts w:ascii="Baskerville Old Face" w:hAnsi="Baskerville Old Face" w:cs="Times New Roman"/>
          <w:sz w:val="22"/>
        </w:rPr>
        <w:t xml:space="preserve"> M. Davies, 167–</w:t>
      </w:r>
      <w:r w:rsidR="00AF630E" w:rsidRPr="00C40DDA">
        <w:rPr>
          <w:rFonts w:ascii="Baskerville Old Face" w:hAnsi="Baskerville Old Face" w:cs="Times New Roman"/>
          <w:sz w:val="22"/>
        </w:rPr>
        <w:t>1</w:t>
      </w:r>
      <w:r w:rsidR="004215D8" w:rsidRPr="00C40DDA">
        <w:rPr>
          <w:rFonts w:ascii="Baskerville Old Face" w:hAnsi="Baskerville Old Face" w:cs="Times New Roman"/>
          <w:sz w:val="22"/>
        </w:rPr>
        <w:t>82.</w:t>
      </w:r>
      <w:proofErr w:type="gramEnd"/>
      <w:r w:rsidR="004215D8" w:rsidRPr="00C40DDA">
        <w:rPr>
          <w:rFonts w:ascii="Baskerville Old Face" w:hAnsi="Baskerville Old Face" w:cs="Times New Roman"/>
          <w:sz w:val="22"/>
        </w:rPr>
        <w:t xml:space="preserve"> Blackwell.</w:t>
      </w:r>
    </w:p>
    <w:p w:rsidR="004215D8" w:rsidRPr="00C40DDA" w:rsidRDefault="004215D8" w:rsidP="00F761CD">
      <w:pPr>
        <w:spacing w:after="0"/>
        <w:ind w:left="567" w:hanging="567"/>
        <w:rPr>
          <w:rFonts w:ascii="Baskerville Old Face" w:hAnsi="Baskerville Old Face" w:cs="Times New Roman"/>
          <w:bCs/>
          <w:sz w:val="22"/>
        </w:rPr>
      </w:pPr>
      <w:proofErr w:type="gramStart"/>
      <w:r w:rsidRPr="00C40DDA">
        <w:rPr>
          <w:rFonts w:ascii="Baskerville Old Face" w:hAnsi="Baskerville Old Face" w:cs="Times New Roman"/>
          <w:sz w:val="22"/>
        </w:rPr>
        <w:t>Davidson, D</w:t>
      </w:r>
      <w:r w:rsidR="004D5D2A" w:rsidRPr="00C40DDA">
        <w:rPr>
          <w:rFonts w:ascii="Baskerville Old Face" w:hAnsi="Baskerville Old Face" w:cs="Times New Roman"/>
          <w:bCs/>
          <w:sz w:val="22"/>
        </w:rPr>
        <w:t xml:space="preserve">. </w:t>
      </w:r>
      <w:r w:rsidR="003819CE" w:rsidRPr="00C40DDA">
        <w:rPr>
          <w:rFonts w:ascii="Baskerville Old Face" w:hAnsi="Baskerville Old Face" w:cs="Times New Roman"/>
          <w:bCs/>
          <w:sz w:val="22"/>
        </w:rPr>
        <w:t>(</w:t>
      </w:r>
      <w:r w:rsidR="004D5D2A" w:rsidRPr="00C40DDA">
        <w:rPr>
          <w:rFonts w:ascii="Baskerville Old Face" w:hAnsi="Baskerville Old Face" w:cs="Times New Roman"/>
          <w:bCs/>
          <w:sz w:val="22"/>
        </w:rPr>
        <w:t>2004/</w:t>
      </w:r>
      <w:r w:rsidR="00055615" w:rsidRPr="00C40DDA">
        <w:rPr>
          <w:rFonts w:ascii="Baskerville Old Face" w:hAnsi="Baskerville Old Face" w:cs="Times New Roman"/>
          <w:bCs/>
          <w:sz w:val="22"/>
        </w:rPr>
        <w:t>1997</w:t>
      </w:r>
      <w:r w:rsidR="003819CE" w:rsidRPr="00C40DDA">
        <w:rPr>
          <w:rFonts w:ascii="Baskerville Old Face" w:hAnsi="Baskerville Old Face" w:cs="Times New Roman"/>
          <w:bCs/>
          <w:sz w:val="22"/>
        </w:rPr>
        <w:t>)</w:t>
      </w:r>
      <w:r w:rsidR="00055615" w:rsidRPr="00C40DDA">
        <w:rPr>
          <w:rFonts w:ascii="Baskerville Old Face" w:hAnsi="Baskerville Old Face" w:cs="Times New Roman"/>
          <w:bCs/>
          <w:sz w:val="22"/>
        </w:rPr>
        <w:t>.</w:t>
      </w:r>
      <w:proofErr w:type="gramEnd"/>
      <w:r w:rsidR="00055615" w:rsidRPr="00C40DDA">
        <w:rPr>
          <w:rFonts w:ascii="Baskerville Old Face" w:hAnsi="Baskerville Old Face" w:cs="Times New Roman"/>
          <w:bCs/>
          <w:sz w:val="22"/>
        </w:rPr>
        <w:t xml:space="preserve"> </w:t>
      </w:r>
      <w:r w:rsidRPr="00C40DDA">
        <w:rPr>
          <w:rFonts w:ascii="Baskerville Old Face" w:hAnsi="Baskerville Old Face" w:cs="Times New Roman"/>
          <w:bCs/>
          <w:sz w:val="22"/>
        </w:rPr>
        <w:t xml:space="preserve">Who is </w:t>
      </w:r>
      <w:proofErr w:type="gramStart"/>
      <w:r w:rsidRPr="00C40DDA">
        <w:rPr>
          <w:rFonts w:ascii="Baskerville Old Face" w:hAnsi="Baskerville Old Face" w:cs="Times New Roman"/>
          <w:bCs/>
          <w:sz w:val="22"/>
        </w:rPr>
        <w:t>Fooled</w:t>
      </w:r>
      <w:proofErr w:type="gramEnd"/>
      <w:r w:rsidRPr="00C40DDA">
        <w:rPr>
          <w:rFonts w:ascii="Baskerville Old Face" w:hAnsi="Baskerville Old Face" w:cs="Times New Roman"/>
          <w:bCs/>
          <w:sz w:val="22"/>
        </w:rPr>
        <w:t xml:space="preserve">. </w:t>
      </w:r>
      <w:r w:rsidRPr="00C40DDA">
        <w:rPr>
          <w:rFonts w:ascii="Baskerville Old Face" w:hAnsi="Baskerville Old Face" w:cs="Times New Roman"/>
          <w:bCs/>
          <w:i/>
          <w:sz w:val="22"/>
        </w:rPr>
        <w:t>Problems of Rationality</w:t>
      </w:r>
      <w:r w:rsidR="00355C08" w:rsidRPr="00C40DDA">
        <w:rPr>
          <w:rFonts w:ascii="Baskerville Old Face" w:hAnsi="Baskerville Old Face" w:cs="Times New Roman"/>
          <w:bCs/>
          <w:sz w:val="22"/>
        </w:rPr>
        <w:t>,</w:t>
      </w:r>
      <w:r w:rsidRPr="00C40DDA">
        <w:rPr>
          <w:rFonts w:ascii="Baskerville Old Face" w:hAnsi="Baskerville Old Face" w:cs="Times New Roman"/>
          <w:bCs/>
          <w:sz w:val="22"/>
        </w:rPr>
        <w:t xml:space="preserve"> 213</w:t>
      </w:r>
      <w:r w:rsidRPr="00C40DDA">
        <w:rPr>
          <w:rFonts w:ascii="Baskerville Old Face" w:hAnsi="Baskerville Old Face" w:cs="Times New Roman"/>
          <w:iCs/>
          <w:sz w:val="22"/>
        </w:rPr>
        <w:t>–</w:t>
      </w:r>
      <w:r w:rsidRPr="00C40DDA">
        <w:rPr>
          <w:rFonts w:ascii="Baskerville Old Face" w:hAnsi="Baskerville Old Face" w:cs="Times New Roman"/>
          <w:bCs/>
          <w:sz w:val="22"/>
        </w:rPr>
        <w:t>230. Oxford</w:t>
      </w:r>
      <w:r w:rsidR="002A0E67" w:rsidRPr="00C40DDA">
        <w:rPr>
          <w:rFonts w:ascii="Baskerville Old Face" w:hAnsi="Baskerville Old Face" w:cs="Times New Roman"/>
          <w:bCs/>
          <w:sz w:val="22"/>
        </w:rPr>
        <w:t>:</w:t>
      </w:r>
      <w:r w:rsidRPr="00C40DDA">
        <w:rPr>
          <w:rFonts w:ascii="Baskerville Old Face" w:hAnsi="Baskerville Old Face" w:cs="Times New Roman"/>
          <w:bCs/>
          <w:sz w:val="22"/>
        </w:rPr>
        <w:t xml:space="preserve"> Oxford University Press. </w:t>
      </w:r>
    </w:p>
    <w:p w:rsidR="00793154" w:rsidRPr="00C40DDA" w:rsidRDefault="00793154"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cs="Times New Roman"/>
          <w:bCs/>
          <w:iCs/>
          <w:sz w:val="22"/>
        </w:rPr>
        <w:t xml:space="preserve">Davies, M. and </w:t>
      </w:r>
      <w:r w:rsidRPr="00C40DDA">
        <w:rPr>
          <w:rFonts w:ascii="Baskerville Old Face" w:hAnsi="Baskerville Old Face" w:cs="Times New Roman"/>
          <w:bCs/>
          <w:sz w:val="22"/>
        </w:rPr>
        <w:t>M. Coltheart.</w:t>
      </w:r>
      <w:proofErr w:type="gramEnd"/>
      <w:r w:rsidRPr="00C40DDA">
        <w:rPr>
          <w:rFonts w:ascii="Baskerville Old Face" w:hAnsi="Baskerville Old Face" w:cs="Times New Roman"/>
          <w:bCs/>
          <w:sz w:val="22"/>
        </w:rPr>
        <w:t xml:space="preserve"> (2000). Introduction: Pathologies of Belief. </w:t>
      </w:r>
      <w:r w:rsidRPr="00C40DDA">
        <w:rPr>
          <w:rFonts w:ascii="Baskerville Old Face" w:hAnsi="Baskerville Old Face" w:cs="Times New Roman"/>
          <w:bCs/>
          <w:i/>
          <w:iCs/>
          <w:sz w:val="22"/>
        </w:rPr>
        <w:t>Mind &amp; Language</w:t>
      </w:r>
      <w:r w:rsidRPr="00C40DDA">
        <w:rPr>
          <w:rFonts w:ascii="Baskerville Old Face" w:hAnsi="Baskerville Old Face" w:cs="Times New Roman"/>
          <w:bCs/>
          <w:iCs/>
          <w:sz w:val="22"/>
        </w:rPr>
        <w:t>,</w:t>
      </w:r>
      <w:r w:rsidRPr="00C40DDA">
        <w:rPr>
          <w:rFonts w:ascii="Baskerville Old Face" w:hAnsi="Baskerville Old Face" w:cs="Times New Roman"/>
          <w:bCs/>
          <w:sz w:val="22"/>
        </w:rPr>
        <w:t xml:space="preserve"> 15, 1–46</w:t>
      </w:r>
    </w:p>
    <w:p w:rsidR="004215D8" w:rsidRPr="00C40DDA" w:rsidRDefault="00DC5F4D" w:rsidP="00F761CD">
      <w:pPr>
        <w:tabs>
          <w:tab w:val="left" w:pos="270"/>
        </w:tabs>
        <w:spacing w:after="0"/>
        <w:ind w:left="567" w:hanging="567"/>
        <w:rPr>
          <w:rFonts w:ascii="Baskerville Old Face" w:hAnsi="Baskerville Old Face" w:cs="Times New Roman"/>
          <w:sz w:val="22"/>
        </w:rPr>
      </w:pPr>
      <w:proofErr w:type="gramStart"/>
      <w:r w:rsidRPr="00C40DDA">
        <w:rPr>
          <w:rFonts w:ascii="Baskerville Old Face" w:hAnsi="Baskerville Old Face"/>
          <w:bCs/>
          <w:iCs/>
          <w:sz w:val="22"/>
        </w:rPr>
        <w:t>Davies, M</w:t>
      </w:r>
      <w:r w:rsidR="003C6402" w:rsidRPr="00C40DDA">
        <w:rPr>
          <w:rFonts w:ascii="Baskerville Old Face" w:hAnsi="Baskerville Old Face"/>
          <w:bCs/>
          <w:iCs/>
          <w:sz w:val="22"/>
        </w:rPr>
        <w:t>.</w:t>
      </w:r>
      <w:r w:rsidRPr="00C40DDA">
        <w:rPr>
          <w:rFonts w:ascii="Baskerville Old Face" w:hAnsi="Baskerville Old Face"/>
          <w:bCs/>
          <w:iCs/>
          <w:sz w:val="22"/>
        </w:rPr>
        <w:t xml:space="preserve"> and Egan</w:t>
      </w:r>
      <w:r w:rsidR="003C6402" w:rsidRPr="00C40DDA">
        <w:rPr>
          <w:rFonts w:ascii="Baskerville Old Face" w:hAnsi="Baskerville Old Face"/>
          <w:bCs/>
          <w:iCs/>
          <w:sz w:val="22"/>
        </w:rPr>
        <w:t>, A</w:t>
      </w:r>
      <w:r w:rsidR="004215D8" w:rsidRPr="00C40DDA">
        <w:rPr>
          <w:rFonts w:ascii="Baskerville Old Face" w:hAnsi="Baskerville Old Face" w:cs="Times New Roman"/>
          <w:bCs/>
          <w:iCs/>
          <w:sz w:val="22"/>
        </w:rPr>
        <w:t xml:space="preserve">. </w:t>
      </w:r>
      <w:r w:rsidR="003819CE" w:rsidRPr="00C40DDA">
        <w:rPr>
          <w:rFonts w:ascii="Baskerville Old Face" w:hAnsi="Baskerville Old Face" w:cs="Times New Roman"/>
          <w:bCs/>
          <w:iCs/>
          <w:sz w:val="22"/>
        </w:rPr>
        <w:t>(</w:t>
      </w:r>
      <w:r w:rsidR="004215D8" w:rsidRPr="00C40DDA">
        <w:rPr>
          <w:rFonts w:ascii="Baskerville Old Face" w:hAnsi="Baskerville Old Face" w:cs="Times New Roman"/>
          <w:bCs/>
          <w:iCs/>
          <w:sz w:val="22"/>
        </w:rPr>
        <w:t>2013</w:t>
      </w:r>
      <w:r w:rsidR="003819CE" w:rsidRPr="00C40DDA">
        <w:rPr>
          <w:rFonts w:ascii="Baskerville Old Face" w:hAnsi="Baskerville Old Face" w:cs="Times New Roman"/>
          <w:bCs/>
          <w:iCs/>
          <w:sz w:val="22"/>
        </w:rPr>
        <w:t>)</w:t>
      </w:r>
      <w:r w:rsidR="004215D8" w:rsidRPr="00C40DDA">
        <w:rPr>
          <w:rFonts w:ascii="Baskerville Old Face" w:hAnsi="Baskerville Old Face" w:cs="Times New Roman"/>
          <w:bCs/>
          <w:iCs/>
          <w:sz w:val="22"/>
        </w:rPr>
        <w:t>.</w:t>
      </w:r>
      <w:proofErr w:type="gramEnd"/>
      <w:r w:rsidR="004215D8" w:rsidRPr="00C40DDA">
        <w:rPr>
          <w:rFonts w:ascii="Baskerville Old Face" w:hAnsi="Baskerville Old Face" w:cs="Times New Roman"/>
          <w:bCs/>
          <w:iCs/>
          <w:sz w:val="22"/>
        </w:rPr>
        <w:t xml:space="preserve"> </w:t>
      </w:r>
      <w:proofErr w:type="gramStart"/>
      <w:r w:rsidR="004215D8" w:rsidRPr="00C40DDA">
        <w:rPr>
          <w:rFonts w:ascii="Baskerville Old Face" w:hAnsi="Baskerville Old Face" w:cs="Times New Roman"/>
          <w:bCs/>
          <w:iCs/>
          <w:sz w:val="22"/>
        </w:rPr>
        <w:t>Delusion, Cognitive Approaches: Bayesian Infe</w:t>
      </w:r>
      <w:r w:rsidR="00055615" w:rsidRPr="00C40DDA">
        <w:rPr>
          <w:rFonts w:ascii="Baskerville Old Face" w:hAnsi="Baskerville Old Face" w:cs="Times New Roman"/>
          <w:bCs/>
          <w:iCs/>
          <w:sz w:val="22"/>
        </w:rPr>
        <w:t>rence and Compartmentalisation.</w:t>
      </w:r>
      <w:proofErr w:type="gramEnd"/>
      <w:r w:rsidR="004215D8" w:rsidRPr="00C40DDA">
        <w:rPr>
          <w:rFonts w:ascii="Baskerville Old Face" w:hAnsi="Baskerville Old Face" w:cs="Times New Roman"/>
          <w:bCs/>
          <w:iCs/>
          <w:sz w:val="22"/>
        </w:rPr>
        <w:t xml:space="preserve"> </w:t>
      </w:r>
      <w:proofErr w:type="gramStart"/>
      <w:r w:rsidR="004215D8" w:rsidRPr="00C40DDA">
        <w:rPr>
          <w:rFonts w:ascii="Baskerville Old Face" w:hAnsi="Baskerville Old Face" w:cs="Times New Roman"/>
          <w:bCs/>
          <w:iCs/>
          <w:sz w:val="22"/>
        </w:rPr>
        <w:t xml:space="preserve">In </w:t>
      </w:r>
      <w:r w:rsidR="004215D8" w:rsidRPr="00C40DDA">
        <w:rPr>
          <w:rFonts w:ascii="Baskerville Old Face" w:hAnsi="Baskerville Old Face" w:cs="Times New Roman"/>
          <w:bCs/>
          <w:i/>
          <w:iCs/>
          <w:sz w:val="22"/>
        </w:rPr>
        <w:t>The Oxford Handbook of Philosophy and Psychiatry</w:t>
      </w:r>
      <w:r w:rsidR="000B15DB" w:rsidRPr="00C40DDA">
        <w:rPr>
          <w:rFonts w:ascii="Baskerville Old Face" w:hAnsi="Baskerville Old Face" w:cs="Times New Roman"/>
          <w:bCs/>
          <w:iCs/>
          <w:sz w:val="22"/>
        </w:rPr>
        <w:t>, (eds.) K.W.</w:t>
      </w:r>
      <w:r w:rsidR="004215D8" w:rsidRPr="00C40DDA">
        <w:rPr>
          <w:rFonts w:ascii="Baskerville Old Face" w:hAnsi="Baskerville Old Face" w:cs="Times New Roman"/>
          <w:bCs/>
          <w:iCs/>
          <w:sz w:val="22"/>
        </w:rPr>
        <w:t xml:space="preserve">M. </w:t>
      </w:r>
      <w:proofErr w:type="spellStart"/>
      <w:r w:rsidR="004215D8" w:rsidRPr="00C40DDA">
        <w:rPr>
          <w:rFonts w:ascii="Baskerville Old Face" w:hAnsi="Baskerville Old Face" w:cs="Times New Roman"/>
          <w:bCs/>
          <w:iCs/>
          <w:sz w:val="22"/>
        </w:rPr>
        <w:t>Fulford</w:t>
      </w:r>
      <w:proofErr w:type="spellEnd"/>
      <w:r w:rsidR="004215D8" w:rsidRPr="00C40DDA">
        <w:rPr>
          <w:rFonts w:ascii="Baskerville Old Face" w:hAnsi="Baskerville Old Face" w:cs="Times New Roman"/>
          <w:bCs/>
          <w:iCs/>
          <w:sz w:val="22"/>
        </w:rPr>
        <w:t xml:space="preserve"> et al., 689</w:t>
      </w:r>
      <w:r w:rsidR="004215D8" w:rsidRPr="00C40DDA">
        <w:rPr>
          <w:rFonts w:ascii="Baskerville Old Face" w:hAnsi="Baskerville Old Face" w:cs="Times New Roman"/>
          <w:iCs/>
          <w:sz w:val="22"/>
        </w:rPr>
        <w:t>–</w:t>
      </w:r>
      <w:r w:rsidR="004215D8" w:rsidRPr="00C40DDA">
        <w:rPr>
          <w:rFonts w:ascii="Baskerville Old Face" w:hAnsi="Baskerville Old Face" w:cs="Times New Roman"/>
          <w:bCs/>
          <w:iCs/>
          <w:sz w:val="22"/>
        </w:rPr>
        <w:t>727.</w:t>
      </w:r>
      <w:proofErr w:type="gramEnd"/>
      <w:r w:rsidR="004215D8" w:rsidRPr="00C40DDA">
        <w:rPr>
          <w:rFonts w:ascii="Baskerville Old Face" w:hAnsi="Baskerville Old Face" w:cs="Times New Roman"/>
          <w:bCs/>
          <w:iCs/>
          <w:sz w:val="22"/>
        </w:rPr>
        <w:t xml:space="preserve"> Oxford</w:t>
      </w:r>
      <w:r w:rsidR="002A0E67" w:rsidRPr="00C40DDA">
        <w:rPr>
          <w:rFonts w:ascii="Baskerville Old Face" w:hAnsi="Baskerville Old Face" w:cs="Times New Roman"/>
          <w:bCs/>
          <w:iCs/>
          <w:sz w:val="22"/>
        </w:rPr>
        <w:t xml:space="preserve">: </w:t>
      </w:r>
      <w:r w:rsidR="004215D8" w:rsidRPr="00C40DDA">
        <w:rPr>
          <w:rFonts w:ascii="Baskerville Old Face" w:hAnsi="Baskerville Old Face" w:cs="Times New Roman"/>
          <w:bCs/>
          <w:iCs/>
          <w:sz w:val="22"/>
        </w:rPr>
        <w:t xml:space="preserve">Oxford University Press. </w:t>
      </w:r>
    </w:p>
    <w:p w:rsidR="003621F1" w:rsidRPr="00C40DDA" w:rsidRDefault="004215D8"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iCs/>
          <w:sz w:val="22"/>
        </w:rPr>
        <w:t>Egan, A.</w:t>
      </w:r>
      <w:r w:rsidR="00996D43" w:rsidRPr="00C40DDA">
        <w:rPr>
          <w:rFonts w:ascii="Baskerville Old Face" w:hAnsi="Baskerville Old Face" w:cs="Times New Roman"/>
          <w:iCs/>
          <w:sz w:val="22"/>
        </w:rPr>
        <w:t xml:space="preserve"> </w:t>
      </w:r>
      <w:r w:rsidR="003621F1" w:rsidRPr="00C40DDA">
        <w:rPr>
          <w:rFonts w:ascii="Baskerville Old Face" w:hAnsi="Baskerville Old Face" w:cs="Times New Roman"/>
          <w:iCs/>
          <w:sz w:val="22"/>
        </w:rPr>
        <w:t xml:space="preserve">(2008). Seeing and Believing: Perception, Belief Formation and the Divided Mind. </w:t>
      </w:r>
      <w:r w:rsidR="003621F1" w:rsidRPr="00C40DDA">
        <w:rPr>
          <w:rFonts w:ascii="Baskerville Old Face" w:hAnsi="Baskerville Old Face" w:cs="Times New Roman"/>
          <w:i/>
          <w:iCs/>
          <w:sz w:val="22"/>
        </w:rPr>
        <w:t>Philosophical Studies</w:t>
      </w:r>
      <w:r w:rsidR="003621F1" w:rsidRPr="00C40DDA">
        <w:rPr>
          <w:rFonts w:ascii="Baskerville Old Face" w:hAnsi="Baskerville Old Face" w:cs="Times New Roman"/>
          <w:iCs/>
          <w:sz w:val="22"/>
        </w:rPr>
        <w:t>,</w:t>
      </w:r>
      <w:r w:rsidR="003621F1" w:rsidRPr="00C40DDA">
        <w:rPr>
          <w:rFonts w:ascii="Baskerville Old Face" w:hAnsi="Baskerville Old Face" w:cs="Times New Roman"/>
          <w:i/>
          <w:iCs/>
          <w:sz w:val="22"/>
        </w:rPr>
        <w:t xml:space="preserve"> </w:t>
      </w:r>
      <w:r w:rsidR="003621F1" w:rsidRPr="00C40DDA">
        <w:rPr>
          <w:rFonts w:ascii="Baskerville Old Face" w:hAnsi="Baskerville Old Face" w:cs="Times New Roman"/>
          <w:iCs/>
          <w:sz w:val="22"/>
        </w:rPr>
        <w:t>140, 47–63.</w:t>
      </w:r>
    </w:p>
    <w:p w:rsidR="004215D8" w:rsidRPr="00C40DDA" w:rsidRDefault="003621F1"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 </w:t>
      </w:r>
      <w:proofErr w:type="gramStart"/>
      <w:r w:rsidR="003819CE" w:rsidRPr="00C40DDA">
        <w:rPr>
          <w:rFonts w:ascii="Baskerville Old Face" w:hAnsi="Baskerville Old Face" w:cs="Times New Roman"/>
          <w:iCs/>
          <w:sz w:val="22"/>
        </w:rPr>
        <w:t>(</w:t>
      </w:r>
      <w:r w:rsidR="004215D8" w:rsidRPr="00C40DDA">
        <w:rPr>
          <w:rFonts w:ascii="Baskerville Old Face" w:hAnsi="Baskerville Old Face" w:cs="Times New Roman"/>
          <w:bCs/>
          <w:iCs/>
          <w:sz w:val="22"/>
        </w:rPr>
        <w:t>2009</w:t>
      </w:r>
      <w:r w:rsidR="003819CE" w:rsidRPr="00C40DDA">
        <w:rPr>
          <w:rFonts w:ascii="Baskerville Old Face" w:hAnsi="Baskerville Old Face" w:cs="Times New Roman"/>
          <w:bCs/>
          <w:iCs/>
          <w:sz w:val="22"/>
        </w:rPr>
        <w:t>)</w:t>
      </w:r>
      <w:r w:rsidR="004215D8" w:rsidRPr="00C40DDA">
        <w:rPr>
          <w:rFonts w:ascii="Baskerville Old Face" w:hAnsi="Baskerville Old Face" w:cs="Times New Roman"/>
          <w:bCs/>
          <w:iCs/>
          <w:sz w:val="22"/>
        </w:rPr>
        <w:t>.</w:t>
      </w:r>
      <w:r w:rsidR="00055615" w:rsidRPr="00C40DDA">
        <w:rPr>
          <w:rFonts w:ascii="Baskerville Old Face" w:hAnsi="Baskerville Old Face" w:cs="Times New Roman"/>
          <w:iCs/>
          <w:sz w:val="22"/>
        </w:rPr>
        <w:t xml:space="preserve"> </w:t>
      </w:r>
      <w:r w:rsidR="004215D8" w:rsidRPr="00C40DDA">
        <w:rPr>
          <w:rFonts w:ascii="Baskerville Old Face" w:hAnsi="Baskerville Old Face" w:cs="Times New Roman"/>
          <w:iCs/>
          <w:sz w:val="22"/>
        </w:rPr>
        <w:t>Imagination</w:t>
      </w:r>
      <w:r w:rsidR="00055615" w:rsidRPr="00C40DDA">
        <w:rPr>
          <w:rFonts w:ascii="Baskerville Old Face" w:hAnsi="Baskerville Old Face" w:cs="Times New Roman"/>
          <w:iCs/>
          <w:sz w:val="22"/>
        </w:rPr>
        <w:t>, delusion, and self-deception.</w:t>
      </w:r>
      <w:proofErr w:type="gramEnd"/>
      <w:r w:rsidR="004215D8" w:rsidRPr="00C40DDA">
        <w:rPr>
          <w:rFonts w:ascii="Baskerville Old Face" w:hAnsi="Baskerville Old Face" w:cs="Times New Roman"/>
          <w:iCs/>
          <w:sz w:val="22"/>
        </w:rPr>
        <w:t xml:space="preserve"> In </w:t>
      </w:r>
      <w:r w:rsidR="004215D8" w:rsidRPr="00C40DDA">
        <w:rPr>
          <w:rFonts w:ascii="Baskerville Old Face" w:hAnsi="Baskerville Old Face" w:cs="Times New Roman"/>
          <w:bCs/>
          <w:i/>
          <w:iCs/>
          <w:sz w:val="22"/>
        </w:rPr>
        <w:t>Delusion and Self-Deception: Motivational and Affective Influences on Belief-Formation</w:t>
      </w:r>
      <w:r w:rsidR="004215D8" w:rsidRPr="00C40DDA">
        <w:rPr>
          <w:rFonts w:ascii="Baskerville Old Face" w:hAnsi="Baskerville Old Face" w:cs="Times New Roman"/>
          <w:bCs/>
          <w:iCs/>
          <w:sz w:val="22"/>
        </w:rPr>
        <w:t xml:space="preserve">, </w:t>
      </w:r>
      <w:r w:rsidR="000B15DB" w:rsidRPr="00C40DDA">
        <w:rPr>
          <w:rFonts w:ascii="Baskerville Old Face" w:hAnsi="Baskerville Old Face" w:cs="Times New Roman"/>
          <w:bCs/>
          <w:iCs/>
          <w:sz w:val="22"/>
        </w:rPr>
        <w:t>(</w:t>
      </w:r>
      <w:r w:rsidR="004215D8" w:rsidRPr="00C40DDA">
        <w:rPr>
          <w:rFonts w:ascii="Baskerville Old Face" w:hAnsi="Baskerville Old Face" w:cs="Times New Roman"/>
          <w:bCs/>
          <w:iCs/>
          <w:sz w:val="22"/>
        </w:rPr>
        <w:t>eds.</w:t>
      </w:r>
      <w:r w:rsidR="000B15DB" w:rsidRPr="00C40DDA">
        <w:rPr>
          <w:rFonts w:ascii="Baskerville Old Face" w:hAnsi="Baskerville Old Face" w:cs="Times New Roman"/>
          <w:bCs/>
          <w:iCs/>
          <w:sz w:val="22"/>
        </w:rPr>
        <w:t>)</w:t>
      </w:r>
      <w:r w:rsidR="004215D8" w:rsidRPr="00C40DDA">
        <w:rPr>
          <w:rFonts w:ascii="Baskerville Old Face" w:hAnsi="Baskerville Old Face" w:cs="Times New Roman"/>
          <w:bCs/>
          <w:iCs/>
          <w:sz w:val="22"/>
        </w:rPr>
        <w:t xml:space="preserve"> </w:t>
      </w:r>
      <w:r w:rsidR="004215D8" w:rsidRPr="00C40DDA">
        <w:rPr>
          <w:rFonts w:ascii="Baskerville Old Face" w:hAnsi="Baskerville Old Face" w:cs="Times New Roman"/>
          <w:iCs/>
          <w:sz w:val="22"/>
        </w:rPr>
        <w:t>T</w:t>
      </w:r>
      <w:r w:rsidR="002A0E67" w:rsidRPr="00C40DDA">
        <w:rPr>
          <w:rFonts w:ascii="Baskerville Old Face" w:hAnsi="Baskerville Old Face" w:cs="Times New Roman"/>
          <w:iCs/>
          <w:sz w:val="22"/>
        </w:rPr>
        <w:t>.</w:t>
      </w:r>
      <w:r w:rsidR="004215D8" w:rsidRPr="00C40DDA">
        <w:rPr>
          <w:rFonts w:ascii="Baskerville Old Face" w:hAnsi="Baskerville Old Face" w:cs="Times New Roman"/>
          <w:iCs/>
          <w:sz w:val="22"/>
        </w:rPr>
        <w:t xml:space="preserve"> Bayne </w:t>
      </w:r>
      <w:r w:rsidR="002A0E67" w:rsidRPr="00C40DDA">
        <w:rPr>
          <w:rFonts w:ascii="Baskerville Old Face" w:hAnsi="Baskerville Old Face" w:cs="Times New Roman"/>
          <w:iCs/>
          <w:sz w:val="22"/>
        </w:rPr>
        <w:t>&amp;</w:t>
      </w:r>
      <w:r w:rsidR="004215D8" w:rsidRPr="00C40DDA">
        <w:rPr>
          <w:rFonts w:ascii="Baskerville Old Face" w:hAnsi="Baskerville Old Face" w:cs="Times New Roman"/>
          <w:iCs/>
          <w:sz w:val="22"/>
        </w:rPr>
        <w:t xml:space="preserve"> </w:t>
      </w:r>
      <w:r w:rsidR="004215D8" w:rsidRPr="00C40DDA">
        <w:rPr>
          <w:rFonts w:ascii="Baskerville Old Face" w:hAnsi="Baskerville Old Face" w:cs="Times New Roman"/>
          <w:bCs/>
          <w:iCs/>
          <w:sz w:val="22"/>
        </w:rPr>
        <w:t>J</w:t>
      </w:r>
      <w:r w:rsidR="002A0E67" w:rsidRPr="00C40DDA">
        <w:rPr>
          <w:rFonts w:ascii="Baskerville Old Face" w:hAnsi="Baskerville Old Face" w:cs="Times New Roman"/>
          <w:bCs/>
          <w:iCs/>
          <w:sz w:val="22"/>
        </w:rPr>
        <w:t>.</w:t>
      </w:r>
      <w:r w:rsidR="004215D8" w:rsidRPr="00C40DDA">
        <w:rPr>
          <w:rFonts w:ascii="Baskerville Old Face" w:hAnsi="Baskerville Old Face" w:cs="Times New Roman"/>
          <w:bCs/>
          <w:iCs/>
          <w:sz w:val="22"/>
        </w:rPr>
        <w:t xml:space="preserve"> Fernández, 263–</w:t>
      </w:r>
      <w:r w:rsidR="00AF630E" w:rsidRPr="00C40DDA">
        <w:rPr>
          <w:rFonts w:ascii="Baskerville Old Face" w:hAnsi="Baskerville Old Face" w:cs="Times New Roman"/>
          <w:bCs/>
          <w:iCs/>
          <w:sz w:val="22"/>
        </w:rPr>
        <w:t>2</w:t>
      </w:r>
      <w:r w:rsidR="004215D8" w:rsidRPr="00C40DDA">
        <w:rPr>
          <w:rFonts w:ascii="Baskerville Old Face" w:hAnsi="Baskerville Old Face" w:cs="Times New Roman"/>
          <w:bCs/>
          <w:iCs/>
          <w:sz w:val="22"/>
        </w:rPr>
        <w:t>80. New York, Psychology Press.</w:t>
      </w:r>
    </w:p>
    <w:p w:rsidR="004215D8" w:rsidRPr="00C40DDA" w:rsidRDefault="00DC5F4D"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Ellis,</w:t>
      </w:r>
      <w:r w:rsidRPr="00C40DDA">
        <w:rPr>
          <w:rFonts w:ascii="Baskerville Old Face" w:hAnsi="Baskerville Old Face"/>
        </w:rPr>
        <w:t xml:space="preserve"> </w:t>
      </w:r>
      <w:r w:rsidRPr="00C40DDA">
        <w:rPr>
          <w:rFonts w:ascii="Baskerville Old Face" w:hAnsi="Baskerville Old Face"/>
          <w:sz w:val="22"/>
        </w:rPr>
        <w:t>H</w:t>
      </w:r>
      <w:r w:rsidR="002C4D59" w:rsidRPr="00C40DDA">
        <w:rPr>
          <w:rFonts w:ascii="Baskerville Old Face" w:hAnsi="Baskerville Old Face"/>
          <w:sz w:val="22"/>
        </w:rPr>
        <w:t>.</w:t>
      </w:r>
      <w:r w:rsidRPr="00C40DDA">
        <w:rPr>
          <w:rFonts w:ascii="Baskerville Old Face" w:hAnsi="Baskerville Old Face"/>
          <w:sz w:val="22"/>
        </w:rPr>
        <w:t xml:space="preserve">D., and </w:t>
      </w:r>
      <w:r w:rsidR="00B26F4E" w:rsidRPr="00C40DDA">
        <w:rPr>
          <w:rFonts w:ascii="Baskerville Old Face" w:hAnsi="Baskerville Old Face"/>
          <w:sz w:val="22"/>
        </w:rPr>
        <w:t>M.B</w:t>
      </w:r>
      <w:r w:rsidR="00B26F4E" w:rsidRPr="00C40DDA">
        <w:rPr>
          <w:rFonts w:ascii="Baskerville Old Face" w:hAnsi="Baskerville Old Face" w:cs="Times New Roman"/>
          <w:sz w:val="22"/>
        </w:rPr>
        <w:t xml:space="preserve">. </w:t>
      </w:r>
      <w:r w:rsidRPr="00C40DDA">
        <w:rPr>
          <w:rFonts w:ascii="Baskerville Old Face" w:hAnsi="Baskerville Old Face"/>
          <w:sz w:val="22"/>
        </w:rPr>
        <w:t>Lewis</w:t>
      </w:r>
      <w:r w:rsidR="00B26F4E" w:rsidRPr="00C40DDA">
        <w:rPr>
          <w:rFonts w:ascii="Baskerville Old Face" w:hAnsi="Baskerville Old Face"/>
          <w:sz w:val="22"/>
        </w:rPr>
        <w:t>.</w:t>
      </w:r>
      <w:proofErr w:type="gramEnd"/>
      <w:r w:rsidR="001E26B7" w:rsidRPr="00C40DDA">
        <w:rPr>
          <w:rFonts w:ascii="Baskerville Old Face" w:hAnsi="Baskerville Old Face"/>
          <w:sz w:val="22"/>
        </w:rPr>
        <w:t xml:space="preserve"> </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2001</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Capgras delusion</w:t>
      </w:r>
      <w:r w:rsidR="00055615" w:rsidRPr="00C40DDA">
        <w:rPr>
          <w:rFonts w:ascii="Baskerville Old Face" w:hAnsi="Baskerville Old Face" w:cs="Times New Roman"/>
          <w:sz w:val="22"/>
        </w:rPr>
        <w:t>: A window on face recognition.</w:t>
      </w:r>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iCs/>
          <w:sz w:val="22"/>
        </w:rPr>
        <w:t>Trends in Cognitive Sciences</w:t>
      </w:r>
      <w:r w:rsidR="002A0E67" w:rsidRPr="00C40DDA">
        <w:rPr>
          <w:rFonts w:ascii="Baskerville Old Face" w:hAnsi="Baskerville Old Face" w:cs="Times New Roman"/>
          <w:iCs/>
          <w:sz w:val="22"/>
        </w:rPr>
        <w:t>,</w:t>
      </w:r>
      <w:r w:rsidR="004215D8" w:rsidRPr="00C40DDA">
        <w:rPr>
          <w:rFonts w:ascii="Baskerville Old Face" w:hAnsi="Baskerville Old Face" w:cs="Times New Roman"/>
          <w:sz w:val="22"/>
        </w:rPr>
        <w:t xml:space="preserve"> 5</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149–</w:t>
      </w:r>
      <w:r w:rsidR="00AF630E" w:rsidRPr="00C40DDA">
        <w:rPr>
          <w:rFonts w:ascii="Baskerville Old Face" w:hAnsi="Baskerville Old Face" w:cs="Times New Roman"/>
          <w:sz w:val="22"/>
        </w:rPr>
        <w:t>1</w:t>
      </w:r>
      <w:r w:rsidR="004215D8" w:rsidRPr="00C40DDA">
        <w:rPr>
          <w:rFonts w:ascii="Baskerville Old Face" w:hAnsi="Baskerville Old Face" w:cs="Times New Roman"/>
          <w:sz w:val="22"/>
        </w:rPr>
        <w:t>56.</w:t>
      </w:r>
    </w:p>
    <w:p w:rsidR="00240D9B" w:rsidRPr="00C40DDA" w:rsidRDefault="00DC5F4D" w:rsidP="00F761CD">
      <w:pPr>
        <w:spacing w:after="0"/>
        <w:ind w:left="567" w:hanging="567"/>
        <w:rPr>
          <w:rFonts w:ascii="Baskerville Old Face" w:hAnsi="Baskerville Old Face" w:cs="Times New Roman"/>
          <w:sz w:val="22"/>
        </w:rPr>
      </w:pPr>
      <w:r w:rsidRPr="00C40DDA">
        <w:rPr>
          <w:rFonts w:ascii="Baskerville Old Face" w:hAnsi="Baskerville Old Face"/>
          <w:sz w:val="22"/>
        </w:rPr>
        <w:t>Evans, J</w:t>
      </w:r>
      <w:r w:rsidR="002A0E67" w:rsidRPr="00C40DDA">
        <w:rPr>
          <w:rFonts w:ascii="Baskerville Old Face" w:hAnsi="Baskerville Old Face" w:cs="Times New Roman"/>
          <w:sz w:val="22"/>
        </w:rPr>
        <w:t>. St B.</w:t>
      </w:r>
      <w:r w:rsidR="00055615" w:rsidRPr="00C40DDA">
        <w:rPr>
          <w:rFonts w:ascii="Baskerville Old Face" w:hAnsi="Baskerville Old Face" w:cs="Times New Roman"/>
          <w:sz w:val="22"/>
        </w:rPr>
        <w:t xml:space="preserve">T. </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2003</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 xml:space="preserve">. </w:t>
      </w:r>
      <w:r w:rsidR="00240D9B" w:rsidRPr="00C40DDA">
        <w:rPr>
          <w:rFonts w:ascii="Baskerville Old Face" w:hAnsi="Baskerville Old Face" w:cs="Times New Roman"/>
          <w:sz w:val="22"/>
        </w:rPr>
        <w:t xml:space="preserve">In two minds: dual-process accounts of reasoning. </w:t>
      </w:r>
      <w:r w:rsidR="00240D9B" w:rsidRPr="00C40DDA">
        <w:rPr>
          <w:rFonts w:ascii="Baskerville Old Face" w:hAnsi="Baskerville Old Face" w:cs="Times New Roman"/>
          <w:i/>
          <w:iCs/>
          <w:sz w:val="22"/>
        </w:rPr>
        <w:t>Trends in Cognitive Sciences</w:t>
      </w:r>
      <w:r w:rsidR="002A0E67" w:rsidRPr="00C40DDA">
        <w:rPr>
          <w:rFonts w:ascii="Baskerville Old Face" w:hAnsi="Baskerville Old Face" w:cs="Times New Roman"/>
          <w:iCs/>
          <w:sz w:val="22"/>
        </w:rPr>
        <w:t>,</w:t>
      </w:r>
      <w:r w:rsidR="00240D9B" w:rsidRPr="00C40DDA">
        <w:rPr>
          <w:rFonts w:ascii="Baskerville Old Face" w:hAnsi="Baskerville Old Face" w:cs="Times New Roman"/>
          <w:i/>
          <w:iCs/>
          <w:sz w:val="22"/>
        </w:rPr>
        <w:t xml:space="preserve"> </w:t>
      </w:r>
      <w:r w:rsidR="00240D9B" w:rsidRPr="00C40DDA">
        <w:rPr>
          <w:rFonts w:ascii="Baskerville Old Face" w:hAnsi="Baskerville Old Face" w:cs="Times New Roman"/>
          <w:sz w:val="22"/>
        </w:rPr>
        <w:t>7</w:t>
      </w:r>
      <w:r w:rsidR="002A0E67" w:rsidRPr="00C40DDA">
        <w:rPr>
          <w:rFonts w:ascii="Baskerville Old Face" w:hAnsi="Baskerville Old Face" w:cs="Times New Roman"/>
          <w:sz w:val="22"/>
        </w:rPr>
        <w:t>,</w:t>
      </w:r>
      <w:r w:rsidR="00240D9B" w:rsidRPr="00C40DDA">
        <w:rPr>
          <w:rFonts w:ascii="Baskerville Old Face" w:hAnsi="Baskerville Old Face" w:cs="Times New Roman"/>
          <w:sz w:val="22"/>
        </w:rPr>
        <w:t xml:space="preserve"> 454–459.</w:t>
      </w:r>
    </w:p>
    <w:p w:rsidR="00A24E80" w:rsidRPr="00C40DDA" w:rsidRDefault="00DF6A7C" w:rsidP="00F761CD">
      <w:pPr>
        <w:spacing w:after="0"/>
        <w:ind w:left="709" w:hanging="709"/>
        <w:rPr>
          <w:rFonts w:ascii="Baskerville Old Face" w:hAnsi="Baskerville Old Face"/>
          <w:bCs/>
          <w:sz w:val="22"/>
        </w:rPr>
      </w:pPr>
      <w:r w:rsidRPr="00C40DDA">
        <w:rPr>
          <w:rFonts w:ascii="Baskerville Old Face" w:hAnsi="Baskerville Old Face"/>
          <w:bCs/>
          <w:sz w:val="22"/>
        </w:rPr>
        <w:t xml:space="preserve">Fallis, D. </w:t>
      </w:r>
      <w:r w:rsidR="00A24E80" w:rsidRPr="00C40DDA">
        <w:rPr>
          <w:rFonts w:ascii="Baskerville Old Face" w:hAnsi="Baskerville Old Face"/>
          <w:bCs/>
          <w:sz w:val="22"/>
        </w:rPr>
        <w:t xml:space="preserve">(2013). Davidson was Almost Right about Lying. </w:t>
      </w:r>
      <w:r w:rsidR="00A24E80" w:rsidRPr="00C40DDA">
        <w:rPr>
          <w:rFonts w:ascii="Baskerville Old Face" w:hAnsi="Baskerville Old Face"/>
          <w:bCs/>
          <w:i/>
          <w:sz w:val="22"/>
        </w:rPr>
        <w:t>Australasian Journal of Philosophy</w:t>
      </w:r>
      <w:r w:rsidR="002A0E67" w:rsidRPr="00C40DDA">
        <w:rPr>
          <w:rFonts w:ascii="Baskerville Old Face" w:hAnsi="Baskerville Old Face"/>
          <w:bCs/>
          <w:sz w:val="22"/>
        </w:rPr>
        <w:t>,</w:t>
      </w:r>
      <w:r w:rsidR="00A24E80" w:rsidRPr="00C40DDA">
        <w:rPr>
          <w:rFonts w:ascii="Baskerville Old Face" w:hAnsi="Baskerville Old Face"/>
          <w:bCs/>
          <w:sz w:val="22"/>
        </w:rPr>
        <w:t xml:space="preserve"> 91</w:t>
      </w:r>
      <w:r w:rsidR="002A0E67" w:rsidRPr="00C40DDA">
        <w:rPr>
          <w:rFonts w:ascii="Baskerville Old Face" w:hAnsi="Baskerville Old Face"/>
          <w:iCs/>
          <w:sz w:val="22"/>
        </w:rPr>
        <w:t>,</w:t>
      </w:r>
      <w:r w:rsidR="00A24E80" w:rsidRPr="00C40DDA">
        <w:rPr>
          <w:rFonts w:ascii="Baskerville Old Face" w:hAnsi="Baskerville Old Face"/>
          <w:iCs/>
          <w:sz w:val="22"/>
        </w:rPr>
        <w:t xml:space="preserve"> </w:t>
      </w:r>
      <w:r w:rsidR="00A24E80" w:rsidRPr="00C40DDA">
        <w:rPr>
          <w:rFonts w:ascii="Baskerville Old Face" w:hAnsi="Baskerville Old Face"/>
          <w:bCs/>
          <w:sz w:val="22"/>
        </w:rPr>
        <w:t>337</w:t>
      </w:r>
      <w:r w:rsidR="00A24E80" w:rsidRPr="00C40DDA">
        <w:rPr>
          <w:rFonts w:ascii="Baskerville Old Face" w:hAnsi="Baskerville Old Face"/>
          <w:iCs/>
          <w:sz w:val="22"/>
        </w:rPr>
        <w:t>–3</w:t>
      </w:r>
      <w:r w:rsidR="00A24E80" w:rsidRPr="00C40DDA">
        <w:rPr>
          <w:rFonts w:ascii="Baskerville Old Face" w:hAnsi="Baskerville Old Face"/>
          <w:bCs/>
          <w:sz w:val="22"/>
        </w:rPr>
        <w:t>53.</w:t>
      </w:r>
    </w:p>
    <w:p w:rsidR="00782658" w:rsidRPr="00C40DDA" w:rsidRDefault="00782658" w:rsidP="00F761CD">
      <w:pPr>
        <w:spacing w:after="0"/>
        <w:ind w:left="709" w:hanging="709"/>
        <w:rPr>
          <w:rFonts w:ascii="Baskerville Old Face" w:hAnsi="Baskerville Old Face"/>
          <w:bCs/>
          <w:sz w:val="22"/>
        </w:rPr>
      </w:pPr>
      <w:r w:rsidRPr="00C40DDA">
        <w:rPr>
          <w:rFonts w:ascii="Baskerville Old Face" w:hAnsi="Baskerville Old Face" w:cs="Times New Roman"/>
          <w:sz w:val="22"/>
        </w:rPr>
        <w:t>———. (</w:t>
      </w:r>
      <w:r w:rsidRPr="00C40DDA">
        <w:rPr>
          <w:rFonts w:ascii="Baskerville Old Face" w:hAnsi="Baskerville Old Face" w:cs="Times New Roman"/>
          <w:bCs/>
          <w:sz w:val="22"/>
        </w:rPr>
        <w:t xml:space="preserve">2015). Are Bald-Faced Lies Deceptive After All? </w:t>
      </w:r>
      <w:r w:rsidRPr="00C40DDA">
        <w:rPr>
          <w:rFonts w:ascii="Baskerville Old Face" w:hAnsi="Baskerville Old Face" w:cs="Times New Roman"/>
          <w:bCs/>
          <w:i/>
          <w:iCs/>
          <w:sz w:val="22"/>
        </w:rPr>
        <w:t>Ratio</w:t>
      </w:r>
      <w:r w:rsidRPr="00C40DDA">
        <w:rPr>
          <w:rFonts w:ascii="Baskerville Old Face" w:hAnsi="Baskerville Old Face" w:cs="Times New Roman"/>
          <w:bCs/>
          <w:iCs/>
          <w:sz w:val="22"/>
        </w:rPr>
        <w:t xml:space="preserve">, </w:t>
      </w:r>
      <w:r w:rsidRPr="00C40DDA">
        <w:rPr>
          <w:rFonts w:ascii="Baskerville Old Face" w:hAnsi="Baskerville Old Face" w:cs="Times New Roman"/>
          <w:bCs/>
          <w:sz w:val="22"/>
        </w:rPr>
        <w:t>28</w:t>
      </w:r>
      <w:r w:rsidRPr="00C40DDA">
        <w:rPr>
          <w:rFonts w:ascii="Baskerville Old Face" w:hAnsi="Baskerville Old Face" w:cs="Times New Roman"/>
          <w:bCs/>
          <w:iCs/>
          <w:sz w:val="22"/>
        </w:rPr>
        <w:t>,</w:t>
      </w:r>
      <w:r w:rsidRPr="00C40DDA">
        <w:rPr>
          <w:rFonts w:ascii="Baskerville Old Face" w:hAnsi="Baskerville Old Face" w:cs="Times New Roman"/>
          <w:bCs/>
          <w:sz w:val="22"/>
        </w:rPr>
        <w:t xml:space="preserve"> 81–96.</w:t>
      </w:r>
    </w:p>
    <w:p w:rsidR="00794ADD" w:rsidRPr="00C40DDA" w:rsidRDefault="00794ADD" w:rsidP="00F761CD">
      <w:pPr>
        <w:spacing w:after="0"/>
        <w:ind w:left="709" w:hanging="709"/>
        <w:rPr>
          <w:rFonts w:ascii="Baskerville Old Face" w:hAnsi="Baskerville Old Face"/>
          <w:sz w:val="22"/>
        </w:rPr>
      </w:pPr>
      <w:r w:rsidRPr="00C40DDA">
        <w:rPr>
          <w:rFonts w:ascii="Baskerville Old Face" w:hAnsi="Baskerville Old Face"/>
          <w:bCs/>
          <w:sz w:val="22"/>
        </w:rPr>
        <w:t xml:space="preserve">Faulkner, P. (2007). What Is Wrong With Lying? </w:t>
      </w:r>
      <w:r w:rsidRPr="00C40DDA">
        <w:rPr>
          <w:rFonts w:ascii="Baskerville Old Face" w:hAnsi="Baskerville Old Face"/>
          <w:bCs/>
          <w:i/>
          <w:iCs/>
          <w:sz w:val="22"/>
        </w:rPr>
        <w:t>Philosophy and Phenomenological Research</w:t>
      </w:r>
      <w:r w:rsidRPr="00C40DDA">
        <w:rPr>
          <w:rFonts w:ascii="Baskerville Old Face" w:hAnsi="Baskerville Old Face"/>
          <w:bCs/>
          <w:iCs/>
          <w:sz w:val="22"/>
        </w:rPr>
        <w:t>,</w:t>
      </w:r>
      <w:r w:rsidRPr="00C40DDA">
        <w:rPr>
          <w:rFonts w:ascii="Baskerville Old Face" w:hAnsi="Baskerville Old Face"/>
          <w:bCs/>
          <w:i/>
          <w:iCs/>
          <w:sz w:val="22"/>
        </w:rPr>
        <w:t xml:space="preserve"> </w:t>
      </w:r>
      <w:r w:rsidRPr="00C40DDA">
        <w:rPr>
          <w:rFonts w:ascii="Baskerville Old Face" w:hAnsi="Baskerville Old Face"/>
          <w:bCs/>
          <w:sz w:val="22"/>
        </w:rPr>
        <w:t>75, 535–557</w:t>
      </w:r>
      <w:r w:rsidR="000B15DB" w:rsidRPr="00C40DDA">
        <w:rPr>
          <w:rFonts w:ascii="Baskerville Old Face" w:hAnsi="Baskerville Old Face"/>
          <w:bCs/>
          <w:sz w:val="22"/>
        </w:rPr>
        <w:t>.</w:t>
      </w:r>
    </w:p>
    <w:p w:rsidR="004215D8" w:rsidRPr="00C40DDA" w:rsidRDefault="00055615"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Friston, K</w:t>
      </w:r>
      <w:r w:rsidR="002C4D59" w:rsidRPr="00C40DDA">
        <w:rPr>
          <w:rFonts w:ascii="Baskerville Old Face" w:hAnsi="Baskerville Old Face" w:cs="Times New Roman"/>
          <w:sz w:val="22"/>
        </w:rPr>
        <w:t>.</w:t>
      </w:r>
      <w:r w:rsidR="007E11AB" w:rsidRPr="00C40DDA">
        <w:rPr>
          <w:rFonts w:ascii="Baskerville Old Face" w:hAnsi="Baskerville Old Face" w:cs="Times New Roman"/>
          <w:sz w:val="22"/>
        </w:rPr>
        <w:t xml:space="preserve"> </w:t>
      </w:r>
      <w:r w:rsidRPr="00C40DDA">
        <w:rPr>
          <w:rFonts w:ascii="Baskerville Old Face" w:hAnsi="Baskerville Old Face" w:cs="Times New Roman"/>
          <w:sz w:val="22"/>
        </w:rPr>
        <w:t xml:space="preserve">J. </w:t>
      </w:r>
      <w:r w:rsidR="003819CE" w:rsidRPr="00C40DDA">
        <w:rPr>
          <w:rFonts w:ascii="Baskerville Old Face" w:hAnsi="Baskerville Old Face" w:cs="Times New Roman"/>
          <w:sz w:val="22"/>
        </w:rPr>
        <w:t>(</w:t>
      </w:r>
      <w:r w:rsidRPr="00C40DDA">
        <w:rPr>
          <w:rFonts w:ascii="Baskerville Old Face" w:hAnsi="Baskerville Old Face" w:cs="Times New Roman"/>
          <w:sz w:val="22"/>
        </w:rPr>
        <w:t>2002a</w:t>
      </w:r>
      <w:r w:rsidR="003819CE" w:rsidRPr="00C40DDA">
        <w:rPr>
          <w:rFonts w:ascii="Baskerville Old Face" w:hAnsi="Baskerville Old Face" w:cs="Times New Roman"/>
          <w:sz w:val="22"/>
        </w:rPr>
        <w:t>)</w:t>
      </w:r>
      <w:r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 xml:space="preserve">Beyond phrenology: What can neuroimaging tell </w:t>
      </w:r>
      <w:r w:rsidRPr="00C40DDA">
        <w:rPr>
          <w:rFonts w:ascii="Baskerville Old Face" w:hAnsi="Baskerville Old Face" w:cs="Times New Roman"/>
          <w:sz w:val="22"/>
        </w:rPr>
        <w:t>us about distributed circuitry?</w:t>
      </w:r>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Annual Review of Neuroscience</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25</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221–</w:t>
      </w:r>
      <w:r w:rsidR="00AF630E" w:rsidRPr="00C40DDA">
        <w:rPr>
          <w:rFonts w:ascii="Baskerville Old Face" w:hAnsi="Baskerville Old Face" w:cs="Times New Roman"/>
          <w:sz w:val="22"/>
        </w:rPr>
        <w:t>2</w:t>
      </w:r>
      <w:r w:rsidR="004215D8" w:rsidRPr="00C40DDA">
        <w:rPr>
          <w:rFonts w:ascii="Baskerville Old Face" w:hAnsi="Baskerville Old Face" w:cs="Times New Roman"/>
          <w:sz w:val="22"/>
        </w:rPr>
        <w:t>50.</w:t>
      </w:r>
    </w:p>
    <w:p w:rsidR="004215D8" w:rsidRPr="00C40DDA" w:rsidRDefault="00055615"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 </w:t>
      </w:r>
      <w:proofErr w:type="gramStart"/>
      <w:r w:rsidR="003819CE" w:rsidRPr="00C40DDA">
        <w:rPr>
          <w:rFonts w:ascii="Baskerville Old Face" w:hAnsi="Baskerville Old Face" w:cs="Times New Roman"/>
          <w:sz w:val="22"/>
        </w:rPr>
        <w:t>(</w:t>
      </w:r>
      <w:r w:rsidRPr="00C40DDA">
        <w:rPr>
          <w:rFonts w:ascii="Baskerville Old Face" w:hAnsi="Baskerville Old Face" w:cs="Times New Roman"/>
          <w:sz w:val="22"/>
        </w:rPr>
        <w:t>2002b</w:t>
      </w:r>
      <w:r w:rsidR="003819CE" w:rsidRPr="00C40DDA">
        <w:rPr>
          <w:rFonts w:ascii="Baskerville Old Face" w:hAnsi="Baskerville Old Face" w:cs="Times New Roman"/>
          <w:sz w:val="22"/>
        </w:rPr>
        <w:t>)</w:t>
      </w:r>
      <w:r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Functional integrat</w:t>
      </w:r>
      <w:r w:rsidRPr="00C40DDA">
        <w:rPr>
          <w:rFonts w:ascii="Baskerville Old Face" w:hAnsi="Baskerville Old Face" w:cs="Times New Roman"/>
          <w:sz w:val="22"/>
        </w:rPr>
        <w:t>ion and inference in the brain.</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Progress in Neurobiology</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68</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113–</w:t>
      </w:r>
      <w:r w:rsidR="00AF630E" w:rsidRPr="00C40DDA">
        <w:rPr>
          <w:rFonts w:ascii="Baskerville Old Face" w:hAnsi="Baskerville Old Face" w:cs="Times New Roman"/>
          <w:sz w:val="22"/>
        </w:rPr>
        <w:t>1</w:t>
      </w:r>
      <w:r w:rsidR="004215D8" w:rsidRPr="00C40DDA">
        <w:rPr>
          <w:rFonts w:ascii="Baskerville Old Face" w:hAnsi="Baskerville Old Face" w:cs="Times New Roman"/>
          <w:sz w:val="22"/>
        </w:rPr>
        <w:t xml:space="preserve">43. </w:t>
      </w:r>
    </w:p>
    <w:p w:rsidR="004215D8" w:rsidRPr="00C40DDA" w:rsidRDefault="007E11AB"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Friston, K</w:t>
      </w:r>
      <w:r w:rsidR="002C4D59" w:rsidRPr="00C40DDA">
        <w:rPr>
          <w:rFonts w:ascii="Baskerville Old Face" w:hAnsi="Baskerville Old Face"/>
          <w:sz w:val="22"/>
        </w:rPr>
        <w:t>.</w:t>
      </w:r>
      <w:r w:rsidRPr="00C40DDA">
        <w:rPr>
          <w:rFonts w:ascii="Baskerville Old Face" w:hAnsi="Baskerville Old Face"/>
          <w:sz w:val="22"/>
        </w:rPr>
        <w:t xml:space="preserve">J., and </w:t>
      </w:r>
      <w:proofErr w:type="spellStart"/>
      <w:r w:rsidRPr="00C40DDA">
        <w:rPr>
          <w:rFonts w:ascii="Baskerville Old Face" w:hAnsi="Baskerville Old Face"/>
          <w:sz w:val="22"/>
        </w:rPr>
        <w:t>Klaas</w:t>
      </w:r>
      <w:proofErr w:type="spellEnd"/>
      <w:r w:rsidR="002C4D59" w:rsidRPr="00C40DDA">
        <w:rPr>
          <w:rFonts w:ascii="Baskerville Old Face" w:hAnsi="Baskerville Old Face"/>
          <w:sz w:val="22"/>
        </w:rPr>
        <w:t>,</w:t>
      </w:r>
      <w:r w:rsidR="001E26B7" w:rsidRPr="00C40DDA">
        <w:rPr>
          <w:rFonts w:ascii="Baskerville Old Face" w:hAnsi="Baskerville Old Face"/>
          <w:sz w:val="22"/>
        </w:rPr>
        <w:t xml:space="preserve"> E.</w:t>
      </w:r>
      <w:r w:rsidRPr="00C40DDA">
        <w:rPr>
          <w:rFonts w:ascii="Baskerville Old Face" w:hAnsi="Baskerville Old Face"/>
          <w:sz w:val="22"/>
        </w:rPr>
        <w:t>S</w:t>
      </w:r>
      <w:r w:rsidR="004215D8"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2007</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w:t>
      </w:r>
      <w:proofErr w:type="gramEnd"/>
      <w:r w:rsidR="004215D8"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Free-energy</w:t>
      </w:r>
      <w:proofErr w:type="gramEnd"/>
      <w:r w:rsidR="004215D8" w:rsidRPr="00C40DDA">
        <w:rPr>
          <w:rFonts w:ascii="Baskerville Old Face" w:hAnsi="Baskerville Old Face" w:cs="Times New Roman"/>
          <w:sz w:val="22"/>
        </w:rPr>
        <w:t xml:space="preserve"> and the brain. </w:t>
      </w:r>
      <w:r w:rsidR="004215D8" w:rsidRPr="00C40DDA">
        <w:rPr>
          <w:rFonts w:ascii="Baskerville Old Face" w:hAnsi="Baskerville Old Face" w:cs="Times New Roman"/>
          <w:i/>
          <w:sz w:val="22"/>
        </w:rPr>
        <w:t>Synthese</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159</w:t>
      </w:r>
      <w:r w:rsidR="002A0E67"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417–</w:t>
      </w:r>
      <w:r w:rsidR="00AF630E" w:rsidRPr="00C40DDA">
        <w:rPr>
          <w:rFonts w:ascii="Baskerville Old Face" w:hAnsi="Baskerville Old Face" w:cs="Times New Roman"/>
          <w:sz w:val="22"/>
        </w:rPr>
        <w:t>4</w:t>
      </w:r>
      <w:r w:rsidR="004215D8" w:rsidRPr="00C40DDA">
        <w:rPr>
          <w:rFonts w:ascii="Baskerville Old Face" w:hAnsi="Baskerville Old Face" w:cs="Times New Roman"/>
          <w:sz w:val="22"/>
        </w:rPr>
        <w:t>58.</w:t>
      </w:r>
    </w:p>
    <w:p w:rsidR="004215D8" w:rsidRPr="00C40DDA" w:rsidRDefault="007E11AB" w:rsidP="00F761CD">
      <w:pPr>
        <w:spacing w:after="0"/>
        <w:ind w:left="567" w:hanging="567"/>
        <w:rPr>
          <w:rFonts w:ascii="Baskerville Old Face" w:hAnsi="Baskerville Old Face" w:cs="Times New Roman"/>
          <w:sz w:val="22"/>
        </w:rPr>
      </w:pPr>
      <w:r w:rsidRPr="00C40DDA">
        <w:rPr>
          <w:rFonts w:ascii="Baskerville Old Face" w:hAnsi="Baskerville Old Face"/>
          <w:sz w:val="22"/>
        </w:rPr>
        <w:t>Gerrans, P</w:t>
      </w:r>
      <w:r w:rsidR="004215D8"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2014</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i/>
          <w:sz w:val="22"/>
        </w:rPr>
        <w:t>The Measure of Madness: Philosophy of Mind, Cognitive Neuroscience, and Delusional Thought</w:t>
      </w:r>
      <w:r w:rsidR="00581F69" w:rsidRPr="00C40DDA">
        <w:rPr>
          <w:rFonts w:ascii="Baskerville Old Face" w:hAnsi="Baskerville Old Face" w:cs="Times New Roman"/>
          <w:sz w:val="22"/>
        </w:rPr>
        <w:t>.</w:t>
      </w:r>
      <w:proofErr w:type="gramEnd"/>
      <w:r w:rsidR="00581F69" w:rsidRPr="00C40DDA">
        <w:rPr>
          <w:rFonts w:ascii="Baskerville Old Face" w:hAnsi="Baskerville Old Face" w:cs="Times New Roman"/>
          <w:sz w:val="22"/>
        </w:rPr>
        <w:t xml:space="preserve"> Cambridge</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The MIT Press.</w:t>
      </w:r>
    </w:p>
    <w:p w:rsidR="00394E3D" w:rsidRPr="00C40DDA" w:rsidRDefault="007E11AB" w:rsidP="00F761CD">
      <w:pPr>
        <w:spacing w:after="0"/>
        <w:ind w:left="567" w:hanging="567"/>
        <w:rPr>
          <w:rFonts w:ascii="Baskerville Old Face" w:hAnsi="Baskerville Old Face" w:cs="Times New Roman"/>
          <w:iCs/>
          <w:sz w:val="22"/>
        </w:rPr>
      </w:pPr>
      <w:r w:rsidRPr="00C40DDA">
        <w:rPr>
          <w:rFonts w:ascii="Baskerville Old Face" w:hAnsi="Baskerville Old Face"/>
          <w:iCs/>
          <w:sz w:val="22"/>
        </w:rPr>
        <w:t xml:space="preserve">Gilbert, </w:t>
      </w:r>
      <w:proofErr w:type="spellStart"/>
      <w:proofErr w:type="gramStart"/>
      <w:r w:rsidRPr="00C40DDA">
        <w:rPr>
          <w:rFonts w:ascii="Baskerville Old Face" w:hAnsi="Baskerville Old Face"/>
          <w:iCs/>
          <w:sz w:val="22"/>
        </w:rPr>
        <w:t>Da</w:t>
      </w:r>
      <w:r w:rsidR="002C4D59" w:rsidRPr="00C40DDA">
        <w:rPr>
          <w:rFonts w:ascii="Baskerville Old Face" w:hAnsi="Baskerville Old Face"/>
          <w:iCs/>
          <w:sz w:val="22"/>
        </w:rPr>
        <w:t>.</w:t>
      </w:r>
      <w:r w:rsidRPr="00C40DDA">
        <w:rPr>
          <w:rFonts w:ascii="Baskerville Old Face" w:hAnsi="Baskerville Old Face"/>
          <w:iCs/>
          <w:sz w:val="22"/>
        </w:rPr>
        <w:t>T</w:t>
      </w:r>
      <w:proofErr w:type="spellEnd"/>
      <w:r w:rsidRPr="00C40DDA">
        <w:rPr>
          <w:rFonts w:ascii="Baskerville Old Face" w:hAnsi="Baskerville Old Face"/>
          <w:iCs/>
          <w:sz w:val="22"/>
        </w:rPr>
        <w:t>.,</w:t>
      </w:r>
      <w:proofErr w:type="gramEnd"/>
      <w:r w:rsidRPr="00C40DDA">
        <w:rPr>
          <w:rFonts w:ascii="Baskerville Old Face" w:hAnsi="Baskerville Old Face"/>
          <w:iCs/>
          <w:sz w:val="22"/>
        </w:rPr>
        <w:t xml:space="preserve"> Malone, </w:t>
      </w:r>
      <w:r w:rsidR="001E26B7" w:rsidRPr="00C40DDA">
        <w:rPr>
          <w:rFonts w:ascii="Baskerville Old Face" w:hAnsi="Baskerville Old Face"/>
          <w:iCs/>
          <w:sz w:val="22"/>
        </w:rPr>
        <w:t>P.</w:t>
      </w:r>
      <w:r w:rsidR="002C4D59" w:rsidRPr="00C40DDA">
        <w:rPr>
          <w:rFonts w:ascii="Baskerville Old Face" w:hAnsi="Baskerville Old Face"/>
          <w:iCs/>
          <w:sz w:val="22"/>
        </w:rPr>
        <w:t xml:space="preserve">S., </w:t>
      </w:r>
      <w:r w:rsidRPr="00C40DDA">
        <w:rPr>
          <w:rFonts w:ascii="Baskerville Old Face" w:hAnsi="Baskerville Old Face"/>
          <w:iCs/>
          <w:sz w:val="22"/>
        </w:rPr>
        <w:t>Krull</w:t>
      </w:r>
      <w:r w:rsidR="001E26B7" w:rsidRPr="00C40DDA">
        <w:rPr>
          <w:rFonts w:ascii="Baskerville Old Face" w:hAnsi="Baskerville Old Face"/>
          <w:iCs/>
          <w:sz w:val="22"/>
        </w:rPr>
        <w:t>, D.</w:t>
      </w:r>
      <w:r w:rsidR="002C4D59" w:rsidRPr="00C40DDA">
        <w:rPr>
          <w:rFonts w:ascii="Baskerville Old Face" w:hAnsi="Baskerville Old Face"/>
          <w:iCs/>
          <w:sz w:val="22"/>
        </w:rPr>
        <w:t>S</w:t>
      </w:r>
      <w:r w:rsidR="00394E3D" w:rsidRPr="00C40DDA">
        <w:rPr>
          <w:rFonts w:ascii="Baskerville Old Face" w:hAnsi="Baskerville Old Face" w:cs="Times New Roman"/>
          <w:iCs/>
          <w:sz w:val="22"/>
        </w:rPr>
        <w:t xml:space="preserve">. (1990). Unbelieving the Unbelievable: Some Problems in the Rejection of False Information. </w:t>
      </w:r>
      <w:r w:rsidR="00394E3D" w:rsidRPr="00C40DDA">
        <w:rPr>
          <w:rFonts w:ascii="Baskerville Old Face" w:hAnsi="Baskerville Old Face" w:cs="Times New Roman"/>
          <w:bCs/>
          <w:i/>
          <w:iCs/>
          <w:sz w:val="22"/>
        </w:rPr>
        <w:t>Journal of Personality and Social Psychology</w:t>
      </w:r>
      <w:r w:rsidR="002A0E67" w:rsidRPr="00C40DDA">
        <w:rPr>
          <w:rFonts w:ascii="Baskerville Old Face" w:hAnsi="Baskerville Old Face" w:cs="Times New Roman"/>
          <w:bCs/>
          <w:iCs/>
          <w:sz w:val="22"/>
        </w:rPr>
        <w:t xml:space="preserve">, </w:t>
      </w:r>
      <w:r w:rsidR="00394E3D" w:rsidRPr="00C40DDA">
        <w:rPr>
          <w:rFonts w:ascii="Baskerville Old Face" w:hAnsi="Baskerville Old Face" w:cs="Times New Roman"/>
          <w:bCs/>
          <w:iCs/>
          <w:sz w:val="22"/>
        </w:rPr>
        <w:t>59</w:t>
      </w:r>
      <w:r w:rsidR="002A0E67" w:rsidRPr="00C40DDA">
        <w:rPr>
          <w:rFonts w:ascii="Baskerville Old Face" w:hAnsi="Baskerville Old Face" w:cs="Times New Roman"/>
          <w:bCs/>
          <w:iCs/>
          <w:sz w:val="22"/>
        </w:rPr>
        <w:t>,</w:t>
      </w:r>
      <w:r w:rsidR="00394E3D" w:rsidRPr="00C40DDA">
        <w:rPr>
          <w:rFonts w:ascii="Baskerville Old Face" w:hAnsi="Baskerville Old Face" w:cs="Times New Roman"/>
          <w:bCs/>
          <w:iCs/>
          <w:sz w:val="22"/>
        </w:rPr>
        <w:t xml:space="preserve"> 601–613.</w:t>
      </w:r>
    </w:p>
    <w:p w:rsidR="004215D8" w:rsidRPr="00C40DDA" w:rsidRDefault="007E11AB" w:rsidP="00F761CD">
      <w:pPr>
        <w:spacing w:after="0"/>
        <w:ind w:left="567" w:hanging="567"/>
        <w:rPr>
          <w:rFonts w:ascii="Baskerville Old Face" w:hAnsi="Baskerville Old Face" w:cs="Times New Roman"/>
          <w:iCs/>
          <w:sz w:val="22"/>
        </w:rPr>
      </w:pPr>
      <w:proofErr w:type="gramStart"/>
      <w:r w:rsidRPr="00C40DDA">
        <w:rPr>
          <w:rFonts w:ascii="Baskerville Old Face" w:hAnsi="Baskerville Old Face"/>
          <w:iCs/>
          <w:sz w:val="22"/>
        </w:rPr>
        <w:t>Gilbert, D</w:t>
      </w:r>
      <w:r w:rsidR="002C4D59" w:rsidRPr="00C40DDA">
        <w:rPr>
          <w:rFonts w:ascii="Baskerville Old Face" w:hAnsi="Baskerville Old Face"/>
          <w:iCs/>
          <w:sz w:val="22"/>
        </w:rPr>
        <w:t>.</w:t>
      </w:r>
      <w:r w:rsidRPr="00C40DDA">
        <w:rPr>
          <w:rFonts w:ascii="Baskerville Old Face" w:hAnsi="Baskerville Old Face"/>
          <w:iCs/>
          <w:sz w:val="22"/>
        </w:rPr>
        <w:t xml:space="preserve"> T., Tafadori, </w:t>
      </w:r>
      <w:r w:rsidR="002C4D59" w:rsidRPr="00C40DDA">
        <w:rPr>
          <w:rFonts w:ascii="Baskerville Old Face" w:hAnsi="Baskerville Old Face"/>
          <w:iCs/>
          <w:sz w:val="22"/>
        </w:rPr>
        <w:t xml:space="preserve">R. W., </w:t>
      </w:r>
      <w:r w:rsidRPr="00C40DDA">
        <w:rPr>
          <w:rFonts w:ascii="Baskerville Old Face" w:hAnsi="Baskerville Old Face"/>
          <w:iCs/>
          <w:sz w:val="22"/>
        </w:rPr>
        <w:t>and Malone</w:t>
      </w:r>
      <w:r w:rsidR="002C4D59" w:rsidRPr="00C40DDA">
        <w:rPr>
          <w:rFonts w:ascii="Baskerville Old Face" w:hAnsi="Baskerville Old Face"/>
          <w:iCs/>
          <w:sz w:val="22"/>
        </w:rPr>
        <w:t>, P. S</w:t>
      </w:r>
      <w:r w:rsidR="00055615" w:rsidRPr="00C40DDA">
        <w:rPr>
          <w:rFonts w:ascii="Baskerville Old Face" w:hAnsi="Baskerville Old Face" w:cs="Times New Roman"/>
          <w:iCs/>
          <w:sz w:val="22"/>
        </w:rPr>
        <w:t xml:space="preserve">. </w:t>
      </w:r>
      <w:r w:rsidR="009968F9" w:rsidRPr="00C40DDA">
        <w:rPr>
          <w:rFonts w:ascii="Baskerville Old Face" w:hAnsi="Baskerville Old Face" w:cs="Times New Roman"/>
          <w:iCs/>
          <w:sz w:val="22"/>
        </w:rPr>
        <w:t>(</w:t>
      </w:r>
      <w:r w:rsidR="00055615" w:rsidRPr="00C40DDA">
        <w:rPr>
          <w:rFonts w:ascii="Baskerville Old Face" w:hAnsi="Baskerville Old Face" w:cs="Times New Roman"/>
          <w:iCs/>
          <w:sz w:val="22"/>
        </w:rPr>
        <w:t>1993</w:t>
      </w:r>
      <w:r w:rsidR="003819CE" w:rsidRPr="00C40DDA">
        <w:rPr>
          <w:rFonts w:ascii="Baskerville Old Face" w:hAnsi="Baskerville Old Face" w:cs="Times New Roman"/>
          <w:iCs/>
          <w:sz w:val="22"/>
        </w:rPr>
        <w:t>)</w:t>
      </w:r>
      <w:r w:rsidR="00055615" w:rsidRPr="00C40DDA">
        <w:rPr>
          <w:rFonts w:ascii="Baskerville Old Face" w:hAnsi="Baskerville Old Face" w:cs="Times New Roman"/>
          <w:iCs/>
          <w:sz w:val="22"/>
        </w:rPr>
        <w:t>.</w:t>
      </w:r>
      <w:proofErr w:type="gramEnd"/>
      <w:r w:rsidR="00055615" w:rsidRPr="00C40DDA">
        <w:rPr>
          <w:rFonts w:ascii="Baskerville Old Face" w:hAnsi="Baskerville Old Face" w:cs="Times New Roman"/>
          <w:iCs/>
          <w:sz w:val="22"/>
        </w:rPr>
        <w:t xml:space="preserve"> </w:t>
      </w:r>
      <w:r w:rsidR="004215D8" w:rsidRPr="00C40DDA">
        <w:rPr>
          <w:rFonts w:ascii="Baskerville Old Face" w:hAnsi="Baskerville Old Face" w:cs="Times New Roman"/>
          <w:iCs/>
          <w:sz w:val="22"/>
        </w:rPr>
        <w:t xml:space="preserve">You </w:t>
      </w:r>
      <w:proofErr w:type="gramStart"/>
      <w:r w:rsidR="004215D8" w:rsidRPr="00C40DDA">
        <w:rPr>
          <w:rFonts w:ascii="Baskerville Old Face" w:hAnsi="Baskerville Old Face" w:cs="Times New Roman"/>
          <w:iCs/>
          <w:sz w:val="22"/>
        </w:rPr>
        <w:t>can’t</w:t>
      </w:r>
      <w:proofErr w:type="gramEnd"/>
      <w:r w:rsidR="004215D8" w:rsidRPr="00C40DDA">
        <w:rPr>
          <w:rFonts w:ascii="Baskerville Old Face" w:hAnsi="Baskerville Old Face" w:cs="Times New Roman"/>
          <w:iCs/>
          <w:sz w:val="22"/>
        </w:rPr>
        <w:t xml:space="preserve"> not believ</w:t>
      </w:r>
      <w:r w:rsidR="00055615" w:rsidRPr="00C40DDA">
        <w:rPr>
          <w:rFonts w:ascii="Baskerville Old Face" w:hAnsi="Baskerville Old Face" w:cs="Times New Roman"/>
          <w:iCs/>
          <w:sz w:val="22"/>
        </w:rPr>
        <w:t>e everything you read.</w:t>
      </w:r>
      <w:r w:rsidR="004215D8" w:rsidRPr="00C40DDA">
        <w:rPr>
          <w:rFonts w:ascii="Baskerville Old Face" w:hAnsi="Baskerville Old Face" w:cs="Times New Roman"/>
          <w:iCs/>
          <w:sz w:val="22"/>
        </w:rPr>
        <w:t xml:space="preserve"> </w:t>
      </w:r>
      <w:r w:rsidR="004215D8" w:rsidRPr="00C40DDA">
        <w:rPr>
          <w:rFonts w:ascii="Baskerville Old Face" w:hAnsi="Baskerville Old Face" w:cs="Times New Roman"/>
          <w:i/>
          <w:iCs/>
          <w:sz w:val="22"/>
        </w:rPr>
        <w:t>Journal of Personality and Social Psychology</w:t>
      </w:r>
      <w:r w:rsidR="002A0E67" w:rsidRPr="00C40DDA">
        <w:rPr>
          <w:rFonts w:ascii="Baskerville Old Face" w:hAnsi="Baskerville Old Face" w:cs="Times New Roman"/>
          <w:iCs/>
          <w:sz w:val="22"/>
        </w:rPr>
        <w:t xml:space="preserve">, </w:t>
      </w:r>
      <w:r w:rsidR="004215D8" w:rsidRPr="00C40DDA">
        <w:rPr>
          <w:rFonts w:ascii="Baskerville Old Face" w:hAnsi="Baskerville Old Face" w:cs="Times New Roman"/>
          <w:iCs/>
          <w:sz w:val="22"/>
        </w:rPr>
        <w:t>65</w:t>
      </w:r>
      <w:r w:rsidR="002A0E67" w:rsidRPr="00C40DDA">
        <w:rPr>
          <w:rFonts w:ascii="Baskerville Old Face" w:hAnsi="Baskerville Old Face" w:cs="Times New Roman"/>
          <w:iCs/>
          <w:sz w:val="22"/>
        </w:rPr>
        <w:t>,</w:t>
      </w:r>
      <w:r w:rsidR="004215D8" w:rsidRPr="00C40DDA">
        <w:rPr>
          <w:rFonts w:ascii="Baskerville Old Face" w:hAnsi="Baskerville Old Face" w:cs="Times New Roman"/>
          <w:iCs/>
          <w:sz w:val="22"/>
        </w:rPr>
        <w:t xml:space="preserve"> 221–</w:t>
      </w:r>
      <w:r w:rsidR="00AF630E" w:rsidRPr="00C40DDA">
        <w:rPr>
          <w:rFonts w:ascii="Baskerville Old Face" w:hAnsi="Baskerville Old Face" w:cs="Times New Roman"/>
          <w:iCs/>
          <w:sz w:val="22"/>
        </w:rPr>
        <w:t>2</w:t>
      </w:r>
      <w:r w:rsidR="004215D8" w:rsidRPr="00C40DDA">
        <w:rPr>
          <w:rFonts w:ascii="Baskerville Old Face" w:hAnsi="Baskerville Old Face" w:cs="Times New Roman"/>
          <w:iCs/>
          <w:sz w:val="22"/>
        </w:rPr>
        <w:t>33.</w:t>
      </w:r>
    </w:p>
    <w:p w:rsidR="00A74B0F" w:rsidRPr="00C40DDA" w:rsidRDefault="00A74B0F"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bCs/>
          <w:sz w:val="22"/>
        </w:rPr>
        <w:t>Grice, P.</w:t>
      </w:r>
      <w:r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Pr="00C40DDA">
        <w:rPr>
          <w:rFonts w:ascii="Baskerville Old Face" w:hAnsi="Baskerville Old Face" w:cs="Times New Roman"/>
          <w:sz w:val="22"/>
        </w:rPr>
        <w:t>1989</w:t>
      </w:r>
      <w:r w:rsidR="003819CE" w:rsidRPr="00C40DDA">
        <w:rPr>
          <w:rFonts w:ascii="Baskerville Old Face" w:hAnsi="Baskerville Old Face" w:cs="Times New Roman"/>
          <w:sz w:val="22"/>
        </w:rPr>
        <w:t>)</w:t>
      </w:r>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i/>
          <w:sz w:val="22"/>
        </w:rPr>
        <w:t>Studies in the Way of Words</w:t>
      </w:r>
      <w:r w:rsidRPr="00C40DDA">
        <w:rPr>
          <w:rFonts w:ascii="Baskerville Old Face" w:hAnsi="Baskerville Old Face" w:cs="Times New Roman"/>
          <w:sz w:val="22"/>
        </w:rPr>
        <w:t>.</w:t>
      </w:r>
      <w:proofErr w:type="gramEnd"/>
      <w:r w:rsidRPr="00C40DDA">
        <w:rPr>
          <w:rFonts w:ascii="Baskerville Old Face" w:hAnsi="Baskerville Old Face" w:cs="Times New Roman"/>
          <w:sz w:val="22"/>
        </w:rPr>
        <w:t xml:space="preserve"> </w:t>
      </w:r>
      <w:r w:rsidRPr="00C40DDA">
        <w:rPr>
          <w:rFonts w:ascii="Baskerville Old Face" w:hAnsi="Baskerville Old Face" w:cs="Times New Roman"/>
          <w:iCs/>
          <w:sz w:val="22"/>
        </w:rPr>
        <w:t>Cambridge</w:t>
      </w:r>
      <w:r w:rsidR="002A0E67" w:rsidRPr="00C40DDA">
        <w:rPr>
          <w:rFonts w:ascii="Baskerville Old Face" w:hAnsi="Baskerville Old Face" w:cs="Times New Roman"/>
          <w:iCs/>
          <w:sz w:val="22"/>
        </w:rPr>
        <w:t>:</w:t>
      </w:r>
      <w:r w:rsidRPr="00C40DDA">
        <w:rPr>
          <w:rFonts w:ascii="Baskerville Old Face" w:hAnsi="Baskerville Old Face" w:cs="Times New Roman"/>
          <w:i/>
          <w:iCs/>
          <w:sz w:val="22"/>
        </w:rPr>
        <w:t xml:space="preserve"> </w:t>
      </w:r>
      <w:r w:rsidRPr="00C40DDA">
        <w:rPr>
          <w:rFonts w:ascii="Baskerville Old Face" w:hAnsi="Baskerville Old Face" w:cs="Times New Roman"/>
          <w:iCs/>
          <w:sz w:val="22"/>
        </w:rPr>
        <w:t>Harvard University Press.</w:t>
      </w:r>
    </w:p>
    <w:p w:rsidR="004215D8" w:rsidRPr="00C40DDA" w:rsidRDefault="004215D8"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Hohwy, </w:t>
      </w:r>
      <w:r w:rsidR="002C4D59" w:rsidRPr="00C40DDA">
        <w:rPr>
          <w:rFonts w:ascii="Baskerville Old Face" w:hAnsi="Baskerville Old Face"/>
          <w:sz w:val="22"/>
        </w:rPr>
        <w:t>J</w:t>
      </w:r>
      <w:r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Pr="00C40DDA">
        <w:rPr>
          <w:rFonts w:ascii="Baskerville Old Face" w:hAnsi="Baskerville Old Face" w:cs="Times New Roman"/>
          <w:bCs/>
          <w:sz w:val="22"/>
        </w:rPr>
        <w:t>2013</w:t>
      </w:r>
      <w:r w:rsidR="003819CE" w:rsidRPr="00C40DDA">
        <w:rPr>
          <w:rFonts w:ascii="Baskerville Old Face" w:hAnsi="Baskerville Old Face" w:cs="Times New Roman"/>
          <w:bCs/>
          <w:sz w:val="22"/>
        </w:rPr>
        <w:t>)</w:t>
      </w:r>
      <w:r w:rsidRPr="00C40DDA">
        <w:rPr>
          <w:rFonts w:ascii="Baskerville Old Face" w:hAnsi="Baskerville Old Face" w:cs="Times New Roman"/>
          <w:bCs/>
          <w:sz w:val="22"/>
        </w:rPr>
        <w:t>.</w:t>
      </w:r>
      <w:r w:rsidR="00055615" w:rsidRPr="00C40DDA">
        <w:rPr>
          <w:rFonts w:ascii="Baskerville Old Face" w:hAnsi="Baskerville Old Face" w:cs="Times New Roman"/>
          <w:sz w:val="22"/>
        </w:rPr>
        <w:t xml:space="preserve"> </w:t>
      </w:r>
      <w:proofErr w:type="gramStart"/>
      <w:r w:rsidRPr="00C40DDA">
        <w:rPr>
          <w:rFonts w:ascii="Baskerville Old Face" w:hAnsi="Baskerville Old Face" w:cs="Times New Roman"/>
          <w:bCs/>
          <w:sz w:val="22"/>
        </w:rPr>
        <w:t>Delusions, Illusions a</w:t>
      </w:r>
      <w:r w:rsidR="00055615" w:rsidRPr="00C40DDA">
        <w:rPr>
          <w:rFonts w:ascii="Baskerville Old Face" w:hAnsi="Baskerville Old Face" w:cs="Times New Roman"/>
          <w:bCs/>
          <w:sz w:val="22"/>
        </w:rPr>
        <w:t>nd Inference under Uncertainty.</w:t>
      </w:r>
      <w:proofErr w:type="gramEnd"/>
      <w:r w:rsidRPr="00C40DDA">
        <w:rPr>
          <w:rFonts w:ascii="Baskerville Old Face" w:hAnsi="Baskerville Old Face" w:cs="Times New Roman"/>
          <w:i/>
          <w:iCs/>
          <w:sz w:val="22"/>
        </w:rPr>
        <w:t xml:space="preserve"> </w:t>
      </w:r>
      <w:r w:rsidRPr="00C40DDA">
        <w:rPr>
          <w:rFonts w:ascii="Baskerville Old Face" w:hAnsi="Baskerville Old Face" w:cs="Times New Roman"/>
          <w:bCs/>
          <w:i/>
          <w:iCs/>
          <w:sz w:val="22"/>
        </w:rPr>
        <w:t xml:space="preserve">Mind </w:t>
      </w:r>
      <w:r w:rsidR="00B64B38" w:rsidRPr="00C40DDA">
        <w:rPr>
          <w:rFonts w:ascii="Baskerville Old Face" w:hAnsi="Baskerville Old Face" w:cs="Times New Roman"/>
          <w:i/>
          <w:sz w:val="22"/>
        </w:rPr>
        <w:t>&amp;</w:t>
      </w:r>
      <w:r w:rsidRPr="00C40DDA">
        <w:rPr>
          <w:rFonts w:ascii="Baskerville Old Face" w:hAnsi="Baskerville Old Face" w:cs="Times New Roman"/>
          <w:bCs/>
          <w:i/>
          <w:iCs/>
          <w:sz w:val="22"/>
        </w:rPr>
        <w:t xml:space="preserve"> Language</w:t>
      </w:r>
      <w:r w:rsidR="002A0E67" w:rsidRPr="00C40DDA">
        <w:rPr>
          <w:rFonts w:ascii="Baskerville Old Face" w:hAnsi="Baskerville Old Face" w:cs="Times New Roman"/>
          <w:bCs/>
          <w:iCs/>
          <w:sz w:val="22"/>
        </w:rPr>
        <w:t>,</w:t>
      </w:r>
      <w:r w:rsidRPr="00C40DDA">
        <w:rPr>
          <w:rFonts w:ascii="Baskerville Old Face" w:hAnsi="Baskerville Old Face" w:cs="Times New Roman"/>
          <w:bCs/>
          <w:sz w:val="22"/>
        </w:rPr>
        <w:t xml:space="preserve"> 28</w:t>
      </w:r>
      <w:r w:rsidR="002A0E67" w:rsidRPr="00C40DDA">
        <w:rPr>
          <w:rFonts w:ascii="Baskerville Old Face" w:hAnsi="Baskerville Old Face" w:cs="Times New Roman"/>
          <w:bCs/>
          <w:sz w:val="22"/>
        </w:rPr>
        <w:t>,</w:t>
      </w:r>
      <w:r w:rsidRPr="00C40DDA">
        <w:rPr>
          <w:rFonts w:ascii="Baskerville Old Face" w:hAnsi="Baskerville Old Face" w:cs="Times New Roman"/>
          <w:bCs/>
          <w:sz w:val="22"/>
        </w:rPr>
        <w:t xml:space="preserve"> 57–71.</w:t>
      </w:r>
    </w:p>
    <w:p w:rsidR="004215D8" w:rsidRPr="00C40DDA" w:rsidRDefault="004D0A2C"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lastRenderedPageBreak/>
        <w:t>Hohwy, J.</w:t>
      </w:r>
      <w:r w:rsidR="00AE3E6F" w:rsidRPr="00C40DDA">
        <w:rPr>
          <w:rFonts w:ascii="Baskerville Old Face" w:hAnsi="Baskerville Old Face"/>
          <w:sz w:val="22"/>
        </w:rPr>
        <w:t xml:space="preserve"> and V</w:t>
      </w:r>
      <w:r w:rsidRPr="00C40DDA">
        <w:rPr>
          <w:rFonts w:ascii="Baskerville Old Face" w:hAnsi="Baskerville Old Face"/>
          <w:sz w:val="22"/>
        </w:rPr>
        <w:t>.</w:t>
      </w:r>
      <w:r w:rsidR="00AE3E6F" w:rsidRPr="00C40DDA">
        <w:rPr>
          <w:rFonts w:ascii="Baskerville Old Face" w:hAnsi="Baskerville Old Face"/>
          <w:sz w:val="22"/>
        </w:rPr>
        <w:t xml:space="preserve"> Rajan</w:t>
      </w:r>
      <w:r w:rsidR="00055615" w:rsidRPr="00C40DDA">
        <w:rPr>
          <w:rFonts w:ascii="Baskerville Old Face" w:hAnsi="Baskerville Old Face" w:cs="Times New Roman"/>
          <w:sz w:val="22"/>
        </w:rPr>
        <w:t>.</w:t>
      </w:r>
      <w:proofErr w:type="gramEnd"/>
      <w:r w:rsidR="00055615" w:rsidRPr="00C40DDA">
        <w:rPr>
          <w:rFonts w:ascii="Baskerville Old Face" w:hAnsi="Baskerville Old Face" w:cs="Times New Roman"/>
          <w:sz w:val="22"/>
        </w:rPr>
        <w:t xml:space="preserve"> </w:t>
      </w:r>
      <w:proofErr w:type="gramStart"/>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2012</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Delusions as Forensically Di</w:t>
      </w:r>
      <w:r w:rsidR="00055615" w:rsidRPr="00C40DDA">
        <w:rPr>
          <w:rFonts w:ascii="Baskerville Old Face" w:hAnsi="Baskerville Old Face" w:cs="Times New Roman"/>
          <w:sz w:val="22"/>
        </w:rPr>
        <w:t>sturbing Perceptual Inferences.</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Neuroethics</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5</w:t>
      </w:r>
      <w:r w:rsidR="002A0E67"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5–11.</w:t>
      </w:r>
    </w:p>
    <w:p w:rsidR="005B0969" w:rsidRPr="00C40DDA" w:rsidRDefault="005B0969"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Kant, I. (1999/1797). On a supposed right to lie from philanthropy, in ed. P. Guyer and A.W. Wood, </w:t>
      </w:r>
      <w:r w:rsidRPr="00C40DDA">
        <w:rPr>
          <w:rFonts w:ascii="Baskerville Old Face" w:hAnsi="Baskerville Old Face" w:cs="Times New Roman"/>
          <w:i/>
          <w:sz w:val="22"/>
        </w:rPr>
        <w:t>Immanuel Kant: Practical philosophy</w:t>
      </w:r>
      <w:r w:rsidRPr="00C40DDA">
        <w:rPr>
          <w:rFonts w:ascii="Baskerville Old Face" w:hAnsi="Baskerville Old Face" w:cs="Times New Roman"/>
          <w:sz w:val="22"/>
        </w:rPr>
        <w:t>,</w:t>
      </w:r>
      <w:r w:rsidRPr="00C40DDA">
        <w:rPr>
          <w:rFonts w:ascii="Baskerville Old Face" w:hAnsi="Baskerville Old Face" w:cs="Times New Roman"/>
          <w:i/>
          <w:sz w:val="22"/>
        </w:rPr>
        <w:t xml:space="preserve"> </w:t>
      </w:r>
      <w:r w:rsidRPr="00C40DDA">
        <w:rPr>
          <w:rFonts w:ascii="Baskerville Old Face" w:hAnsi="Baskerville Old Face" w:cs="Times New Roman"/>
          <w:sz w:val="22"/>
        </w:rPr>
        <w:t>611–615. Cambridge: Cambridge University Press.</w:t>
      </w:r>
    </w:p>
    <w:p w:rsidR="0066403E" w:rsidRPr="00C40DDA" w:rsidRDefault="00DE4487"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cs="Times New Roman"/>
          <w:sz w:val="22"/>
        </w:rPr>
        <w:t>Krsti</w:t>
      </w:r>
      <w:r w:rsidRPr="00C40DDA">
        <w:rPr>
          <w:rFonts w:cs="Times New Roman"/>
          <w:sz w:val="22"/>
        </w:rPr>
        <w:t>ć</w:t>
      </w:r>
      <w:r w:rsidRPr="00C40DDA">
        <w:rPr>
          <w:rFonts w:ascii="Baskerville Old Face" w:hAnsi="Baskerville Old Face" w:cs="Times New Roman"/>
          <w:sz w:val="22"/>
        </w:rPr>
        <w:t xml:space="preserve">, V. </w:t>
      </w:r>
      <w:r w:rsidR="0066403E" w:rsidRPr="00C40DDA">
        <w:rPr>
          <w:rFonts w:ascii="Baskerville Old Face" w:hAnsi="Baskerville Old Face" w:cs="Times New Roman"/>
          <w:sz w:val="22"/>
        </w:rPr>
        <w:t>(2019)</w:t>
      </w:r>
      <w:r w:rsidR="00FA5A33" w:rsidRPr="00C40DDA">
        <w:rPr>
          <w:rFonts w:ascii="Baskerville Old Face" w:hAnsi="Baskerville Old Face" w:cs="Times New Roman"/>
          <w:sz w:val="22"/>
        </w:rPr>
        <w:t>.</w:t>
      </w:r>
      <w:proofErr w:type="gramEnd"/>
      <w:r w:rsidR="00FA5A33" w:rsidRPr="00C40DDA">
        <w:rPr>
          <w:rFonts w:ascii="Baskerville Old Face" w:hAnsi="Baskerville Old Face" w:cs="Times New Roman"/>
          <w:sz w:val="22"/>
        </w:rPr>
        <w:t xml:space="preserve"> Can you lie without intending to deceive? </w:t>
      </w:r>
      <w:r w:rsidR="00FA5A33" w:rsidRPr="00C40DDA">
        <w:rPr>
          <w:rFonts w:ascii="Baskerville Old Face" w:hAnsi="Baskerville Old Face" w:cs="Times New Roman"/>
          <w:i/>
          <w:sz w:val="22"/>
        </w:rPr>
        <w:t>Pacific Philosophical Quarterly</w:t>
      </w:r>
      <w:r w:rsidR="00FA5A33" w:rsidRPr="00C40DDA">
        <w:rPr>
          <w:rFonts w:ascii="Baskerville Old Face" w:hAnsi="Baskerville Old Face" w:cs="Times New Roman"/>
          <w:sz w:val="22"/>
        </w:rPr>
        <w:t>,</w:t>
      </w:r>
      <w:r w:rsidR="006B37C8" w:rsidRPr="00C40DDA">
        <w:rPr>
          <w:rFonts w:ascii="Baskerville Old Face" w:hAnsi="Baskerville Old Face" w:cs="Times New Roman"/>
          <w:sz w:val="22"/>
        </w:rPr>
        <w:t xml:space="preserve"> </w:t>
      </w:r>
      <w:r w:rsidR="00FA5A33" w:rsidRPr="00C40DDA">
        <w:rPr>
          <w:rFonts w:ascii="Baskerville Old Face" w:hAnsi="Baskerville Old Face" w:cs="Times New Roman"/>
          <w:sz w:val="22"/>
        </w:rPr>
        <w:t>100, 642–660.</w:t>
      </w:r>
    </w:p>
    <w:p w:rsidR="00DE4487" w:rsidRPr="00C40DDA" w:rsidRDefault="0066403E"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w:t>
      </w:r>
      <w:r w:rsidR="00DE4487" w:rsidRPr="00C40DDA">
        <w:rPr>
          <w:rFonts w:ascii="Baskerville Old Face" w:hAnsi="Baskerville Old Face" w:cs="Times New Roman"/>
          <w:sz w:val="22"/>
        </w:rPr>
        <w:t>2020</w:t>
      </w:r>
      <w:r w:rsidRPr="00C40DDA">
        <w:rPr>
          <w:rFonts w:ascii="Baskerville Old Face" w:hAnsi="Baskerville Old Face" w:cs="Times New Roman"/>
          <w:sz w:val="22"/>
        </w:rPr>
        <w:t>)</w:t>
      </w:r>
      <w:r w:rsidR="00DE4487" w:rsidRPr="00C40DDA">
        <w:rPr>
          <w:rFonts w:ascii="Baskerville Old Face" w:hAnsi="Baskerville Old Face" w:cs="Times New Roman"/>
          <w:sz w:val="22"/>
        </w:rPr>
        <w:t>. Transparent Delusion.</w:t>
      </w:r>
      <w:proofErr w:type="gramEnd"/>
      <w:r w:rsidR="00DE4487" w:rsidRPr="00C40DDA">
        <w:rPr>
          <w:rFonts w:ascii="Baskerville Old Face" w:hAnsi="Baskerville Old Face" w:cs="Times New Roman"/>
          <w:sz w:val="22"/>
        </w:rPr>
        <w:t xml:space="preserve"> </w:t>
      </w:r>
      <w:r w:rsidR="00DE4487" w:rsidRPr="00C40DDA">
        <w:rPr>
          <w:rFonts w:ascii="Baskerville Old Face" w:hAnsi="Baskerville Old Face" w:cs="Times New Roman"/>
          <w:i/>
          <w:sz w:val="22"/>
        </w:rPr>
        <w:t>Review of Philosophy and Psychology</w:t>
      </w:r>
      <w:r w:rsidR="00DE4487" w:rsidRPr="00C40DDA">
        <w:rPr>
          <w:rFonts w:ascii="Baskerville Old Face" w:hAnsi="Baskerville Old Face" w:cs="Times New Roman"/>
          <w:sz w:val="22"/>
        </w:rPr>
        <w:t xml:space="preserve">, </w:t>
      </w:r>
      <w:r w:rsidR="00DE4487" w:rsidRPr="00C40DDA">
        <w:rPr>
          <w:rFonts w:ascii="Baskerville Old Face" w:hAnsi="Baskerville Old Face" w:cs="Times New Roman"/>
          <w:bCs/>
          <w:sz w:val="22"/>
        </w:rPr>
        <w:t>11</w:t>
      </w:r>
      <w:r w:rsidR="00DE4487" w:rsidRPr="00C40DDA">
        <w:rPr>
          <w:rFonts w:ascii="Baskerville Old Face" w:hAnsi="Baskerville Old Face" w:cs="Times New Roman"/>
          <w:sz w:val="22"/>
        </w:rPr>
        <w:t>, 183–201.</w:t>
      </w:r>
    </w:p>
    <w:p w:rsidR="00350FC3" w:rsidRPr="00C40DDA" w:rsidRDefault="00350FC3" w:rsidP="00F761CD">
      <w:pPr>
        <w:spacing w:after="0"/>
        <w:ind w:left="567" w:hanging="567"/>
        <w:rPr>
          <w:rFonts w:ascii="Baskerville Old Face" w:hAnsi="Baskerville Old Face" w:cs="Times New Roman"/>
          <w:bCs/>
          <w:sz w:val="22"/>
        </w:rPr>
      </w:pPr>
      <w:r w:rsidRPr="00C40DDA">
        <w:rPr>
          <w:rFonts w:ascii="Baskerville Old Face" w:hAnsi="Baskerville Old Face" w:cs="Times New Roman"/>
          <w:sz w:val="22"/>
        </w:rPr>
        <w:t xml:space="preserve">———. </w:t>
      </w:r>
      <w:proofErr w:type="gramStart"/>
      <w:r w:rsidR="008C3900" w:rsidRPr="00C40DDA">
        <w:rPr>
          <w:rFonts w:ascii="Baskerville Old Face" w:hAnsi="Baskerville Old Face" w:cs="Times New Roman"/>
          <w:sz w:val="22"/>
        </w:rPr>
        <w:t>(</w:t>
      </w:r>
      <w:r w:rsidR="008C3900" w:rsidRPr="00C40DDA">
        <w:rPr>
          <w:rFonts w:ascii="Baskerville Old Face" w:hAnsi="Baskerville Old Face" w:cs="Times New Roman"/>
          <w:bCs/>
          <w:sz w:val="22"/>
        </w:rPr>
        <w:t>2022). On the Connection between Lying, Asserting, and Intending to Cause Beliefs.</w:t>
      </w:r>
      <w:proofErr w:type="gramEnd"/>
      <w:r w:rsidR="008C3900" w:rsidRPr="00C40DDA">
        <w:rPr>
          <w:rFonts w:ascii="Baskerville Old Face" w:hAnsi="Baskerville Old Face" w:cs="Times New Roman"/>
          <w:bCs/>
          <w:sz w:val="22"/>
        </w:rPr>
        <w:t xml:space="preserve"> </w:t>
      </w:r>
      <w:r w:rsidR="008C3900" w:rsidRPr="00C40DDA">
        <w:rPr>
          <w:rFonts w:ascii="Baskerville Old Face" w:hAnsi="Baskerville Old Face" w:cs="Times New Roman"/>
          <w:bCs/>
          <w:i/>
          <w:sz w:val="22"/>
          <w:lang w:val="en-NZ"/>
        </w:rPr>
        <w:t>Inquiry: An Interdisciplinary Journal of Philosophy</w:t>
      </w:r>
      <w:r w:rsidR="008C3900" w:rsidRPr="00C40DDA">
        <w:rPr>
          <w:rFonts w:ascii="Baskerville Old Face" w:hAnsi="Baskerville Old Face" w:cs="Times New Roman"/>
          <w:bCs/>
          <w:sz w:val="22"/>
          <w:lang w:val="en-NZ"/>
        </w:rPr>
        <w:t>, (Online First), 1–21</w:t>
      </w:r>
      <w:r w:rsidRPr="00C40DDA">
        <w:rPr>
          <w:rFonts w:ascii="Baskerville Old Face" w:hAnsi="Baskerville Old Face" w:cs="Times New Roman"/>
          <w:bCs/>
          <w:sz w:val="22"/>
        </w:rPr>
        <w:t>.</w:t>
      </w:r>
    </w:p>
    <w:p w:rsidR="008C3900" w:rsidRDefault="008C3900" w:rsidP="00F761CD">
      <w:pPr>
        <w:spacing w:after="0"/>
        <w:ind w:left="567" w:hanging="567"/>
        <w:rPr>
          <w:rFonts w:ascii="Baskerville Old Face" w:hAnsi="Baskerville Old Face" w:cs="Times New Roman"/>
          <w:bCs/>
          <w:sz w:val="22"/>
        </w:rPr>
      </w:pPr>
      <w:r w:rsidRPr="00C40DDA">
        <w:rPr>
          <w:rFonts w:ascii="Baskerville Old Face" w:hAnsi="Baskerville Old Face" w:cs="Times New Roman"/>
          <w:bCs/>
          <w:sz w:val="22"/>
        </w:rPr>
        <w:t xml:space="preserve">———. (Forthcoming) Lying, </w:t>
      </w:r>
      <w:proofErr w:type="gramStart"/>
      <w:r w:rsidRPr="00C40DDA">
        <w:rPr>
          <w:rFonts w:ascii="Baskerville Old Face" w:hAnsi="Baskerville Old Face" w:cs="Times New Roman"/>
          <w:bCs/>
          <w:sz w:val="22"/>
        </w:rPr>
        <w:t>Tell-Tale</w:t>
      </w:r>
      <w:proofErr w:type="gramEnd"/>
      <w:r w:rsidRPr="00C40DDA">
        <w:rPr>
          <w:rFonts w:ascii="Baskerville Old Face" w:hAnsi="Baskerville Old Face" w:cs="Times New Roman"/>
          <w:bCs/>
          <w:sz w:val="22"/>
        </w:rPr>
        <w:t xml:space="preserve"> Signs, and Intending to Deceive.</w:t>
      </w:r>
      <w:r w:rsidRPr="00C40DDA">
        <w:rPr>
          <w:rFonts w:ascii="Baskerville Old Face" w:hAnsi="Baskerville Old Face" w:cs="Times New Roman"/>
          <w:bCs/>
          <w:i/>
          <w:sz w:val="22"/>
        </w:rPr>
        <w:t xml:space="preserve"> </w:t>
      </w:r>
      <w:proofErr w:type="gramStart"/>
      <w:r w:rsidRPr="00C40DDA">
        <w:rPr>
          <w:rFonts w:ascii="Baskerville Old Face" w:hAnsi="Baskerville Old Face" w:cs="Times New Roman"/>
          <w:bCs/>
          <w:i/>
          <w:sz w:val="22"/>
        </w:rPr>
        <w:t>Dialectica</w:t>
      </w:r>
      <w:r w:rsidR="001F2D62" w:rsidRPr="00C40DDA">
        <w:rPr>
          <w:rFonts w:ascii="Baskerville Old Face" w:hAnsi="Baskerville Old Face" w:cs="Times New Roman"/>
          <w:bCs/>
          <w:sz w:val="22"/>
        </w:rPr>
        <w:t>.</w:t>
      </w:r>
      <w:proofErr w:type="gramEnd"/>
    </w:p>
    <w:p w:rsidR="000E2B81" w:rsidRDefault="000E2B81" w:rsidP="00F761CD">
      <w:pPr>
        <w:spacing w:after="0"/>
        <w:ind w:left="567" w:hanging="567"/>
        <w:rPr>
          <w:rFonts w:ascii="Baskerville Old Face" w:hAnsi="Baskerville Old Face" w:cs="Times New Roman"/>
          <w:bCs/>
          <w:sz w:val="22"/>
        </w:rPr>
      </w:pPr>
      <w:r w:rsidRPr="00C40DDA">
        <w:rPr>
          <w:rFonts w:ascii="Baskerville Old Face" w:hAnsi="Baskerville Old Face" w:cs="Times New Roman"/>
          <w:bCs/>
          <w:sz w:val="22"/>
        </w:rPr>
        <w:t>———.</w:t>
      </w:r>
      <w:r>
        <w:rPr>
          <w:rFonts w:ascii="Baskerville Old Face" w:hAnsi="Baskerville Old Face" w:cs="Times New Roman"/>
          <w:bCs/>
          <w:sz w:val="22"/>
        </w:rPr>
        <w:t xml:space="preserve"> (2023</w:t>
      </w:r>
      <w:r w:rsidR="00184F29">
        <w:rPr>
          <w:rFonts w:ascii="Baskerville Old Face" w:hAnsi="Baskerville Old Face" w:cs="Times New Roman"/>
          <w:bCs/>
          <w:sz w:val="22"/>
        </w:rPr>
        <w:t>a</w:t>
      </w:r>
      <w:r>
        <w:rPr>
          <w:rFonts w:ascii="Baskerville Old Face" w:hAnsi="Baskerville Old Face" w:cs="Times New Roman"/>
          <w:bCs/>
          <w:sz w:val="22"/>
        </w:rPr>
        <w:t>)</w:t>
      </w:r>
      <w:r w:rsidR="00AB1E31">
        <w:rPr>
          <w:rFonts w:ascii="Baskerville Old Face" w:hAnsi="Baskerville Old Face" w:cs="Times New Roman"/>
          <w:bCs/>
          <w:sz w:val="22"/>
        </w:rPr>
        <w:t xml:space="preserve">. </w:t>
      </w:r>
      <w:r w:rsidR="00AB1E31" w:rsidRPr="00AB1E31">
        <w:rPr>
          <w:rFonts w:ascii="Baskerville Old Face" w:hAnsi="Baskerville Old Face" w:cs="Times New Roman"/>
          <w:bCs/>
          <w:sz w:val="22"/>
        </w:rPr>
        <w:t xml:space="preserve">Lying to Others, Lying to Yourself, and Literal Self-Deception. </w:t>
      </w:r>
      <w:r w:rsidR="00AB1E31" w:rsidRPr="00AB1E31">
        <w:rPr>
          <w:rFonts w:ascii="Baskerville Old Face" w:hAnsi="Baskerville Old Face" w:cs="Times New Roman"/>
          <w:bCs/>
          <w:i/>
          <w:sz w:val="22"/>
        </w:rPr>
        <w:t>Inquiry</w:t>
      </w:r>
      <w:r w:rsidR="00AB1E31" w:rsidRPr="00AB1E31">
        <w:rPr>
          <w:rFonts w:ascii="Baskerville Old Face" w:hAnsi="Baskerville Old Face" w:cs="Times New Roman"/>
          <w:bCs/>
          <w:i/>
          <w:sz w:val="22"/>
          <w:lang w:val="en-NZ"/>
        </w:rPr>
        <w:t>: An Interdisciplinary Journal of Philosophy</w:t>
      </w:r>
      <w:r w:rsidR="00AB1E31" w:rsidRPr="00AB1E31">
        <w:rPr>
          <w:rFonts w:ascii="Baskerville Old Face" w:hAnsi="Baskerville Old Face" w:cs="Times New Roman"/>
          <w:bCs/>
          <w:sz w:val="22"/>
        </w:rPr>
        <w:t xml:space="preserve"> (Online First): 1–26</w:t>
      </w:r>
      <w:r w:rsidR="00AB1E31">
        <w:rPr>
          <w:rFonts w:ascii="Baskerville Old Face" w:hAnsi="Baskerville Old Face" w:cs="Times New Roman"/>
          <w:bCs/>
          <w:sz w:val="22"/>
        </w:rPr>
        <w:t xml:space="preserve">. </w:t>
      </w:r>
    </w:p>
    <w:p w:rsidR="00184F29" w:rsidRPr="00C40DDA" w:rsidRDefault="00184F29" w:rsidP="00F761CD">
      <w:pPr>
        <w:spacing w:after="0"/>
        <w:ind w:left="567" w:hanging="567"/>
        <w:rPr>
          <w:rFonts w:ascii="Baskerville Old Face" w:hAnsi="Baskerville Old Face" w:cs="Times New Roman"/>
          <w:bCs/>
          <w:sz w:val="22"/>
        </w:rPr>
      </w:pPr>
      <w:r w:rsidRPr="00C40DDA">
        <w:rPr>
          <w:rFonts w:ascii="Baskerville Old Face" w:hAnsi="Baskerville Old Face" w:cs="Times New Roman"/>
          <w:bCs/>
          <w:sz w:val="22"/>
        </w:rPr>
        <w:t>———.</w:t>
      </w:r>
      <w:r>
        <w:rPr>
          <w:rFonts w:ascii="Baskerville Old Face" w:hAnsi="Baskerville Old Face" w:cs="Times New Roman"/>
          <w:bCs/>
          <w:sz w:val="22"/>
        </w:rPr>
        <w:t xml:space="preserve"> (2023b). </w:t>
      </w:r>
      <w:r w:rsidRPr="00184F29">
        <w:rPr>
          <w:rFonts w:ascii="Baskerville Old Face" w:hAnsi="Baskerville Old Face" w:cs="Times New Roman"/>
          <w:bCs/>
          <w:sz w:val="22"/>
        </w:rPr>
        <w:t xml:space="preserve">Lying: Revisiting the Intending to Deceive Condition. </w:t>
      </w:r>
      <w:r w:rsidRPr="00184F29">
        <w:rPr>
          <w:rFonts w:ascii="Baskerville Old Face" w:hAnsi="Baskerville Old Face" w:cs="Times New Roman"/>
          <w:bCs/>
          <w:i/>
          <w:sz w:val="22"/>
        </w:rPr>
        <w:t>Analysis</w:t>
      </w:r>
      <w:r w:rsidRPr="00184F29">
        <w:rPr>
          <w:rFonts w:ascii="Baskerville Old Face" w:hAnsi="Baskerville Old Face" w:cs="Times New Roman"/>
          <w:bCs/>
          <w:sz w:val="22"/>
        </w:rPr>
        <w:t xml:space="preserve"> (Online First): 1–11</w:t>
      </w:r>
    </w:p>
    <w:p w:rsidR="002161CC" w:rsidRPr="00C40DDA" w:rsidRDefault="002161CC"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cs="Times New Roman"/>
          <w:bCs/>
          <w:sz w:val="22"/>
        </w:rPr>
        <w:t>Krsti</w:t>
      </w:r>
      <w:r w:rsidRPr="00C40DDA">
        <w:rPr>
          <w:rFonts w:cs="Times New Roman"/>
          <w:bCs/>
          <w:sz w:val="22"/>
        </w:rPr>
        <w:t>ć</w:t>
      </w:r>
      <w:r w:rsidRPr="00C40DDA">
        <w:rPr>
          <w:rFonts w:ascii="Baskerville Old Face" w:hAnsi="Baskerville Old Face" w:cs="Times New Roman"/>
          <w:bCs/>
          <w:sz w:val="22"/>
        </w:rPr>
        <w:t>, V. and A. Wiegmann.</w:t>
      </w:r>
      <w:proofErr w:type="gramEnd"/>
      <w:r w:rsidRPr="00C40DDA">
        <w:rPr>
          <w:rFonts w:ascii="Baskerville Old Face" w:hAnsi="Baskerville Old Face" w:cs="Times New Roman"/>
          <w:bCs/>
          <w:sz w:val="22"/>
        </w:rPr>
        <w:t xml:space="preserve"> </w:t>
      </w:r>
      <w:proofErr w:type="gramStart"/>
      <w:r w:rsidRPr="00C40DDA">
        <w:rPr>
          <w:rFonts w:ascii="Baskerville Old Face" w:hAnsi="Baskerville Old Face" w:cs="Times New Roman"/>
          <w:bCs/>
          <w:sz w:val="22"/>
        </w:rPr>
        <w:t>(2022). What Common Folks Think About Lying Without the Intent to Deceive.</w:t>
      </w:r>
      <w:proofErr w:type="gramEnd"/>
      <w:r w:rsidRPr="00C40DDA">
        <w:rPr>
          <w:rFonts w:ascii="Baskerville Old Face" w:hAnsi="Baskerville Old Face" w:cs="Times New Roman"/>
          <w:bCs/>
          <w:sz w:val="22"/>
        </w:rPr>
        <w:t xml:space="preserve"> </w:t>
      </w:r>
      <w:r w:rsidRPr="00C40DDA">
        <w:rPr>
          <w:rFonts w:ascii="Baskerville Old Face" w:hAnsi="Baskerville Old Face" w:cs="Times New Roman"/>
          <w:bCs/>
          <w:i/>
          <w:sz w:val="22"/>
        </w:rPr>
        <w:t>Erkenntnis</w:t>
      </w:r>
      <w:r w:rsidRPr="00C40DDA">
        <w:rPr>
          <w:rFonts w:ascii="Baskerville Old Face" w:hAnsi="Baskerville Old Face" w:cs="Times New Roman"/>
          <w:bCs/>
          <w:sz w:val="22"/>
        </w:rPr>
        <w:t>,</w:t>
      </w:r>
      <w:r w:rsidRPr="00C40DDA">
        <w:rPr>
          <w:rFonts w:ascii="Baskerville Old Face" w:hAnsi="Baskerville Old Face" w:cs="Times New Roman"/>
          <w:bCs/>
          <w:i/>
          <w:sz w:val="22"/>
        </w:rPr>
        <w:t xml:space="preserve"> </w:t>
      </w:r>
      <w:r w:rsidRPr="00C40DDA">
        <w:rPr>
          <w:rFonts w:ascii="Baskerville Old Face" w:hAnsi="Baskerville Old Face" w:cs="Times New Roman"/>
          <w:bCs/>
          <w:sz w:val="22"/>
        </w:rPr>
        <w:t>(Online First), 1–24</w:t>
      </w:r>
    </w:p>
    <w:p w:rsidR="007250D9" w:rsidRPr="00C40DDA" w:rsidRDefault="00177FF5" w:rsidP="007250D9">
      <w:pPr>
        <w:spacing w:after="0"/>
        <w:ind w:left="567" w:hanging="567"/>
        <w:rPr>
          <w:rFonts w:ascii="Baskerville Old Face" w:hAnsi="Baskerville Old Face" w:cs="Times New Roman"/>
          <w:iCs/>
          <w:sz w:val="22"/>
        </w:rPr>
      </w:pPr>
      <w:proofErr w:type="gramStart"/>
      <w:r w:rsidRPr="00C40DDA">
        <w:rPr>
          <w:rFonts w:ascii="Baskerville Old Face" w:hAnsi="Baskerville Old Face" w:cs="Times New Roman"/>
          <w:iCs/>
          <w:sz w:val="22"/>
        </w:rPr>
        <w:t xml:space="preserve">Lackey, </w:t>
      </w:r>
      <w:r w:rsidRPr="00C40DDA">
        <w:rPr>
          <w:rFonts w:ascii="Baskerville Old Face" w:hAnsi="Baskerville Old Face"/>
          <w:iCs/>
          <w:sz w:val="22"/>
        </w:rPr>
        <w:t>J</w:t>
      </w:r>
      <w:r w:rsidR="002D27CC" w:rsidRPr="00C40DDA">
        <w:rPr>
          <w:rFonts w:ascii="Baskerville Old Face" w:hAnsi="Baskerville Old Face" w:cs="Times New Roman"/>
          <w:iCs/>
          <w:sz w:val="22"/>
        </w:rPr>
        <w:t>.</w:t>
      </w:r>
      <w:r w:rsidR="00055615" w:rsidRPr="00C40DDA">
        <w:rPr>
          <w:rFonts w:ascii="Baskerville Old Face" w:hAnsi="Baskerville Old Face" w:cs="Times New Roman"/>
          <w:iCs/>
          <w:sz w:val="22"/>
        </w:rPr>
        <w:t xml:space="preserve"> </w:t>
      </w:r>
      <w:r w:rsidR="007250D9" w:rsidRPr="00C40DDA">
        <w:rPr>
          <w:rFonts w:ascii="Baskerville Old Face" w:hAnsi="Baskerville Old Face" w:cs="Times New Roman"/>
          <w:sz w:val="22"/>
        </w:rPr>
        <w:t>(</w:t>
      </w:r>
      <w:r w:rsidR="007250D9" w:rsidRPr="00C40DDA">
        <w:rPr>
          <w:rFonts w:ascii="Baskerville Old Face" w:hAnsi="Baskerville Old Face" w:cs="Times New Roman"/>
          <w:iCs/>
          <w:sz w:val="22"/>
        </w:rPr>
        <w:t>2013).</w:t>
      </w:r>
      <w:proofErr w:type="gramEnd"/>
      <w:r w:rsidR="007250D9" w:rsidRPr="00C40DDA">
        <w:rPr>
          <w:rFonts w:ascii="Baskerville Old Face" w:hAnsi="Baskerville Old Face" w:cs="Times New Roman"/>
          <w:iCs/>
          <w:sz w:val="22"/>
        </w:rPr>
        <w:t xml:space="preserve"> </w:t>
      </w:r>
      <w:proofErr w:type="gramStart"/>
      <w:r w:rsidR="007250D9" w:rsidRPr="00C40DDA">
        <w:rPr>
          <w:rFonts w:ascii="Baskerville Old Face" w:hAnsi="Baskerville Old Face" w:cs="Times New Roman"/>
          <w:iCs/>
          <w:sz w:val="22"/>
        </w:rPr>
        <w:t>Lies and deception: An unhappy divorce.</w:t>
      </w:r>
      <w:proofErr w:type="gramEnd"/>
      <w:r w:rsidR="007250D9" w:rsidRPr="00C40DDA">
        <w:rPr>
          <w:rFonts w:ascii="Baskerville Old Face" w:hAnsi="Baskerville Old Face" w:cs="Times New Roman"/>
          <w:iCs/>
          <w:sz w:val="22"/>
        </w:rPr>
        <w:t xml:space="preserve"> </w:t>
      </w:r>
      <w:r w:rsidR="007250D9" w:rsidRPr="00C40DDA">
        <w:rPr>
          <w:rFonts w:ascii="Baskerville Old Face" w:hAnsi="Baskerville Old Face" w:cs="Times New Roman"/>
          <w:i/>
          <w:iCs/>
          <w:sz w:val="22"/>
        </w:rPr>
        <w:t>Analysis</w:t>
      </w:r>
      <w:r w:rsidR="007250D9" w:rsidRPr="00C40DDA">
        <w:rPr>
          <w:rFonts w:ascii="Baskerville Old Face" w:hAnsi="Baskerville Old Face" w:cs="Times New Roman"/>
          <w:iCs/>
          <w:sz w:val="22"/>
        </w:rPr>
        <w:t>, 73, 236–248.</w:t>
      </w:r>
      <w:r w:rsidR="007250D9" w:rsidRPr="00C40DDA">
        <w:rPr>
          <w:rFonts w:ascii="Baskerville Old Face" w:hAnsi="Baskerville Old Face" w:cs="Times New Roman"/>
          <w:sz w:val="22"/>
        </w:rPr>
        <w:t xml:space="preserve"> </w:t>
      </w:r>
    </w:p>
    <w:p w:rsidR="007250D9" w:rsidRPr="00C40DDA" w:rsidRDefault="007250D9" w:rsidP="007250D9">
      <w:pPr>
        <w:spacing w:after="0"/>
        <w:ind w:left="567" w:hanging="567"/>
        <w:rPr>
          <w:rFonts w:ascii="Baskerville Old Face" w:hAnsi="Baskerville Old Face" w:cs="Times New Roman"/>
          <w:iCs/>
          <w:sz w:val="22"/>
        </w:rPr>
      </w:pPr>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(2019). Selfless Assertions.</w:t>
      </w:r>
      <w:proofErr w:type="gramEnd"/>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 xml:space="preserve">In </w:t>
      </w:r>
      <w:r w:rsidRPr="00C40DDA">
        <w:rPr>
          <w:rFonts w:ascii="Baskerville Old Face" w:hAnsi="Baskerville Old Face" w:cs="Times New Roman"/>
          <w:i/>
          <w:iCs/>
          <w:sz w:val="22"/>
        </w:rPr>
        <w:t>The Oxford Handbook of Lying</w:t>
      </w:r>
      <w:r w:rsidRPr="00C40DDA">
        <w:rPr>
          <w:rFonts w:ascii="Baskerville Old Face" w:hAnsi="Baskerville Old Face" w:cs="Times New Roman"/>
          <w:iCs/>
          <w:sz w:val="22"/>
        </w:rPr>
        <w:t xml:space="preserve">, </w:t>
      </w:r>
      <w:r w:rsidRPr="00C40DDA">
        <w:rPr>
          <w:rFonts w:ascii="Baskerville Old Face" w:hAnsi="Baskerville Old Face" w:cs="Times New Roman"/>
          <w:sz w:val="22"/>
        </w:rPr>
        <w:t xml:space="preserve">ed. </w:t>
      </w:r>
      <w:r w:rsidRPr="00C40DDA">
        <w:rPr>
          <w:rFonts w:ascii="Baskerville Old Face" w:hAnsi="Baskerville Old Face" w:cs="Times New Roman"/>
          <w:iCs/>
          <w:sz w:val="22"/>
        </w:rPr>
        <w:t>Jörg Meibauer, 244–251.</w:t>
      </w:r>
      <w:proofErr w:type="gramEnd"/>
      <w:r w:rsidRPr="00C40DDA">
        <w:rPr>
          <w:rFonts w:ascii="Baskerville Old Face" w:hAnsi="Baskerville Old Face" w:cs="Times New Roman"/>
          <w:iCs/>
          <w:sz w:val="22"/>
        </w:rPr>
        <w:t xml:space="preserve"> Oxford: Oxford University Press. </w:t>
      </w:r>
    </w:p>
    <w:p w:rsidR="00616F40" w:rsidRPr="00C40DDA" w:rsidRDefault="00C57BFE" w:rsidP="007250D9">
      <w:pPr>
        <w:spacing w:after="0"/>
        <w:ind w:left="567" w:hanging="567"/>
        <w:rPr>
          <w:rFonts w:ascii="Baskerville Old Face" w:hAnsi="Baskerville Old Face" w:cs="Times New Roman"/>
          <w:iCs/>
          <w:sz w:val="22"/>
        </w:rPr>
      </w:pPr>
      <w:r w:rsidRPr="00C40DDA">
        <w:rPr>
          <w:rFonts w:ascii="Baskerville Old Face" w:hAnsi="Baskerville Old Face" w:cs="Times New Roman"/>
          <w:iCs/>
          <w:sz w:val="22"/>
        </w:rPr>
        <w:t xml:space="preserve">Mahon, </w:t>
      </w:r>
      <w:r w:rsidRPr="00C40DDA">
        <w:rPr>
          <w:rFonts w:ascii="Baskerville Old Face" w:hAnsi="Baskerville Old Face"/>
          <w:sz w:val="22"/>
        </w:rPr>
        <w:t>J</w:t>
      </w:r>
      <w:r w:rsidR="001E26B7" w:rsidRPr="00C40DDA">
        <w:rPr>
          <w:rFonts w:ascii="Baskerville Old Face" w:hAnsi="Baskerville Old Face"/>
          <w:sz w:val="22"/>
        </w:rPr>
        <w:t>.</w:t>
      </w:r>
      <w:r w:rsidR="002C4D59" w:rsidRPr="00C40DDA">
        <w:rPr>
          <w:rFonts w:ascii="Baskerville Old Face" w:hAnsi="Baskerville Old Face"/>
          <w:sz w:val="22"/>
        </w:rPr>
        <w:t>E</w:t>
      </w:r>
      <w:r w:rsidR="00616F40" w:rsidRPr="00C40DDA">
        <w:rPr>
          <w:rFonts w:ascii="Baskerville Old Face" w:hAnsi="Baskerville Old Face" w:cs="Times New Roman"/>
          <w:iCs/>
          <w:sz w:val="22"/>
        </w:rPr>
        <w:t xml:space="preserve">. (2016). </w:t>
      </w:r>
      <w:proofErr w:type="gramStart"/>
      <w:r w:rsidR="00616F40" w:rsidRPr="00C40DDA">
        <w:rPr>
          <w:rFonts w:ascii="Baskerville Old Face" w:hAnsi="Baskerville Old Face" w:cs="Times New Roman"/>
          <w:iCs/>
          <w:sz w:val="22"/>
        </w:rPr>
        <w:t>The Definition of Lying and Deception.</w:t>
      </w:r>
      <w:proofErr w:type="gramEnd"/>
      <w:r w:rsidR="00616F40" w:rsidRPr="00C40DDA">
        <w:rPr>
          <w:rFonts w:ascii="Baskerville Old Face" w:hAnsi="Baskerville Old Face" w:cs="Times New Roman"/>
          <w:iCs/>
          <w:sz w:val="22"/>
        </w:rPr>
        <w:t xml:space="preserve"> In </w:t>
      </w:r>
      <w:r w:rsidR="00616F40" w:rsidRPr="00C40DDA">
        <w:rPr>
          <w:rFonts w:ascii="Baskerville Old Face" w:hAnsi="Baskerville Old Face" w:cs="Times New Roman"/>
          <w:i/>
          <w:iCs/>
          <w:sz w:val="22"/>
        </w:rPr>
        <w:t>The Stanford Encyclopedia of Philosophy</w:t>
      </w:r>
      <w:r w:rsidR="00616F40" w:rsidRPr="00C40DDA">
        <w:rPr>
          <w:rFonts w:ascii="Baskerville Old Face" w:hAnsi="Baskerville Old Face" w:cs="Times New Roman"/>
          <w:iCs/>
          <w:sz w:val="22"/>
        </w:rPr>
        <w:t>, E</w:t>
      </w:r>
      <w:r w:rsidR="002D27CC" w:rsidRPr="00C40DDA">
        <w:rPr>
          <w:rFonts w:ascii="Baskerville Old Face" w:hAnsi="Baskerville Old Face" w:cs="Times New Roman"/>
          <w:iCs/>
          <w:sz w:val="22"/>
        </w:rPr>
        <w:t>.</w:t>
      </w:r>
      <w:r w:rsidR="00616F40" w:rsidRPr="00C40DDA">
        <w:rPr>
          <w:rFonts w:ascii="Baskerville Old Face" w:hAnsi="Baskerville Old Face" w:cs="Times New Roman"/>
          <w:iCs/>
          <w:sz w:val="22"/>
        </w:rPr>
        <w:t>N. Zalta (</w:t>
      </w:r>
      <w:proofErr w:type="gramStart"/>
      <w:r w:rsidR="00616F40" w:rsidRPr="00C40DDA">
        <w:rPr>
          <w:rFonts w:ascii="Baskerville Old Face" w:hAnsi="Baskerville Old Face" w:cs="Times New Roman"/>
          <w:iCs/>
          <w:sz w:val="22"/>
        </w:rPr>
        <w:t>ed</w:t>
      </w:r>
      <w:proofErr w:type="gramEnd"/>
      <w:r w:rsidR="00616F40" w:rsidRPr="00C40DDA">
        <w:rPr>
          <w:rFonts w:ascii="Baskerville Old Face" w:hAnsi="Baskerville Old Face" w:cs="Times New Roman"/>
          <w:iCs/>
          <w:sz w:val="22"/>
        </w:rPr>
        <w:t xml:space="preserve">.), </w:t>
      </w:r>
    </w:p>
    <w:p w:rsidR="00616F40" w:rsidRPr="00B51EC6" w:rsidRDefault="00616F40" w:rsidP="00F761CD">
      <w:pPr>
        <w:spacing w:after="0"/>
        <w:ind w:left="567"/>
        <w:rPr>
          <w:rFonts w:ascii="Baskerville Old Face" w:hAnsi="Baskerville Old Face" w:cs="Times New Roman"/>
          <w:iCs/>
          <w:sz w:val="22"/>
        </w:rPr>
      </w:pPr>
      <w:r w:rsidRPr="00B51EC6">
        <w:rPr>
          <w:rFonts w:ascii="Baskerville Old Face" w:hAnsi="Baskerville Old Face" w:cs="Times New Roman"/>
          <w:iCs/>
          <w:sz w:val="22"/>
        </w:rPr>
        <w:t xml:space="preserve">URL = </w:t>
      </w:r>
      <w:hyperlink r:id="rId9" w:history="1">
        <w:r w:rsidRPr="00B51EC6">
          <w:rPr>
            <w:rStyle w:val="Hyperlink"/>
            <w:rFonts w:ascii="Baskerville Old Face" w:hAnsi="Baskerville Old Face" w:cs="Times New Roman"/>
            <w:iCs/>
            <w:sz w:val="22"/>
          </w:rPr>
          <w:t>https://plato.stanford.edu/archives/win2016/entries/lying-definition/</w:t>
        </w:r>
      </w:hyperlink>
      <w:r w:rsidRPr="00B51EC6">
        <w:rPr>
          <w:rFonts w:ascii="Baskerville Old Face" w:hAnsi="Baskerville Old Face" w:cs="Times New Roman"/>
          <w:iCs/>
          <w:sz w:val="22"/>
        </w:rPr>
        <w:t xml:space="preserve"> </w:t>
      </w:r>
    </w:p>
    <w:p w:rsidR="0002176F" w:rsidRPr="00C40DDA" w:rsidRDefault="0002176F"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bCs/>
          <w:iCs/>
          <w:sz w:val="22"/>
        </w:rPr>
        <w:t xml:space="preserve">McKay, R. (2012). </w:t>
      </w:r>
      <w:proofErr w:type="gramStart"/>
      <w:r w:rsidRPr="00C40DDA">
        <w:rPr>
          <w:rFonts w:ascii="Baskerville Old Face" w:hAnsi="Baskerville Old Face" w:cs="Times New Roman"/>
          <w:bCs/>
          <w:iCs/>
          <w:sz w:val="22"/>
        </w:rPr>
        <w:t>Delusional Inference.</w:t>
      </w:r>
      <w:proofErr w:type="gramEnd"/>
      <w:r w:rsidRPr="00C40DDA">
        <w:rPr>
          <w:rFonts w:ascii="Baskerville Old Face" w:hAnsi="Baskerville Old Face" w:cs="Times New Roman"/>
          <w:bCs/>
          <w:iCs/>
          <w:sz w:val="22"/>
        </w:rPr>
        <w:t xml:space="preserve"> </w:t>
      </w:r>
      <w:r w:rsidRPr="00C40DDA">
        <w:rPr>
          <w:rFonts w:ascii="Baskerville Old Face" w:hAnsi="Baskerville Old Face" w:cs="Times New Roman"/>
          <w:bCs/>
          <w:i/>
          <w:iCs/>
          <w:sz w:val="22"/>
        </w:rPr>
        <w:t>Mind and Language</w:t>
      </w:r>
      <w:r w:rsidRPr="00C40DDA">
        <w:rPr>
          <w:rFonts w:ascii="Baskerville Old Face" w:hAnsi="Baskerville Old Face" w:cs="Times New Roman"/>
          <w:bCs/>
          <w:iCs/>
          <w:sz w:val="22"/>
        </w:rPr>
        <w:t>, 27, 330–355.</w:t>
      </w:r>
    </w:p>
    <w:p w:rsidR="006F744E" w:rsidRPr="00C40DDA" w:rsidRDefault="00ED5CA4" w:rsidP="00F761CD">
      <w:pPr>
        <w:spacing w:after="0"/>
        <w:ind w:left="567" w:hanging="567"/>
        <w:rPr>
          <w:rFonts w:ascii="Baskerville Old Face" w:hAnsi="Baskerville Old Face" w:cs="Times New Roman"/>
          <w:bCs/>
          <w:iCs/>
          <w:sz w:val="22"/>
        </w:rPr>
      </w:pPr>
      <w:proofErr w:type="gramStart"/>
      <w:r w:rsidRPr="00C40DDA">
        <w:rPr>
          <w:rFonts w:ascii="Baskerville Old Face" w:hAnsi="Baskerville Old Face" w:cs="Times New Roman"/>
          <w:iCs/>
          <w:sz w:val="22"/>
        </w:rPr>
        <w:t xml:space="preserve">Marsili, N. </w:t>
      </w:r>
      <w:r w:rsidR="006F744E" w:rsidRPr="00C40DDA">
        <w:rPr>
          <w:rFonts w:ascii="Baskerville Old Face" w:hAnsi="Baskerville Old Face" w:cs="Times New Roman"/>
          <w:bCs/>
          <w:iCs/>
          <w:sz w:val="22"/>
        </w:rPr>
        <w:t>201</w:t>
      </w:r>
      <w:r w:rsidR="007F425D" w:rsidRPr="00C40DDA">
        <w:rPr>
          <w:rFonts w:ascii="Baskerville Old Face" w:hAnsi="Baskerville Old Face" w:cs="Times New Roman"/>
          <w:bCs/>
          <w:iCs/>
          <w:sz w:val="22"/>
        </w:rPr>
        <w:t>9</w:t>
      </w:r>
      <w:r w:rsidR="006F744E" w:rsidRPr="00C40DDA">
        <w:rPr>
          <w:rFonts w:ascii="Baskerville Old Face" w:hAnsi="Baskerville Old Face" w:cs="Times New Roman"/>
          <w:bCs/>
          <w:iCs/>
          <w:sz w:val="22"/>
        </w:rPr>
        <w:t>.</w:t>
      </w:r>
      <w:proofErr w:type="gramEnd"/>
      <w:r w:rsidR="006F744E" w:rsidRPr="00C40DDA">
        <w:rPr>
          <w:rFonts w:ascii="Baskerville Old Face" w:hAnsi="Baskerville Old Face" w:cs="Times New Roman"/>
          <w:bCs/>
          <w:iCs/>
          <w:sz w:val="22"/>
        </w:rPr>
        <w:t xml:space="preserve"> </w:t>
      </w:r>
      <w:proofErr w:type="gramStart"/>
      <w:r w:rsidR="006F744E" w:rsidRPr="00C40DDA">
        <w:rPr>
          <w:rFonts w:ascii="Baskerville Old Face" w:hAnsi="Baskerville Old Face" w:cs="Times New Roman"/>
          <w:bCs/>
          <w:iCs/>
          <w:sz w:val="22"/>
        </w:rPr>
        <w:t>Lying and Certainty.</w:t>
      </w:r>
      <w:proofErr w:type="gramEnd"/>
      <w:r w:rsidR="006F744E" w:rsidRPr="00C40DDA">
        <w:rPr>
          <w:rFonts w:ascii="Baskerville Old Face" w:hAnsi="Baskerville Old Face" w:cs="Times New Roman"/>
          <w:bCs/>
          <w:iCs/>
          <w:sz w:val="22"/>
        </w:rPr>
        <w:t xml:space="preserve"> </w:t>
      </w:r>
      <w:proofErr w:type="gramStart"/>
      <w:r w:rsidR="006F744E" w:rsidRPr="00C40DDA">
        <w:rPr>
          <w:rFonts w:ascii="Baskerville Old Face" w:hAnsi="Baskerville Old Face" w:cs="Times New Roman"/>
          <w:bCs/>
          <w:iCs/>
          <w:sz w:val="22"/>
        </w:rPr>
        <w:t>In (ed.) Jörg Meibauer</w:t>
      </w:r>
      <w:r w:rsidR="00141BED" w:rsidRPr="00C40DDA">
        <w:rPr>
          <w:rFonts w:ascii="Baskerville Old Face" w:hAnsi="Baskerville Old Face" w:cs="Times New Roman"/>
          <w:bCs/>
          <w:iCs/>
          <w:sz w:val="22"/>
        </w:rPr>
        <w:t xml:space="preserve">, </w:t>
      </w:r>
      <w:r w:rsidR="00141BED" w:rsidRPr="00C40DDA">
        <w:rPr>
          <w:rFonts w:ascii="Baskerville Old Face" w:hAnsi="Baskerville Old Face" w:cs="Times New Roman"/>
          <w:bCs/>
          <w:i/>
          <w:iCs/>
          <w:sz w:val="22"/>
        </w:rPr>
        <w:t>The Oxford Handbook of Lying</w:t>
      </w:r>
      <w:r w:rsidR="00141BED" w:rsidRPr="00C40DDA">
        <w:rPr>
          <w:rFonts w:ascii="Baskerville Old Face" w:hAnsi="Baskerville Old Face" w:cs="Times New Roman"/>
          <w:bCs/>
          <w:iCs/>
          <w:sz w:val="22"/>
        </w:rPr>
        <w:t>, 170–182.</w:t>
      </w:r>
      <w:proofErr w:type="gramEnd"/>
      <w:r w:rsidR="00141BED" w:rsidRPr="00C40DDA">
        <w:rPr>
          <w:rFonts w:ascii="Baskerville Old Face" w:hAnsi="Baskerville Old Face" w:cs="Times New Roman"/>
          <w:bCs/>
          <w:iCs/>
          <w:sz w:val="22"/>
        </w:rPr>
        <w:t xml:space="preserve"> (Oxford: Oxford University Press).</w:t>
      </w:r>
    </w:p>
    <w:p w:rsidR="00A24E80" w:rsidRPr="00C40DDA" w:rsidRDefault="00A24E80" w:rsidP="00F761CD">
      <w:pPr>
        <w:spacing w:after="0"/>
        <w:ind w:left="709" w:hanging="709"/>
        <w:rPr>
          <w:rFonts w:ascii="Baskerville Old Face" w:hAnsi="Baskerville Old Face"/>
          <w:sz w:val="22"/>
        </w:rPr>
      </w:pPr>
      <w:r w:rsidRPr="00C40DDA">
        <w:rPr>
          <w:rFonts w:ascii="Baskerville Old Face" w:hAnsi="Baskerville Old Face"/>
          <w:sz w:val="22"/>
        </w:rPr>
        <w:t xml:space="preserve">Meibauer, </w:t>
      </w:r>
      <w:r w:rsidR="00F13189" w:rsidRPr="00C40DDA">
        <w:rPr>
          <w:rFonts w:ascii="Baskerville Old Face" w:hAnsi="Baskerville Old Face"/>
          <w:sz w:val="22"/>
        </w:rPr>
        <w:t>J</w:t>
      </w:r>
      <w:r w:rsidRPr="00C40DDA">
        <w:rPr>
          <w:rFonts w:ascii="Baskerville Old Face" w:hAnsi="Baskerville Old Face"/>
          <w:sz w:val="22"/>
        </w:rPr>
        <w:t xml:space="preserve">. (2014). </w:t>
      </w:r>
      <w:r w:rsidRPr="00C40DDA">
        <w:rPr>
          <w:rFonts w:ascii="Baskerville Old Face" w:hAnsi="Baskerville Old Face"/>
          <w:i/>
          <w:sz w:val="22"/>
        </w:rPr>
        <w:t>Lying and the semantics-pragmatics interface</w:t>
      </w:r>
      <w:r w:rsidRPr="00C40DDA">
        <w:rPr>
          <w:rFonts w:ascii="Baskerville Old Face" w:hAnsi="Baskerville Old Face"/>
          <w:sz w:val="22"/>
        </w:rPr>
        <w:t xml:space="preserve">. </w:t>
      </w:r>
      <w:proofErr w:type="gramStart"/>
      <w:r w:rsidRPr="00C40DDA">
        <w:rPr>
          <w:rFonts w:ascii="Baskerville Old Face" w:hAnsi="Baskerville Old Face"/>
          <w:sz w:val="22"/>
        </w:rPr>
        <w:t>Berlin</w:t>
      </w:r>
      <w:r w:rsidR="002D27CC" w:rsidRPr="00C40DDA">
        <w:rPr>
          <w:rFonts w:ascii="Baskerville Old Face" w:hAnsi="Baskerville Old Face"/>
          <w:sz w:val="22"/>
        </w:rPr>
        <w:t>:</w:t>
      </w:r>
      <w:r w:rsidRPr="00C40DDA">
        <w:rPr>
          <w:rFonts w:ascii="Baskerville Old Face" w:hAnsi="Baskerville Old Face"/>
          <w:sz w:val="22"/>
        </w:rPr>
        <w:t xml:space="preserve"> Mouton de Gruyter.</w:t>
      </w:r>
      <w:proofErr w:type="gramEnd"/>
    </w:p>
    <w:p w:rsidR="007D1735" w:rsidRPr="00C40DDA" w:rsidRDefault="007D1735" w:rsidP="00F761CD">
      <w:pPr>
        <w:spacing w:after="0"/>
        <w:ind w:left="709" w:hanging="709"/>
        <w:rPr>
          <w:rFonts w:ascii="Baskerville Old Face" w:hAnsi="Baskerville Old Face"/>
          <w:sz w:val="22"/>
        </w:rPr>
      </w:pPr>
      <w:proofErr w:type="gramStart"/>
      <w:r w:rsidRPr="00C40DDA">
        <w:rPr>
          <w:rFonts w:ascii="Baskerville Old Face" w:hAnsi="Baskerville Old Face"/>
          <w:bCs/>
          <w:iCs/>
          <w:sz w:val="22"/>
        </w:rPr>
        <w:t>Michaelson, E. and A. Stokke.</w:t>
      </w:r>
      <w:proofErr w:type="gramEnd"/>
      <w:r w:rsidRPr="00C40DDA">
        <w:rPr>
          <w:rFonts w:ascii="Baskerville Old Face" w:hAnsi="Baskerville Old Face"/>
          <w:bCs/>
          <w:iCs/>
          <w:sz w:val="22"/>
        </w:rPr>
        <w:t xml:space="preserve"> (2021). Lying, Deception, and Epistemic Advantage. </w:t>
      </w:r>
      <w:proofErr w:type="gramStart"/>
      <w:r w:rsidRPr="00C40DDA">
        <w:rPr>
          <w:rFonts w:ascii="Baskerville Old Face" w:hAnsi="Baskerville Old Face"/>
          <w:bCs/>
          <w:iCs/>
          <w:sz w:val="22"/>
        </w:rPr>
        <w:t xml:space="preserve">In </w:t>
      </w:r>
      <w:r w:rsidRPr="00C40DDA">
        <w:rPr>
          <w:rFonts w:ascii="Baskerville Old Face" w:hAnsi="Baskerville Old Face"/>
          <w:bCs/>
          <w:i/>
          <w:iCs/>
          <w:sz w:val="22"/>
        </w:rPr>
        <w:t>The Routledge Handbook of Social and Political Philosophy of Language</w:t>
      </w:r>
      <w:r w:rsidRPr="00C40DDA">
        <w:rPr>
          <w:rFonts w:ascii="Baskerville Old Face" w:hAnsi="Baskerville Old Face"/>
          <w:bCs/>
          <w:iCs/>
          <w:sz w:val="22"/>
        </w:rPr>
        <w:t xml:space="preserve">, eds. J. </w:t>
      </w:r>
      <w:proofErr w:type="spellStart"/>
      <w:r w:rsidRPr="00C40DDA">
        <w:rPr>
          <w:rFonts w:ascii="Baskerville Old Face" w:hAnsi="Baskerville Old Face"/>
          <w:bCs/>
          <w:iCs/>
          <w:sz w:val="22"/>
        </w:rPr>
        <w:t>Khoo</w:t>
      </w:r>
      <w:proofErr w:type="spellEnd"/>
      <w:r w:rsidRPr="00C40DDA">
        <w:rPr>
          <w:rFonts w:ascii="Baskerville Old Face" w:hAnsi="Baskerville Old Face"/>
          <w:bCs/>
          <w:iCs/>
          <w:sz w:val="22"/>
        </w:rPr>
        <w:t xml:space="preserve"> and R. </w:t>
      </w:r>
      <w:proofErr w:type="spellStart"/>
      <w:r w:rsidRPr="00C40DDA">
        <w:rPr>
          <w:rFonts w:ascii="Baskerville Old Face" w:hAnsi="Baskerville Old Face"/>
          <w:bCs/>
          <w:iCs/>
          <w:sz w:val="22"/>
        </w:rPr>
        <w:t>Sterken</w:t>
      </w:r>
      <w:proofErr w:type="spellEnd"/>
      <w:r w:rsidRPr="00C40DDA">
        <w:rPr>
          <w:rFonts w:ascii="Baskerville Old Face" w:hAnsi="Baskerville Old Face"/>
          <w:bCs/>
          <w:iCs/>
          <w:sz w:val="22"/>
        </w:rPr>
        <w:t>, 109–124.</w:t>
      </w:r>
      <w:proofErr w:type="gramEnd"/>
      <w:r w:rsidRPr="00C40DDA">
        <w:rPr>
          <w:rFonts w:ascii="Baskerville Old Face" w:hAnsi="Baskerville Old Face"/>
          <w:bCs/>
          <w:iCs/>
          <w:sz w:val="22"/>
        </w:rPr>
        <w:t xml:space="preserve"> </w:t>
      </w:r>
      <w:proofErr w:type="gramStart"/>
      <w:r w:rsidRPr="00C40DDA">
        <w:rPr>
          <w:rFonts w:ascii="Baskerville Old Face" w:hAnsi="Baskerville Old Face"/>
          <w:bCs/>
          <w:iCs/>
          <w:sz w:val="22"/>
        </w:rPr>
        <w:t>Routledge.</w:t>
      </w:r>
      <w:proofErr w:type="gramEnd"/>
      <w:r w:rsidR="0017744C" w:rsidRPr="00C40DDA">
        <w:rPr>
          <w:rFonts w:ascii="Baskerville Old Face" w:hAnsi="Baskerville Old Face"/>
          <w:bCs/>
          <w:iCs/>
          <w:sz w:val="22"/>
        </w:rPr>
        <w:t xml:space="preserve"> </w:t>
      </w:r>
    </w:p>
    <w:p w:rsidR="00A74B0F" w:rsidRPr="00C40DDA" w:rsidRDefault="00055615" w:rsidP="00F761CD">
      <w:pPr>
        <w:spacing w:after="0"/>
        <w:ind w:left="567" w:hanging="567"/>
        <w:rPr>
          <w:rFonts w:ascii="Baskerville Old Face" w:hAnsi="Baskerville Old Face" w:cs="Times New Roman"/>
          <w:i/>
          <w:iCs/>
          <w:sz w:val="22"/>
        </w:rPr>
      </w:pPr>
      <w:r w:rsidRPr="00C40DDA">
        <w:rPr>
          <w:rFonts w:ascii="Baskerville Old Face" w:hAnsi="Baskerville Old Face" w:cs="Times New Roman"/>
          <w:bCs/>
          <w:iCs/>
          <w:sz w:val="22"/>
        </w:rPr>
        <w:t xml:space="preserve">Owens, D. </w:t>
      </w:r>
      <w:r w:rsidR="003819CE" w:rsidRPr="00C40DDA">
        <w:rPr>
          <w:rFonts w:ascii="Baskerville Old Face" w:hAnsi="Baskerville Old Face" w:cs="Times New Roman"/>
          <w:bCs/>
          <w:iCs/>
          <w:sz w:val="22"/>
        </w:rPr>
        <w:t>(</w:t>
      </w:r>
      <w:r w:rsidRPr="00C40DDA">
        <w:rPr>
          <w:rFonts w:ascii="Baskerville Old Face" w:hAnsi="Baskerville Old Face" w:cs="Times New Roman"/>
          <w:bCs/>
          <w:iCs/>
          <w:sz w:val="22"/>
        </w:rPr>
        <w:t>2006</w:t>
      </w:r>
      <w:r w:rsidR="003819CE" w:rsidRPr="00C40DDA">
        <w:rPr>
          <w:rFonts w:ascii="Baskerville Old Face" w:hAnsi="Baskerville Old Face" w:cs="Times New Roman"/>
          <w:bCs/>
          <w:iCs/>
          <w:sz w:val="22"/>
        </w:rPr>
        <w:t>)</w:t>
      </w:r>
      <w:r w:rsidRPr="00C40DDA">
        <w:rPr>
          <w:rFonts w:ascii="Baskerville Old Face" w:hAnsi="Baskerville Old Face" w:cs="Times New Roman"/>
          <w:bCs/>
          <w:iCs/>
          <w:sz w:val="22"/>
        </w:rPr>
        <w:t xml:space="preserve">. </w:t>
      </w:r>
      <w:proofErr w:type="gramStart"/>
      <w:r w:rsidRPr="00C40DDA">
        <w:rPr>
          <w:rFonts w:ascii="Baskerville Old Face" w:hAnsi="Baskerville Old Face" w:cs="Times New Roman"/>
          <w:bCs/>
          <w:iCs/>
          <w:sz w:val="22"/>
        </w:rPr>
        <w:t>Testimony and Assertion.</w:t>
      </w:r>
      <w:proofErr w:type="gramEnd"/>
      <w:r w:rsidR="00A74B0F" w:rsidRPr="00C40DDA">
        <w:rPr>
          <w:rFonts w:ascii="Baskerville Old Face" w:hAnsi="Baskerville Old Face" w:cs="Times New Roman"/>
          <w:bCs/>
          <w:iCs/>
          <w:sz w:val="22"/>
        </w:rPr>
        <w:t xml:space="preserve"> </w:t>
      </w:r>
      <w:r w:rsidR="00A74B0F" w:rsidRPr="00C40DDA">
        <w:rPr>
          <w:rFonts w:ascii="Baskerville Old Face" w:hAnsi="Baskerville Old Face" w:cs="Times New Roman"/>
          <w:bCs/>
          <w:i/>
          <w:iCs/>
          <w:sz w:val="22"/>
        </w:rPr>
        <w:t>Philosophical Studies</w:t>
      </w:r>
      <w:r w:rsidR="002D27CC" w:rsidRPr="00C40DDA">
        <w:rPr>
          <w:rFonts w:ascii="Baskerville Old Face" w:hAnsi="Baskerville Old Face" w:cs="Times New Roman"/>
          <w:bCs/>
          <w:iCs/>
          <w:sz w:val="22"/>
        </w:rPr>
        <w:t>,</w:t>
      </w:r>
      <w:r w:rsidR="00A74B0F" w:rsidRPr="00C40DDA">
        <w:rPr>
          <w:rFonts w:ascii="Baskerville Old Face" w:hAnsi="Baskerville Old Face" w:cs="Times New Roman"/>
          <w:bCs/>
          <w:iCs/>
          <w:sz w:val="22"/>
        </w:rPr>
        <w:t xml:space="preserve"> 131</w:t>
      </w:r>
      <w:r w:rsidR="002D27CC" w:rsidRPr="00C40DDA">
        <w:rPr>
          <w:rFonts w:ascii="Baskerville Old Face" w:hAnsi="Baskerville Old Face" w:cs="Times New Roman"/>
          <w:bCs/>
          <w:iCs/>
          <w:sz w:val="22"/>
        </w:rPr>
        <w:t>,</w:t>
      </w:r>
      <w:r w:rsidR="00A74B0F" w:rsidRPr="00C40DDA">
        <w:rPr>
          <w:rFonts w:ascii="Baskerville Old Face" w:hAnsi="Baskerville Old Face" w:cs="Times New Roman"/>
          <w:bCs/>
          <w:iCs/>
          <w:sz w:val="22"/>
        </w:rPr>
        <w:t xml:space="preserve"> 487–510.</w:t>
      </w:r>
    </w:p>
    <w:p w:rsidR="004215D8" w:rsidRPr="00C40DDA" w:rsidRDefault="00055615" w:rsidP="00F761CD">
      <w:pPr>
        <w:spacing w:after="0"/>
        <w:ind w:left="567" w:hanging="567"/>
        <w:rPr>
          <w:rFonts w:ascii="Baskerville Old Face" w:hAnsi="Baskerville Old Face" w:cs="Times New Roman"/>
          <w:i/>
          <w:iCs/>
          <w:sz w:val="22"/>
        </w:rPr>
      </w:pPr>
      <w:proofErr w:type="gramStart"/>
      <w:r w:rsidRPr="00C40DDA">
        <w:rPr>
          <w:rFonts w:ascii="Baskerville Old Face" w:hAnsi="Baskerville Old Face" w:cs="Times New Roman"/>
          <w:iCs/>
          <w:sz w:val="22"/>
        </w:rPr>
        <w:t xml:space="preserve">Parrott, </w:t>
      </w:r>
      <w:r w:rsidR="00FF6CC5" w:rsidRPr="00C40DDA">
        <w:rPr>
          <w:rFonts w:ascii="Baskerville Old Face" w:hAnsi="Baskerville Old Face"/>
          <w:iCs/>
          <w:sz w:val="22"/>
        </w:rPr>
        <w:t>M</w:t>
      </w:r>
      <w:r w:rsidR="00120185" w:rsidRPr="00C40DDA">
        <w:rPr>
          <w:rFonts w:ascii="Baskerville Old Face" w:hAnsi="Baskerville Old Face"/>
          <w:iCs/>
          <w:sz w:val="22"/>
        </w:rPr>
        <w:t>.</w:t>
      </w:r>
      <w:r w:rsidRPr="00C40DDA">
        <w:rPr>
          <w:rFonts w:ascii="Baskerville Old Face" w:hAnsi="Baskerville Old Face" w:cs="Times New Roman"/>
          <w:iCs/>
          <w:sz w:val="22"/>
        </w:rPr>
        <w:t xml:space="preserve"> </w:t>
      </w:r>
      <w:r w:rsidR="003819CE" w:rsidRPr="00C40DDA">
        <w:rPr>
          <w:rFonts w:ascii="Baskerville Old Face" w:hAnsi="Baskerville Old Face" w:cs="Times New Roman"/>
          <w:iCs/>
          <w:sz w:val="22"/>
        </w:rPr>
        <w:t>(</w:t>
      </w:r>
      <w:r w:rsidRPr="00C40DDA">
        <w:rPr>
          <w:rFonts w:ascii="Baskerville Old Face" w:hAnsi="Baskerville Old Face" w:cs="Times New Roman"/>
          <w:iCs/>
          <w:sz w:val="22"/>
        </w:rPr>
        <w:t>2016</w:t>
      </w:r>
      <w:r w:rsidR="003819CE" w:rsidRPr="00C40DDA">
        <w:rPr>
          <w:rFonts w:ascii="Baskerville Old Face" w:hAnsi="Baskerville Old Face" w:cs="Times New Roman"/>
          <w:iCs/>
          <w:sz w:val="22"/>
        </w:rPr>
        <w:t>)</w:t>
      </w:r>
      <w:r w:rsidRPr="00C40DDA">
        <w:rPr>
          <w:rFonts w:ascii="Baskerville Old Face" w:hAnsi="Baskerville Old Face" w:cs="Times New Roman"/>
          <w:iCs/>
          <w:sz w:val="22"/>
        </w:rPr>
        <w:t>.</w:t>
      </w:r>
      <w:proofErr w:type="gramEnd"/>
      <w:r w:rsidRPr="00C40DDA">
        <w:rPr>
          <w:rFonts w:ascii="Baskerville Old Face" w:hAnsi="Baskerville Old Face" w:cs="Times New Roman"/>
          <w:iCs/>
          <w:sz w:val="22"/>
        </w:rPr>
        <w:t xml:space="preserve"> </w:t>
      </w:r>
      <w:proofErr w:type="gramStart"/>
      <w:r w:rsidR="004215D8" w:rsidRPr="00C40DDA">
        <w:rPr>
          <w:rFonts w:ascii="Baskerville Old Face" w:hAnsi="Baskerville Old Face" w:cs="Times New Roman"/>
          <w:iCs/>
          <w:sz w:val="22"/>
        </w:rPr>
        <w:t>Bayesian Models, Delusional Beliefs, and Epistemic Possibilities.</w:t>
      </w:r>
      <w:proofErr w:type="gramEnd"/>
      <w:r w:rsidR="004215D8" w:rsidRPr="00C40DDA">
        <w:rPr>
          <w:rFonts w:ascii="Baskerville Old Face" w:hAnsi="Baskerville Old Face" w:cs="Times New Roman"/>
          <w:iCs/>
          <w:sz w:val="22"/>
        </w:rPr>
        <w:t xml:space="preserve"> </w:t>
      </w:r>
      <w:r w:rsidR="004215D8" w:rsidRPr="00C40DDA">
        <w:rPr>
          <w:rFonts w:ascii="Baskerville Old Face" w:hAnsi="Baskerville Old Face" w:cs="Times New Roman"/>
          <w:i/>
          <w:iCs/>
          <w:sz w:val="22"/>
        </w:rPr>
        <w:t>The British Journal for the Philosophy of Science</w:t>
      </w:r>
      <w:r w:rsidR="006A557E" w:rsidRPr="00C40DDA">
        <w:rPr>
          <w:rFonts w:ascii="Baskerville Old Face" w:hAnsi="Baskerville Old Face" w:cs="Times New Roman"/>
          <w:iCs/>
          <w:sz w:val="22"/>
        </w:rPr>
        <w:t>,</w:t>
      </w:r>
      <w:r w:rsidR="004215D8" w:rsidRPr="00C40DDA">
        <w:rPr>
          <w:rFonts w:ascii="Baskerville Old Face" w:hAnsi="Baskerville Old Face" w:cs="Times New Roman"/>
          <w:i/>
          <w:iCs/>
          <w:sz w:val="22"/>
        </w:rPr>
        <w:t xml:space="preserve"> </w:t>
      </w:r>
      <w:r w:rsidR="004215D8" w:rsidRPr="00C40DDA">
        <w:rPr>
          <w:rFonts w:ascii="Baskerville Old Face" w:hAnsi="Baskerville Old Face" w:cs="Times New Roman"/>
          <w:iCs/>
          <w:sz w:val="22"/>
        </w:rPr>
        <w:t>67</w:t>
      </w:r>
      <w:r w:rsidR="006A557E" w:rsidRPr="00C40DDA">
        <w:rPr>
          <w:rFonts w:ascii="Baskerville Old Face" w:hAnsi="Baskerville Old Face" w:cs="Times New Roman"/>
          <w:iCs/>
          <w:sz w:val="22"/>
        </w:rPr>
        <w:t>,</w:t>
      </w:r>
      <w:r w:rsidR="004215D8" w:rsidRPr="00C40DDA">
        <w:rPr>
          <w:rFonts w:ascii="Baskerville Old Face" w:hAnsi="Baskerville Old Face" w:cs="Times New Roman"/>
          <w:iCs/>
          <w:sz w:val="22"/>
        </w:rPr>
        <w:t xml:space="preserve"> 271–</w:t>
      </w:r>
      <w:r w:rsidR="00AF630E" w:rsidRPr="00C40DDA">
        <w:rPr>
          <w:rFonts w:ascii="Baskerville Old Face" w:hAnsi="Baskerville Old Face" w:cs="Times New Roman"/>
          <w:iCs/>
          <w:sz w:val="22"/>
        </w:rPr>
        <w:t>2</w:t>
      </w:r>
      <w:r w:rsidR="004215D8" w:rsidRPr="00C40DDA">
        <w:rPr>
          <w:rFonts w:ascii="Baskerville Old Face" w:hAnsi="Baskerville Old Face" w:cs="Times New Roman"/>
          <w:iCs/>
          <w:sz w:val="22"/>
        </w:rPr>
        <w:t>96.</w:t>
      </w:r>
    </w:p>
    <w:p w:rsidR="00F517BC" w:rsidRPr="00C40DDA" w:rsidRDefault="00F517BC"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iCs/>
          <w:sz w:val="22"/>
        </w:rPr>
        <w:t xml:space="preserve">Pepp, J. </w:t>
      </w:r>
      <w:r w:rsidR="00AC5F9D" w:rsidRPr="00C40DDA">
        <w:rPr>
          <w:rFonts w:ascii="Baskerville Old Face" w:hAnsi="Baskerville Old Face" w:cs="Times New Roman"/>
          <w:iCs/>
          <w:sz w:val="22"/>
        </w:rPr>
        <w:t>(2018)</w:t>
      </w:r>
      <w:r w:rsidRPr="00C40DDA">
        <w:rPr>
          <w:rFonts w:ascii="Baskerville Old Face" w:hAnsi="Baskerville Old Face" w:cs="Times New Roman"/>
          <w:iCs/>
          <w:sz w:val="22"/>
        </w:rPr>
        <w:t xml:space="preserve">. Truth Serum, Liar Serum, and Some Problems about </w:t>
      </w:r>
      <w:proofErr w:type="gramStart"/>
      <w:r w:rsidRPr="00C40DDA">
        <w:rPr>
          <w:rFonts w:ascii="Baskerville Old Face" w:hAnsi="Baskerville Old Face" w:cs="Times New Roman"/>
          <w:iCs/>
          <w:sz w:val="22"/>
        </w:rPr>
        <w:t>Saying</w:t>
      </w:r>
      <w:proofErr w:type="gramEnd"/>
      <w:r w:rsidRPr="00C40DDA">
        <w:rPr>
          <w:rFonts w:ascii="Baskerville Old Face" w:hAnsi="Baskerville Old Face" w:cs="Times New Roman"/>
          <w:iCs/>
          <w:sz w:val="22"/>
        </w:rPr>
        <w:t xml:space="preserve"> what You Think is False. </w:t>
      </w:r>
      <w:proofErr w:type="gramStart"/>
      <w:r w:rsidRPr="00C40DDA">
        <w:rPr>
          <w:rFonts w:ascii="Baskerville Old Face" w:hAnsi="Baskerville Old Face" w:cs="Times New Roman"/>
          <w:iCs/>
          <w:sz w:val="22"/>
        </w:rPr>
        <w:t xml:space="preserve">In </w:t>
      </w:r>
      <w:r w:rsidR="006A557E" w:rsidRPr="00C40DDA">
        <w:rPr>
          <w:rFonts w:ascii="Baskerville Old Face" w:hAnsi="Baskerville Old Face" w:cs="Times New Roman"/>
          <w:iCs/>
          <w:sz w:val="22"/>
        </w:rPr>
        <w:t>(</w:t>
      </w:r>
      <w:r w:rsidRPr="00C40DDA">
        <w:rPr>
          <w:rFonts w:ascii="Baskerville Old Face" w:hAnsi="Baskerville Old Face" w:cs="Times New Roman"/>
          <w:iCs/>
          <w:sz w:val="22"/>
        </w:rPr>
        <w:t>eds.</w:t>
      </w:r>
      <w:r w:rsidR="006A557E" w:rsidRPr="00C40DDA">
        <w:rPr>
          <w:rFonts w:ascii="Baskerville Old Face" w:hAnsi="Baskerville Old Face" w:cs="Times New Roman"/>
          <w:iCs/>
          <w:sz w:val="22"/>
        </w:rPr>
        <w:t>)</w:t>
      </w:r>
      <w:r w:rsidRPr="00C40DDA">
        <w:rPr>
          <w:rFonts w:ascii="Baskerville Old Face" w:hAnsi="Baskerville Old Face" w:cs="TimesNewRomanPSMT"/>
          <w:szCs w:val="24"/>
        </w:rPr>
        <w:t xml:space="preserve"> </w:t>
      </w:r>
      <w:r w:rsidRPr="00C40DDA">
        <w:rPr>
          <w:rFonts w:ascii="Baskerville Old Face" w:hAnsi="Baskerville Old Face" w:cs="Times New Roman"/>
          <w:iCs/>
          <w:sz w:val="22"/>
        </w:rPr>
        <w:t>E. Michaelson and A. Stokke.</w:t>
      </w:r>
      <w:proofErr w:type="gramEnd"/>
      <w:r w:rsidRPr="00C40DDA">
        <w:rPr>
          <w:rFonts w:ascii="Baskerville Old Face" w:hAnsi="Baskerville Old Face" w:cs="Times New Roman"/>
          <w:iCs/>
          <w:sz w:val="22"/>
        </w:rPr>
        <w:t xml:space="preserve"> </w:t>
      </w:r>
      <w:proofErr w:type="gramStart"/>
      <w:r w:rsidR="00403E49" w:rsidRPr="00C40DDA">
        <w:rPr>
          <w:rFonts w:ascii="Baskerville Old Face" w:hAnsi="Baskerville Old Face" w:cs="Times New Roman"/>
          <w:i/>
          <w:iCs/>
          <w:sz w:val="22"/>
        </w:rPr>
        <w:t>Lying: Language, Knowledge, Ethics, and Politics</w:t>
      </w:r>
      <w:r w:rsidRPr="00C40DDA">
        <w:rPr>
          <w:rFonts w:ascii="Baskerville Old Face" w:hAnsi="Baskerville Old Face" w:cs="Times New Roman"/>
          <w:iCs/>
          <w:sz w:val="22"/>
        </w:rPr>
        <w:t>.</w:t>
      </w:r>
      <w:proofErr w:type="gramEnd"/>
      <w:r w:rsidRPr="00C40DDA">
        <w:rPr>
          <w:rFonts w:ascii="Baskerville Old Face" w:hAnsi="Baskerville Old Face" w:cs="Times New Roman"/>
          <w:iCs/>
          <w:sz w:val="22"/>
        </w:rPr>
        <w:t xml:space="preserve"> </w:t>
      </w:r>
      <w:r w:rsidR="00ED5CA4" w:rsidRPr="00C40DDA">
        <w:rPr>
          <w:rFonts w:ascii="Baskerville Old Face" w:hAnsi="Baskerville Old Face" w:cs="Times New Roman"/>
          <w:iCs/>
          <w:sz w:val="22"/>
        </w:rPr>
        <w:t xml:space="preserve">Oxford, </w:t>
      </w:r>
      <w:r w:rsidRPr="00C40DDA">
        <w:rPr>
          <w:rFonts w:ascii="Baskerville Old Face" w:hAnsi="Baskerville Old Face" w:cs="Times New Roman"/>
          <w:iCs/>
          <w:sz w:val="22"/>
        </w:rPr>
        <w:t xml:space="preserve">Oxford University Press. </w:t>
      </w:r>
    </w:p>
    <w:p w:rsidR="00DB5EDB" w:rsidRPr="00C40DDA" w:rsidRDefault="00DB5EDB" w:rsidP="00F761CD">
      <w:pPr>
        <w:spacing w:after="0"/>
        <w:ind w:left="567" w:hanging="567"/>
        <w:rPr>
          <w:rFonts w:ascii="Baskerville Old Face" w:hAnsi="Baskerville Old Face" w:cs="Times New Roman"/>
          <w:bCs/>
          <w:iCs/>
          <w:sz w:val="22"/>
        </w:rPr>
      </w:pPr>
      <w:proofErr w:type="gramStart"/>
      <w:r w:rsidRPr="00C40DDA">
        <w:rPr>
          <w:rFonts w:ascii="Baskerville Old Face" w:hAnsi="Baskerville Old Face" w:cs="Times New Roman"/>
          <w:bCs/>
          <w:iCs/>
          <w:sz w:val="22"/>
        </w:rPr>
        <w:t>Quilty-Dunn, J</w:t>
      </w:r>
      <w:r w:rsidR="00120185" w:rsidRPr="00C40DDA">
        <w:rPr>
          <w:rFonts w:ascii="Baskerville Old Face" w:hAnsi="Baskerville Old Face" w:cs="Times New Roman"/>
          <w:bCs/>
          <w:iCs/>
          <w:sz w:val="22"/>
        </w:rPr>
        <w:t>.</w:t>
      </w:r>
      <w:r w:rsidRPr="00C40DDA">
        <w:rPr>
          <w:rFonts w:ascii="Baskerville Old Face" w:hAnsi="Baskerville Old Face" w:cs="Times New Roman"/>
          <w:bCs/>
          <w:iCs/>
          <w:sz w:val="22"/>
        </w:rPr>
        <w:t>, and Mandelbaum</w:t>
      </w:r>
      <w:r w:rsidR="00120185" w:rsidRPr="00C40DDA">
        <w:rPr>
          <w:rFonts w:ascii="Baskerville Old Face" w:hAnsi="Baskerville Old Face" w:cs="Times New Roman"/>
          <w:bCs/>
          <w:iCs/>
          <w:sz w:val="22"/>
        </w:rPr>
        <w:t>.</w:t>
      </w:r>
      <w:proofErr w:type="gramEnd"/>
      <w:r w:rsidR="00120185" w:rsidRPr="00C40DDA">
        <w:rPr>
          <w:rFonts w:ascii="Baskerville Old Face" w:hAnsi="Baskerville Old Face" w:cs="Times New Roman"/>
          <w:bCs/>
          <w:iCs/>
          <w:sz w:val="22"/>
        </w:rPr>
        <w:t xml:space="preserve"> </w:t>
      </w:r>
      <w:proofErr w:type="gramStart"/>
      <w:r w:rsidR="00120185" w:rsidRPr="00C40DDA">
        <w:rPr>
          <w:rFonts w:ascii="Baskerville Old Face" w:hAnsi="Baskerville Old Face" w:cs="Times New Roman"/>
          <w:bCs/>
          <w:iCs/>
          <w:sz w:val="22"/>
        </w:rPr>
        <w:t>E</w:t>
      </w:r>
      <w:r w:rsidRPr="00C40DDA">
        <w:rPr>
          <w:rFonts w:ascii="Baskerville Old Face" w:hAnsi="Baskerville Old Face" w:cs="Times New Roman"/>
          <w:bCs/>
          <w:iCs/>
          <w:sz w:val="22"/>
        </w:rPr>
        <w:t>. (2018).</w:t>
      </w:r>
      <w:proofErr w:type="gramEnd"/>
      <w:r w:rsidRPr="00C40DDA">
        <w:rPr>
          <w:rFonts w:ascii="Baskerville Old Face" w:hAnsi="Baskerville Old Face" w:cs="Times New Roman"/>
          <w:bCs/>
          <w:iCs/>
          <w:sz w:val="22"/>
        </w:rPr>
        <w:t xml:space="preserve"> Against dispositionalism: belief in cognitive science. </w:t>
      </w:r>
      <w:r w:rsidRPr="00C40DDA">
        <w:rPr>
          <w:rFonts w:ascii="Baskerville Old Face" w:hAnsi="Baskerville Old Face" w:cs="Times New Roman"/>
          <w:bCs/>
          <w:i/>
          <w:iCs/>
          <w:sz w:val="22"/>
        </w:rPr>
        <w:t>Philosophical Studies</w:t>
      </w:r>
      <w:r w:rsidRPr="00C40DDA">
        <w:rPr>
          <w:rFonts w:ascii="Baskerville Old Face" w:hAnsi="Baskerville Old Face" w:cs="Times New Roman"/>
          <w:bCs/>
          <w:iCs/>
          <w:sz w:val="22"/>
        </w:rPr>
        <w:t>, 175, 2353–2372.</w:t>
      </w:r>
    </w:p>
    <w:p w:rsidR="00A74B0F" w:rsidRPr="00C40DDA" w:rsidRDefault="006A557E"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Ridge, </w:t>
      </w:r>
      <w:r w:rsidR="00120185" w:rsidRPr="00C40DDA">
        <w:rPr>
          <w:rFonts w:ascii="Baskerville Old Face" w:hAnsi="Baskerville Old Face"/>
          <w:sz w:val="22"/>
        </w:rPr>
        <w:t>M</w:t>
      </w:r>
      <w:r w:rsidR="00A74B0F"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A74B0F" w:rsidRPr="00C40DDA">
        <w:rPr>
          <w:rFonts w:ascii="Baskerville Old Face" w:hAnsi="Baskerville Old Face" w:cs="Times New Roman"/>
          <w:sz w:val="22"/>
        </w:rPr>
        <w:t>200</w:t>
      </w:r>
      <w:r w:rsidR="00055615" w:rsidRPr="00C40DDA">
        <w:rPr>
          <w:rFonts w:ascii="Baskerville Old Face" w:hAnsi="Baskerville Old Face" w:cs="Times New Roman"/>
          <w:sz w:val="22"/>
        </w:rPr>
        <w:t>6</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 xml:space="preserve">. </w:t>
      </w:r>
      <w:proofErr w:type="gramStart"/>
      <w:r w:rsidR="00055615" w:rsidRPr="00C40DDA">
        <w:rPr>
          <w:rFonts w:ascii="Baskerville Old Face" w:hAnsi="Baskerville Old Face" w:cs="Times New Roman"/>
          <w:sz w:val="22"/>
        </w:rPr>
        <w:t>Sincerity and expressivism.</w:t>
      </w:r>
      <w:proofErr w:type="gramEnd"/>
      <w:r w:rsidR="00A74B0F" w:rsidRPr="00C40DDA">
        <w:rPr>
          <w:rFonts w:ascii="Baskerville Old Face" w:hAnsi="Baskerville Old Face" w:cs="Times New Roman"/>
          <w:sz w:val="22"/>
        </w:rPr>
        <w:t xml:space="preserve"> </w:t>
      </w:r>
      <w:r w:rsidR="00A74B0F" w:rsidRPr="00C40DDA">
        <w:rPr>
          <w:rFonts w:ascii="Baskerville Old Face" w:hAnsi="Baskerville Old Face" w:cs="Times New Roman"/>
          <w:i/>
          <w:iCs/>
          <w:sz w:val="22"/>
        </w:rPr>
        <w:t>Philosophical Studies</w:t>
      </w:r>
      <w:r w:rsidRPr="00C40DDA">
        <w:rPr>
          <w:rFonts w:ascii="Baskerville Old Face" w:hAnsi="Baskerville Old Face" w:cs="Times New Roman"/>
          <w:iCs/>
          <w:sz w:val="22"/>
        </w:rPr>
        <w:t>,</w:t>
      </w:r>
      <w:r w:rsidR="00A74B0F" w:rsidRPr="00C40DDA">
        <w:rPr>
          <w:rFonts w:ascii="Baskerville Old Face" w:hAnsi="Baskerville Old Face" w:cs="Times New Roman"/>
          <w:i/>
          <w:iCs/>
          <w:sz w:val="22"/>
        </w:rPr>
        <w:t xml:space="preserve"> </w:t>
      </w:r>
      <w:r w:rsidR="00A74B0F" w:rsidRPr="00C40DDA">
        <w:rPr>
          <w:rFonts w:ascii="Baskerville Old Face" w:hAnsi="Baskerville Old Face" w:cs="Times New Roman"/>
          <w:sz w:val="22"/>
        </w:rPr>
        <w:t>131</w:t>
      </w:r>
      <w:r w:rsidRPr="00C40DDA">
        <w:rPr>
          <w:rFonts w:ascii="Baskerville Old Face" w:hAnsi="Baskerville Old Face" w:cs="Times New Roman"/>
          <w:sz w:val="22"/>
        </w:rPr>
        <w:t>,</w:t>
      </w:r>
      <w:r w:rsidR="00A74B0F" w:rsidRPr="00C40DDA">
        <w:rPr>
          <w:rFonts w:ascii="Baskerville Old Face" w:hAnsi="Baskerville Old Face" w:cs="Times New Roman"/>
          <w:sz w:val="22"/>
        </w:rPr>
        <w:t xml:space="preserve"> 478–510.</w:t>
      </w:r>
    </w:p>
    <w:p w:rsidR="001A274F" w:rsidRPr="00C40DDA" w:rsidRDefault="001A274F" w:rsidP="00F761CD">
      <w:pPr>
        <w:spacing w:after="0"/>
        <w:ind w:left="567" w:hanging="567"/>
        <w:rPr>
          <w:rFonts w:ascii="Baskerville Old Face" w:hAnsi="Baskerville Old Face" w:cs="Times New Roman"/>
          <w:bCs/>
          <w:sz w:val="22"/>
        </w:rPr>
      </w:pPr>
      <w:r w:rsidRPr="00C40DDA">
        <w:rPr>
          <w:rFonts w:ascii="Baskerville Old Face" w:hAnsi="Baskerville Old Face" w:cs="Times New Roman"/>
          <w:sz w:val="22"/>
        </w:rPr>
        <w:lastRenderedPageBreak/>
        <w:t xml:space="preserve">Saul, J.M. (2012). </w:t>
      </w:r>
      <w:r w:rsidRPr="00C40DDA">
        <w:rPr>
          <w:rFonts w:ascii="Baskerville Old Face" w:hAnsi="Baskerville Old Face" w:cs="Times New Roman"/>
          <w:i/>
          <w:sz w:val="22"/>
        </w:rPr>
        <w:t xml:space="preserve">Lying, Misleading, and </w:t>
      </w:r>
      <w:proofErr w:type="gramStart"/>
      <w:r w:rsidRPr="00C40DDA">
        <w:rPr>
          <w:rFonts w:ascii="Baskerville Old Face" w:hAnsi="Baskerville Old Face" w:cs="Times New Roman"/>
          <w:i/>
          <w:sz w:val="22"/>
        </w:rPr>
        <w:t>What</w:t>
      </w:r>
      <w:proofErr w:type="gramEnd"/>
      <w:r w:rsidRPr="00C40DDA">
        <w:rPr>
          <w:rFonts w:ascii="Baskerville Old Face" w:hAnsi="Baskerville Old Face" w:cs="Times New Roman"/>
          <w:i/>
          <w:sz w:val="22"/>
        </w:rPr>
        <w:t xml:space="preserve"> is Said: An Exploration in Philosophy of Language and in Ethics</w:t>
      </w:r>
      <w:r w:rsidRPr="00C40DDA">
        <w:rPr>
          <w:rFonts w:ascii="Baskerville Old Face" w:hAnsi="Baskerville Old Face" w:cs="Times New Roman"/>
          <w:sz w:val="22"/>
        </w:rPr>
        <w:t xml:space="preserve">. </w:t>
      </w:r>
      <w:r w:rsidRPr="00C40DDA">
        <w:rPr>
          <w:rFonts w:ascii="Baskerville Old Face" w:hAnsi="Baskerville Old Face" w:cs="Times New Roman"/>
          <w:bCs/>
          <w:sz w:val="22"/>
        </w:rPr>
        <w:t>Oxford: Oxford University Press.</w:t>
      </w:r>
    </w:p>
    <w:p w:rsidR="00177100" w:rsidRPr="00C40DDA" w:rsidRDefault="00177100" w:rsidP="00F761CD">
      <w:pPr>
        <w:spacing w:after="0"/>
        <w:ind w:left="567" w:hanging="567"/>
        <w:rPr>
          <w:rFonts w:ascii="Baskerville Old Face" w:hAnsi="Baskerville Old Face" w:cs="Times New Roman"/>
          <w:bCs/>
          <w:sz w:val="22"/>
        </w:rPr>
      </w:pPr>
      <w:r w:rsidRPr="00C40DDA">
        <w:rPr>
          <w:rFonts w:ascii="Baskerville Old Face" w:hAnsi="Baskerville Old Face" w:cs="Times New Roman"/>
          <w:bCs/>
          <w:sz w:val="22"/>
        </w:rPr>
        <w:t>Sneddon, A. (2021)</w:t>
      </w:r>
      <w:proofErr w:type="gramStart"/>
      <w:r w:rsidRPr="00C40DDA">
        <w:rPr>
          <w:rFonts w:ascii="Baskerville Old Face" w:hAnsi="Baskerville Old Face" w:cs="Times New Roman"/>
          <w:bCs/>
          <w:sz w:val="22"/>
        </w:rPr>
        <w:t>.  Alternative motivation and lies.</w:t>
      </w:r>
      <w:proofErr w:type="gramEnd"/>
      <w:r w:rsidRPr="00C40DDA">
        <w:rPr>
          <w:rFonts w:ascii="Baskerville Old Face" w:hAnsi="Baskerville Old Face" w:cs="Times New Roman"/>
          <w:bCs/>
          <w:sz w:val="22"/>
        </w:rPr>
        <w:t xml:space="preserve"> </w:t>
      </w:r>
      <w:r w:rsidRPr="00C40DDA">
        <w:rPr>
          <w:rFonts w:ascii="Baskerville Old Face" w:hAnsi="Baskerville Old Face" w:cs="Times New Roman"/>
          <w:bCs/>
          <w:i/>
          <w:sz w:val="22"/>
        </w:rPr>
        <w:t>Analysis</w:t>
      </w:r>
      <w:r w:rsidRPr="00C40DDA">
        <w:rPr>
          <w:rFonts w:ascii="Baskerville Old Face" w:hAnsi="Baskerville Old Face" w:cs="Times New Roman"/>
          <w:bCs/>
          <w:sz w:val="22"/>
        </w:rPr>
        <w:t>, 81, 46–52.</w:t>
      </w:r>
    </w:p>
    <w:p w:rsidR="008C3900" w:rsidRPr="00C40DDA" w:rsidRDefault="008C3900" w:rsidP="008C3900">
      <w:pPr>
        <w:spacing w:after="0"/>
        <w:ind w:left="567" w:hanging="567"/>
        <w:rPr>
          <w:rFonts w:ascii="Baskerville Old Face" w:hAnsi="Baskerville Old Face" w:cs="Times New Roman"/>
          <w:bCs/>
          <w:sz w:val="22"/>
        </w:rPr>
      </w:pPr>
      <w:r w:rsidRPr="00C40DDA">
        <w:rPr>
          <w:rFonts w:ascii="Baskerville Old Face" w:hAnsi="Baskerville Old Face" w:cs="Times New Roman"/>
          <w:bCs/>
          <w:sz w:val="22"/>
        </w:rPr>
        <w:t>Sorensen, R. (</w:t>
      </w:r>
      <w:r w:rsidRPr="00C40DDA">
        <w:rPr>
          <w:rFonts w:ascii="Baskerville Old Face" w:hAnsi="Baskerville Old Face" w:cs="Times New Roman"/>
          <w:bCs/>
          <w:iCs/>
          <w:sz w:val="22"/>
        </w:rPr>
        <w:t xml:space="preserve">2007). </w:t>
      </w:r>
      <w:proofErr w:type="gramStart"/>
      <w:r w:rsidRPr="00C40DDA">
        <w:rPr>
          <w:rFonts w:ascii="Baskerville Old Face" w:hAnsi="Baskerville Old Face" w:cs="Times New Roman"/>
          <w:bCs/>
          <w:iCs/>
          <w:sz w:val="22"/>
        </w:rPr>
        <w:t>Bald-Faced Lies!</w:t>
      </w:r>
      <w:proofErr w:type="gramEnd"/>
      <w:r w:rsidRPr="00C40DDA">
        <w:rPr>
          <w:rFonts w:ascii="Baskerville Old Face" w:hAnsi="Baskerville Old Face" w:cs="Times New Roman"/>
          <w:bCs/>
          <w:iCs/>
          <w:sz w:val="22"/>
        </w:rPr>
        <w:t xml:space="preserve"> </w:t>
      </w:r>
      <w:proofErr w:type="gramStart"/>
      <w:r w:rsidRPr="00C40DDA">
        <w:rPr>
          <w:rFonts w:ascii="Baskerville Old Face" w:hAnsi="Baskerville Old Face" w:cs="Times New Roman"/>
          <w:bCs/>
          <w:iCs/>
          <w:sz w:val="22"/>
        </w:rPr>
        <w:t>Lying without the Intent to Deceive.</w:t>
      </w:r>
      <w:proofErr w:type="gramEnd"/>
      <w:r w:rsidRPr="00C40DDA">
        <w:rPr>
          <w:rFonts w:ascii="Baskerville Old Face" w:hAnsi="Baskerville Old Face" w:cs="Times New Roman"/>
          <w:bCs/>
          <w:iCs/>
          <w:sz w:val="22"/>
        </w:rPr>
        <w:t xml:space="preserve"> </w:t>
      </w:r>
      <w:r w:rsidRPr="00C40DDA">
        <w:rPr>
          <w:rFonts w:ascii="Baskerville Old Face" w:hAnsi="Baskerville Old Face" w:cs="Times New Roman"/>
          <w:bCs/>
          <w:i/>
          <w:iCs/>
          <w:sz w:val="22"/>
        </w:rPr>
        <w:t>Pacific Philosophical Quarterly</w:t>
      </w:r>
      <w:r w:rsidRPr="00C40DDA">
        <w:rPr>
          <w:rFonts w:ascii="Baskerville Old Face" w:hAnsi="Baskerville Old Face" w:cs="Times New Roman"/>
          <w:bCs/>
          <w:iCs/>
          <w:sz w:val="22"/>
        </w:rPr>
        <w:t>, 88</w:t>
      </w:r>
      <w:r w:rsidR="00261A45" w:rsidRPr="00C40DDA">
        <w:rPr>
          <w:rFonts w:ascii="Baskerville Old Face" w:hAnsi="Baskerville Old Face" w:cs="Times New Roman"/>
          <w:bCs/>
          <w:iCs/>
          <w:sz w:val="22"/>
        </w:rPr>
        <w:t>,</w:t>
      </w:r>
      <w:r w:rsidRPr="00C40DDA">
        <w:rPr>
          <w:rFonts w:ascii="Baskerville Old Face" w:hAnsi="Baskerville Old Face" w:cs="Times New Roman"/>
          <w:bCs/>
          <w:iCs/>
          <w:sz w:val="22"/>
        </w:rPr>
        <w:t xml:space="preserve"> 251–</w:t>
      </w:r>
      <w:r w:rsidR="00261A45" w:rsidRPr="00C40DDA">
        <w:rPr>
          <w:rFonts w:ascii="Baskerville Old Face" w:hAnsi="Baskerville Old Face" w:cs="Times New Roman"/>
          <w:bCs/>
          <w:iCs/>
          <w:sz w:val="22"/>
        </w:rPr>
        <w:t>2</w:t>
      </w:r>
      <w:r w:rsidRPr="00C40DDA">
        <w:rPr>
          <w:rFonts w:ascii="Baskerville Old Face" w:hAnsi="Baskerville Old Face" w:cs="Times New Roman"/>
          <w:bCs/>
          <w:iCs/>
          <w:sz w:val="22"/>
        </w:rPr>
        <w:t>64.</w:t>
      </w:r>
    </w:p>
    <w:p w:rsidR="008C3900" w:rsidRPr="00C40DDA" w:rsidRDefault="008C3900" w:rsidP="008C3900">
      <w:pPr>
        <w:spacing w:after="0"/>
        <w:ind w:left="567" w:hanging="567"/>
        <w:rPr>
          <w:rFonts w:ascii="Baskerville Old Face" w:hAnsi="Baskerville Old Face" w:cs="Times New Roman"/>
          <w:sz w:val="22"/>
        </w:rPr>
      </w:pPr>
      <w:r w:rsidRPr="00C40DDA">
        <w:rPr>
          <w:rFonts w:ascii="Baskerville Old Face" w:hAnsi="Baskerville Old Face" w:cs="Times New Roman"/>
          <w:bCs/>
          <w:iCs/>
          <w:sz w:val="22"/>
        </w:rPr>
        <w:t xml:space="preserve">———. (2022). Lie for me: the intent to deceive fails to scale up. </w:t>
      </w:r>
      <w:r w:rsidRPr="00C40DDA">
        <w:rPr>
          <w:rFonts w:ascii="Baskerville Old Face" w:hAnsi="Baskerville Old Face" w:cs="Times New Roman"/>
          <w:bCs/>
          <w:i/>
          <w:iCs/>
          <w:sz w:val="22"/>
        </w:rPr>
        <w:t>Synthese</w:t>
      </w:r>
      <w:r w:rsidR="00261A45" w:rsidRPr="00C40DDA">
        <w:rPr>
          <w:rFonts w:ascii="Baskerville Old Face" w:hAnsi="Baskerville Old Face" w:cs="Times New Roman"/>
          <w:bCs/>
          <w:iCs/>
          <w:sz w:val="22"/>
        </w:rPr>
        <w:t>,</w:t>
      </w:r>
      <w:r w:rsidRPr="00C40DDA">
        <w:rPr>
          <w:rFonts w:ascii="Baskerville Old Face" w:hAnsi="Baskerville Old Face" w:cs="Times New Roman"/>
          <w:bCs/>
          <w:iCs/>
          <w:sz w:val="22"/>
        </w:rPr>
        <w:t xml:space="preserve"> 200</w:t>
      </w:r>
      <w:r w:rsidR="00261A45" w:rsidRPr="00C40DDA">
        <w:rPr>
          <w:rFonts w:ascii="Baskerville Old Face" w:hAnsi="Baskerville Old Face" w:cs="Times New Roman"/>
          <w:bCs/>
          <w:iCs/>
          <w:sz w:val="22"/>
        </w:rPr>
        <w:t>,</w:t>
      </w:r>
      <w:r w:rsidRPr="00C40DDA">
        <w:rPr>
          <w:rFonts w:ascii="Baskerville Old Face" w:hAnsi="Baskerville Old Face" w:cs="Times New Roman"/>
          <w:bCs/>
          <w:iCs/>
          <w:sz w:val="22"/>
        </w:rPr>
        <w:t xml:space="preserve"> 1–15</w:t>
      </w:r>
    </w:p>
    <w:p w:rsidR="004215D8" w:rsidRPr="00C40DDA" w:rsidRDefault="00055615"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Schwitzgebel, </w:t>
      </w:r>
      <w:r w:rsidR="007520A0" w:rsidRPr="00C40DDA">
        <w:rPr>
          <w:rFonts w:ascii="Baskerville Old Face" w:hAnsi="Baskerville Old Face"/>
          <w:sz w:val="22"/>
        </w:rPr>
        <w:t>E</w:t>
      </w:r>
      <w:r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Pr="00C40DDA">
        <w:rPr>
          <w:rFonts w:ascii="Baskerville Old Face" w:hAnsi="Baskerville Old Face" w:cs="Times New Roman"/>
          <w:sz w:val="22"/>
        </w:rPr>
        <w:t>2002</w:t>
      </w:r>
      <w:r w:rsidR="003819CE" w:rsidRPr="00C40DDA">
        <w:rPr>
          <w:rFonts w:ascii="Baskerville Old Face" w:hAnsi="Baskerville Old Face" w:cs="Times New Roman"/>
          <w:sz w:val="22"/>
        </w:rPr>
        <w:t>)</w:t>
      </w:r>
      <w:r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A phenomenal, d</w:t>
      </w:r>
      <w:r w:rsidRPr="00C40DDA">
        <w:rPr>
          <w:rFonts w:ascii="Baskerville Old Face" w:hAnsi="Baskerville Old Face" w:cs="Times New Roman"/>
          <w:sz w:val="22"/>
        </w:rPr>
        <w:t>ispositional account of belief.</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Noûs</w:t>
      </w:r>
      <w:r w:rsidR="006A557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36</w:t>
      </w:r>
      <w:r w:rsidR="006A557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249–</w:t>
      </w:r>
      <w:r w:rsidR="00AF630E" w:rsidRPr="00C40DDA">
        <w:rPr>
          <w:rFonts w:ascii="Baskerville Old Face" w:hAnsi="Baskerville Old Face" w:cs="Times New Roman"/>
          <w:sz w:val="22"/>
        </w:rPr>
        <w:t>2</w:t>
      </w:r>
      <w:r w:rsidR="004215D8" w:rsidRPr="00C40DDA">
        <w:rPr>
          <w:rFonts w:ascii="Baskerville Old Face" w:hAnsi="Baskerville Old Face" w:cs="Times New Roman"/>
          <w:sz w:val="22"/>
        </w:rPr>
        <w:t>75.</w:t>
      </w:r>
    </w:p>
    <w:p w:rsidR="008F37B9" w:rsidRPr="00C40DDA" w:rsidRDefault="008F37B9" w:rsidP="00F761CD">
      <w:pPr>
        <w:spacing w:after="0"/>
        <w:ind w:left="567" w:hanging="567"/>
        <w:rPr>
          <w:rFonts w:ascii="Baskerville Old Face" w:hAnsi="Baskerville Old Face" w:cs="Times New Roman"/>
          <w:sz w:val="22"/>
        </w:rPr>
      </w:pPr>
      <w:r w:rsidRPr="00C40DDA">
        <w:rPr>
          <w:rFonts w:ascii="Baskerville Old Face" w:hAnsi="Baskerville Old Face" w:cs="Times New Roman"/>
          <w:bCs/>
          <w:iCs/>
          <w:sz w:val="22"/>
        </w:rPr>
        <w:t>———.</w:t>
      </w:r>
      <w:r w:rsidRPr="00C40DDA">
        <w:rPr>
          <w:rFonts w:ascii="Baskerville Old Face" w:hAnsi="Baskerville Old Face" w:cs="Times New Roman"/>
          <w:sz w:val="22"/>
        </w:rPr>
        <w:t xml:space="preserve"> (2010). Acting Contrary to Our Professed Beliefs, or the Gulf </w:t>
      </w:r>
      <w:proofErr w:type="gramStart"/>
      <w:r w:rsidRPr="00C40DDA">
        <w:rPr>
          <w:rFonts w:ascii="Baskerville Old Face" w:hAnsi="Baskerville Old Face" w:cs="Times New Roman"/>
          <w:sz w:val="22"/>
        </w:rPr>
        <w:t>Between</w:t>
      </w:r>
      <w:proofErr w:type="gramEnd"/>
      <w:r w:rsidRPr="00C40DDA">
        <w:rPr>
          <w:rFonts w:ascii="Baskerville Old Face" w:hAnsi="Baskerville Old Face" w:cs="Times New Roman"/>
          <w:sz w:val="22"/>
        </w:rPr>
        <w:t xml:space="preserve"> Occurrent Judgment and Dispositional Belief. </w:t>
      </w:r>
      <w:r w:rsidRPr="00C40DDA">
        <w:rPr>
          <w:rFonts w:ascii="Baskerville Old Face" w:hAnsi="Baskerville Old Face" w:cs="Times New Roman"/>
          <w:i/>
          <w:sz w:val="22"/>
        </w:rPr>
        <w:t>Pacific Philosophical Quarterly</w:t>
      </w:r>
      <w:r w:rsidRPr="00C40DDA">
        <w:rPr>
          <w:rFonts w:ascii="Baskerville Old Face" w:hAnsi="Baskerville Old Face" w:cs="Times New Roman"/>
          <w:sz w:val="22"/>
        </w:rPr>
        <w:t>, 91, 531–553.</w:t>
      </w:r>
    </w:p>
    <w:p w:rsidR="004215D8" w:rsidRPr="00C40DDA" w:rsidRDefault="007520A0"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Shah, N</w:t>
      </w:r>
      <w:r w:rsidR="00120185" w:rsidRPr="00C40DDA">
        <w:rPr>
          <w:rFonts w:ascii="Baskerville Old Face" w:hAnsi="Baskerville Old Face"/>
          <w:sz w:val="22"/>
        </w:rPr>
        <w:t>.</w:t>
      </w:r>
      <w:r w:rsidRPr="00C40DDA">
        <w:rPr>
          <w:rFonts w:ascii="Baskerville Old Face" w:hAnsi="Baskerville Old Face"/>
          <w:sz w:val="22"/>
        </w:rPr>
        <w:t>, and Velleman</w:t>
      </w:r>
      <w:r w:rsidR="001E26B7" w:rsidRPr="00C40DDA">
        <w:rPr>
          <w:rFonts w:ascii="Baskerville Old Face" w:hAnsi="Baskerville Old Face"/>
          <w:sz w:val="22"/>
        </w:rPr>
        <w:t>, D.</w:t>
      </w:r>
      <w:r w:rsidR="00120185" w:rsidRPr="00C40DDA">
        <w:rPr>
          <w:rFonts w:ascii="Baskerville Old Face" w:hAnsi="Baskerville Old Face"/>
          <w:sz w:val="22"/>
        </w:rPr>
        <w:t>J.</w:t>
      </w:r>
      <w:r w:rsidR="00055615"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2005</w:t>
      </w:r>
      <w:r w:rsidR="003819CE" w:rsidRPr="00C40DDA">
        <w:rPr>
          <w:rFonts w:ascii="Baskerville Old Face" w:hAnsi="Baskerville Old Face" w:cs="Times New Roman"/>
          <w:sz w:val="22"/>
        </w:rPr>
        <w:t>)</w:t>
      </w:r>
      <w:r w:rsidR="00055615" w:rsidRPr="00C40DDA">
        <w:rPr>
          <w:rFonts w:ascii="Baskerville Old Face" w:hAnsi="Baskerville Old Face" w:cs="Times New Roman"/>
          <w:sz w:val="22"/>
        </w:rPr>
        <w:t>.</w:t>
      </w:r>
      <w:proofErr w:type="gramEnd"/>
      <w:r w:rsidR="00055615" w:rsidRPr="00C40DDA">
        <w:rPr>
          <w:rFonts w:ascii="Baskerville Old Face" w:hAnsi="Baskerville Old Face" w:cs="Times New Roman"/>
          <w:sz w:val="22"/>
        </w:rPr>
        <w:t xml:space="preserve"> </w:t>
      </w:r>
      <w:proofErr w:type="gramStart"/>
      <w:r w:rsidR="00055615" w:rsidRPr="00C40DDA">
        <w:rPr>
          <w:rFonts w:ascii="Baskerville Old Face" w:hAnsi="Baskerville Old Face" w:cs="Times New Roman"/>
          <w:sz w:val="22"/>
        </w:rPr>
        <w:t>Doxastic Deliberation.</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The</w:t>
      </w:r>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Philosophical Review</w:t>
      </w:r>
      <w:r w:rsidR="006A557E" w:rsidRPr="00C40DDA">
        <w:rPr>
          <w:rFonts w:ascii="Baskerville Old Face" w:hAnsi="Baskerville Old Face" w:cs="Times New Roman"/>
          <w:sz w:val="22"/>
        </w:rPr>
        <w:t xml:space="preserve">, </w:t>
      </w:r>
      <w:r w:rsidR="004215D8" w:rsidRPr="00C40DDA">
        <w:rPr>
          <w:rFonts w:ascii="Baskerville Old Face" w:hAnsi="Baskerville Old Face" w:cs="Times New Roman"/>
          <w:sz w:val="22"/>
        </w:rPr>
        <w:t>114</w:t>
      </w:r>
      <w:r w:rsidR="006A557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497</w:t>
      </w:r>
      <w:r w:rsidR="004215D8" w:rsidRPr="00C40DDA">
        <w:rPr>
          <w:rFonts w:ascii="Baskerville Old Face" w:hAnsi="Baskerville Old Face" w:cs="Times New Roman"/>
          <w:iCs/>
          <w:sz w:val="22"/>
        </w:rPr>
        <w:t>–</w:t>
      </w:r>
      <w:r w:rsidR="004215D8" w:rsidRPr="00C40DDA">
        <w:rPr>
          <w:rFonts w:ascii="Baskerville Old Face" w:hAnsi="Baskerville Old Face" w:cs="Times New Roman"/>
          <w:sz w:val="22"/>
        </w:rPr>
        <w:t xml:space="preserve">534. </w:t>
      </w:r>
    </w:p>
    <w:p w:rsidR="004215D8" w:rsidRPr="00C40DDA" w:rsidRDefault="004215D8" w:rsidP="00F761CD">
      <w:pPr>
        <w:spacing w:after="0"/>
        <w:ind w:left="567" w:hanging="567"/>
        <w:rPr>
          <w:rFonts w:ascii="Baskerville Old Face" w:hAnsi="Baskerville Old Face" w:cs="Times New Roman"/>
          <w:i/>
          <w:iCs/>
          <w:sz w:val="22"/>
        </w:rPr>
      </w:pPr>
      <w:r w:rsidRPr="00C40DDA">
        <w:rPr>
          <w:rFonts w:ascii="Baskerville Old Face" w:hAnsi="Baskerville Old Face" w:cs="Times New Roman"/>
          <w:sz w:val="22"/>
        </w:rPr>
        <w:t xml:space="preserve">Stokke, A. </w:t>
      </w:r>
      <w:r w:rsidR="003819CE" w:rsidRPr="00C40DDA">
        <w:rPr>
          <w:rFonts w:ascii="Baskerville Old Face" w:hAnsi="Baskerville Old Face" w:cs="Times New Roman"/>
          <w:sz w:val="22"/>
        </w:rPr>
        <w:t>(</w:t>
      </w:r>
      <w:r w:rsidRPr="00C40DDA">
        <w:rPr>
          <w:rFonts w:ascii="Baskerville Old Face" w:hAnsi="Baskerville Old Face" w:cs="Times New Roman"/>
          <w:sz w:val="22"/>
        </w:rPr>
        <w:t>2014</w:t>
      </w:r>
      <w:r w:rsidR="003819CE" w:rsidRPr="00C40DDA">
        <w:rPr>
          <w:rFonts w:ascii="Baskerville Old Face" w:hAnsi="Baskerville Old Face" w:cs="Times New Roman"/>
          <w:sz w:val="22"/>
        </w:rPr>
        <w:t>)</w:t>
      </w:r>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Insincerity.</w:t>
      </w:r>
      <w:proofErr w:type="gramEnd"/>
      <w:r w:rsidRPr="00C40DDA">
        <w:rPr>
          <w:rFonts w:ascii="Baskerville Old Face" w:hAnsi="Baskerville Old Face" w:cs="Times New Roman"/>
          <w:sz w:val="22"/>
        </w:rPr>
        <w:t xml:space="preserve"> </w:t>
      </w:r>
      <w:r w:rsidRPr="00C40DDA">
        <w:rPr>
          <w:rFonts w:ascii="Baskerville Old Face" w:hAnsi="Baskerville Old Face" w:cs="Times New Roman"/>
          <w:i/>
          <w:sz w:val="22"/>
        </w:rPr>
        <w:t>Noûs</w:t>
      </w:r>
      <w:r w:rsidR="006A557E" w:rsidRPr="00C40DDA">
        <w:rPr>
          <w:rFonts w:ascii="Baskerville Old Face" w:hAnsi="Baskerville Old Face" w:cs="Times New Roman"/>
          <w:sz w:val="22"/>
        </w:rPr>
        <w:t>,</w:t>
      </w:r>
      <w:r w:rsidRPr="00C40DDA">
        <w:rPr>
          <w:rFonts w:ascii="Baskerville Old Face" w:hAnsi="Baskerville Old Face" w:cs="Times New Roman"/>
          <w:sz w:val="22"/>
        </w:rPr>
        <w:t xml:space="preserve"> 48</w:t>
      </w:r>
      <w:r w:rsidR="006A557E" w:rsidRPr="00C40DDA">
        <w:rPr>
          <w:rFonts w:ascii="Baskerville Old Face" w:hAnsi="Baskerville Old Face" w:cs="Times New Roman"/>
          <w:sz w:val="22"/>
        </w:rPr>
        <w:t>,</w:t>
      </w:r>
      <w:r w:rsidRPr="00C40DDA">
        <w:rPr>
          <w:rFonts w:ascii="Baskerville Old Face" w:hAnsi="Baskerville Old Face" w:cs="Times New Roman"/>
          <w:sz w:val="22"/>
        </w:rPr>
        <w:t xml:space="preserve"> 496–520.</w:t>
      </w:r>
    </w:p>
    <w:p w:rsidR="004215D8" w:rsidRPr="00C40DDA" w:rsidRDefault="004215D8" w:rsidP="00F761CD">
      <w:pPr>
        <w:spacing w:after="0"/>
        <w:ind w:left="567" w:hanging="567"/>
        <w:rPr>
          <w:rFonts w:ascii="Baskerville Old Face" w:hAnsi="Baskerville Old Face" w:cs="Times New Roman"/>
          <w:iCs/>
          <w:sz w:val="22"/>
        </w:rPr>
      </w:pPr>
      <w:r w:rsidRPr="00C40DDA">
        <w:rPr>
          <w:rFonts w:ascii="Baskerville Old Face" w:hAnsi="Baskerville Old Face" w:cs="Times New Roman"/>
          <w:bCs/>
          <w:iCs/>
          <w:sz w:val="22"/>
        </w:rPr>
        <w:t>———.</w:t>
      </w:r>
      <w:r w:rsidRPr="00C40DDA">
        <w:rPr>
          <w:rFonts w:ascii="Baskerville Old Face" w:hAnsi="Baskerville Old Face" w:cs="Times New Roman"/>
          <w:sz w:val="22"/>
        </w:rPr>
        <w:t xml:space="preserve"> </w:t>
      </w:r>
      <w:r w:rsidR="00422917" w:rsidRPr="00C40DDA">
        <w:rPr>
          <w:rFonts w:ascii="Baskerville Old Face" w:hAnsi="Baskerville Old Face" w:cs="Times New Roman"/>
          <w:sz w:val="22"/>
        </w:rPr>
        <w:t xml:space="preserve">(2018). </w:t>
      </w:r>
      <w:r w:rsidR="00422917" w:rsidRPr="00C40DDA">
        <w:rPr>
          <w:rFonts w:ascii="Baskerville Old Face" w:hAnsi="Baskerville Old Face" w:cs="Times New Roman"/>
          <w:i/>
          <w:sz w:val="22"/>
        </w:rPr>
        <w:t>Lying and Insincerity</w:t>
      </w:r>
      <w:r w:rsidR="00422917" w:rsidRPr="00C40DDA">
        <w:rPr>
          <w:rFonts w:ascii="Baskerville Old Face" w:hAnsi="Baskerville Old Face" w:cs="Times New Roman"/>
          <w:sz w:val="22"/>
        </w:rPr>
        <w:t>. Oxford: Oxford University Press</w:t>
      </w:r>
      <w:r w:rsidRPr="00C40DDA">
        <w:rPr>
          <w:rFonts w:ascii="Baskerville Old Face" w:hAnsi="Baskerville Old Face" w:cs="Times New Roman"/>
          <w:iCs/>
          <w:sz w:val="22"/>
        </w:rPr>
        <w:t>.</w:t>
      </w:r>
    </w:p>
    <w:p w:rsidR="004215D8" w:rsidRPr="00C40DDA" w:rsidRDefault="005B209A"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Tranel, D</w:t>
      </w:r>
      <w:r w:rsidR="00120185" w:rsidRPr="00C40DDA">
        <w:rPr>
          <w:rFonts w:ascii="Baskerville Old Face" w:hAnsi="Baskerville Old Face"/>
          <w:sz w:val="22"/>
        </w:rPr>
        <w:t>.</w:t>
      </w:r>
      <w:r w:rsidRPr="00C40DDA">
        <w:rPr>
          <w:rFonts w:ascii="Baskerville Old Face" w:hAnsi="Baskerville Old Face"/>
          <w:sz w:val="22"/>
        </w:rPr>
        <w:t xml:space="preserve">, Damasio, </w:t>
      </w:r>
      <w:r w:rsidR="00120185" w:rsidRPr="00C40DDA">
        <w:rPr>
          <w:rFonts w:ascii="Baskerville Old Face" w:hAnsi="Baskerville Old Face"/>
          <w:sz w:val="22"/>
        </w:rPr>
        <w:t xml:space="preserve">H., </w:t>
      </w:r>
      <w:r w:rsidRPr="00C40DDA">
        <w:rPr>
          <w:rFonts w:ascii="Baskerville Old Face" w:hAnsi="Baskerville Old Face"/>
          <w:sz w:val="22"/>
        </w:rPr>
        <w:t>and Damasio</w:t>
      </w:r>
      <w:r w:rsidR="00120185" w:rsidRPr="00C40DDA">
        <w:rPr>
          <w:rFonts w:ascii="Baskerville Old Face" w:hAnsi="Baskerville Old Face"/>
          <w:sz w:val="22"/>
        </w:rPr>
        <w:t>, A. R</w:t>
      </w:r>
      <w:r w:rsidR="004215D8" w:rsidRPr="00C40DDA">
        <w:rPr>
          <w:rFonts w:ascii="Baskerville Old Face" w:hAnsi="Baskerville Old Face" w:cs="Times New Roman"/>
          <w:sz w:val="22"/>
        </w:rPr>
        <w:t xml:space="preserve">. </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1995</w:t>
      </w:r>
      <w:r w:rsidR="003819CE" w:rsidRPr="00C40DDA">
        <w:rPr>
          <w:rFonts w:ascii="Baskerville Old Face" w:hAnsi="Baskerville Old Face" w:cs="Times New Roman"/>
          <w:sz w:val="22"/>
        </w:rPr>
        <w:t>)</w:t>
      </w:r>
      <w:r w:rsidR="004215D8" w:rsidRPr="00C40DDA">
        <w:rPr>
          <w:rFonts w:ascii="Baskerville Old Face" w:hAnsi="Baskerville Old Face" w:cs="Times New Roman"/>
          <w:sz w:val="22"/>
        </w:rPr>
        <w:t>.</w:t>
      </w:r>
      <w:proofErr w:type="gramEnd"/>
      <w:r w:rsidR="004215D8"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Double dissociation betwee</w:t>
      </w:r>
      <w:r w:rsidR="00055615" w:rsidRPr="00C40DDA">
        <w:rPr>
          <w:rFonts w:ascii="Baskerville Old Face" w:hAnsi="Baskerville Old Face" w:cs="Times New Roman"/>
          <w:sz w:val="22"/>
        </w:rPr>
        <w:t>n overt and covert recognition.</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iCs/>
          <w:sz w:val="22"/>
        </w:rPr>
        <w:t>Journal of Cognitive Neuroscience</w:t>
      </w:r>
      <w:r w:rsidR="006A557E" w:rsidRPr="00C40DDA">
        <w:rPr>
          <w:rFonts w:ascii="Baskerville Old Face" w:hAnsi="Baskerville Old Face" w:cs="Times New Roman"/>
          <w:iCs/>
          <w:sz w:val="22"/>
        </w:rPr>
        <w:t>,</w:t>
      </w:r>
      <w:r w:rsidR="004215D8" w:rsidRPr="00C40DDA">
        <w:rPr>
          <w:rFonts w:ascii="Baskerville Old Face" w:hAnsi="Baskerville Old Face" w:cs="Times New Roman"/>
          <w:sz w:val="22"/>
        </w:rPr>
        <w:t xml:space="preserve"> 7</w:t>
      </w:r>
      <w:r w:rsidR="006A557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425–</w:t>
      </w:r>
      <w:r w:rsidR="00AF630E" w:rsidRPr="00C40DDA">
        <w:rPr>
          <w:rFonts w:ascii="Baskerville Old Face" w:hAnsi="Baskerville Old Face" w:cs="Times New Roman"/>
          <w:sz w:val="22"/>
        </w:rPr>
        <w:t>44</w:t>
      </w:r>
      <w:r w:rsidR="004215D8" w:rsidRPr="00C40DDA">
        <w:rPr>
          <w:rFonts w:ascii="Baskerville Old Face" w:hAnsi="Baskerville Old Face" w:cs="Times New Roman"/>
          <w:sz w:val="22"/>
        </w:rPr>
        <w:t>2.</w:t>
      </w:r>
    </w:p>
    <w:p w:rsidR="004215D8" w:rsidRPr="00C40DDA" w:rsidRDefault="00427FC6" w:rsidP="00F761CD">
      <w:pPr>
        <w:spacing w:after="0"/>
        <w:ind w:left="567" w:hanging="567"/>
        <w:rPr>
          <w:rFonts w:ascii="Baskerville Old Face" w:hAnsi="Baskerville Old Face" w:cs="Times New Roman"/>
          <w:sz w:val="22"/>
        </w:rPr>
      </w:pPr>
      <w:proofErr w:type="gramStart"/>
      <w:r w:rsidRPr="00C40DDA">
        <w:rPr>
          <w:rFonts w:ascii="Baskerville Old Face" w:hAnsi="Baskerville Old Face"/>
          <w:sz w:val="22"/>
        </w:rPr>
        <w:t>Turner, M</w:t>
      </w:r>
      <w:r w:rsidR="00120185" w:rsidRPr="00C40DDA">
        <w:rPr>
          <w:rFonts w:ascii="Baskerville Old Face" w:hAnsi="Baskerville Old Face"/>
          <w:sz w:val="22"/>
        </w:rPr>
        <w:t>.</w:t>
      </w:r>
      <w:r w:rsidRPr="00C40DDA">
        <w:rPr>
          <w:rFonts w:ascii="Baskerville Old Face" w:hAnsi="Baskerville Old Face"/>
          <w:sz w:val="22"/>
        </w:rPr>
        <w:t>, and Coltheart</w:t>
      </w:r>
      <w:r w:rsidR="00120185" w:rsidRPr="00C40DDA">
        <w:rPr>
          <w:rFonts w:ascii="Baskerville Old Face" w:hAnsi="Baskerville Old Face"/>
          <w:sz w:val="22"/>
        </w:rPr>
        <w:t>, M.</w:t>
      </w:r>
      <w:r w:rsidR="00055615" w:rsidRPr="00C40DDA">
        <w:rPr>
          <w:rFonts w:ascii="Baskerville Old Face" w:hAnsi="Baskerville Old Face" w:cs="Times New Roman"/>
          <w:sz w:val="22"/>
        </w:rPr>
        <w:t xml:space="preserve"> </w:t>
      </w:r>
      <w:r w:rsidR="00120185" w:rsidRPr="00C40DDA">
        <w:rPr>
          <w:rFonts w:ascii="Baskerville Old Face" w:hAnsi="Baskerville Old Face" w:cs="Times New Roman"/>
          <w:sz w:val="22"/>
        </w:rPr>
        <w:t>(</w:t>
      </w:r>
      <w:r w:rsidR="00055615" w:rsidRPr="00C40DDA">
        <w:rPr>
          <w:rFonts w:ascii="Baskerville Old Face" w:hAnsi="Baskerville Old Face" w:cs="Times New Roman"/>
          <w:sz w:val="22"/>
        </w:rPr>
        <w:t>2010</w:t>
      </w:r>
      <w:r w:rsidR="00120185" w:rsidRPr="00C40DDA">
        <w:rPr>
          <w:rFonts w:ascii="Baskerville Old Face" w:hAnsi="Baskerville Old Face" w:cs="Times New Roman"/>
          <w:sz w:val="22"/>
        </w:rPr>
        <w:t>)</w:t>
      </w:r>
      <w:r w:rsidR="00055615" w:rsidRPr="00C40DDA">
        <w:rPr>
          <w:rFonts w:ascii="Baskerville Old Face" w:hAnsi="Baskerville Old Face" w:cs="Times New Roman"/>
          <w:sz w:val="22"/>
        </w:rPr>
        <w:t>.</w:t>
      </w:r>
      <w:proofErr w:type="gramEnd"/>
      <w:r w:rsidR="00055615" w:rsidRPr="00C40DDA">
        <w:rPr>
          <w:rFonts w:ascii="Baskerville Old Face" w:hAnsi="Baskerville Old Face" w:cs="Times New Roman"/>
          <w:sz w:val="22"/>
        </w:rPr>
        <w:t xml:space="preserve"> </w:t>
      </w:r>
      <w:proofErr w:type="gramStart"/>
      <w:r w:rsidR="004215D8" w:rsidRPr="00C40DDA">
        <w:rPr>
          <w:rFonts w:ascii="Baskerville Old Face" w:hAnsi="Baskerville Old Face" w:cs="Times New Roman"/>
          <w:sz w:val="22"/>
        </w:rPr>
        <w:t>Confabulation and Delusion: A Common Monitoring Framework.</w:t>
      </w:r>
      <w:proofErr w:type="gramEnd"/>
      <w:r w:rsidR="004215D8" w:rsidRPr="00C40DDA">
        <w:rPr>
          <w:rFonts w:ascii="Baskerville Old Face" w:hAnsi="Baskerville Old Face" w:cs="Times New Roman"/>
          <w:sz w:val="22"/>
        </w:rPr>
        <w:t xml:space="preserve"> </w:t>
      </w:r>
      <w:r w:rsidR="004215D8" w:rsidRPr="00C40DDA">
        <w:rPr>
          <w:rFonts w:ascii="Baskerville Old Face" w:hAnsi="Baskerville Old Face" w:cs="Times New Roman"/>
          <w:i/>
          <w:sz w:val="22"/>
        </w:rPr>
        <w:t>Cognitive Neuropsychiatry</w:t>
      </w:r>
      <w:r w:rsidR="006A557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15</w:t>
      </w:r>
      <w:r w:rsidR="006A557E" w:rsidRPr="00C40DDA">
        <w:rPr>
          <w:rFonts w:ascii="Baskerville Old Face" w:hAnsi="Baskerville Old Face" w:cs="Times New Roman"/>
          <w:sz w:val="22"/>
        </w:rPr>
        <w:t>,</w:t>
      </w:r>
      <w:r w:rsidR="004215D8" w:rsidRPr="00C40DDA">
        <w:rPr>
          <w:rFonts w:ascii="Baskerville Old Face" w:hAnsi="Baskerville Old Face" w:cs="Times New Roman"/>
          <w:sz w:val="22"/>
        </w:rPr>
        <w:t xml:space="preserve"> 346</w:t>
      </w:r>
      <w:r w:rsidR="004215D8" w:rsidRPr="00C40DDA">
        <w:rPr>
          <w:rFonts w:ascii="Baskerville Old Face" w:hAnsi="Baskerville Old Face" w:cs="Times New Roman"/>
          <w:iCs/>
          <w:sz w:val="22"/>
        </w:rPr>
        <w:t>–</w:t>
      </w:r>
      <w:r w:rsidR="00AF630E" w:rsidRPr="00C40DDA">
        <w:rPr>
          <w:rFonts w:ascii="Baskerville Old Face" w:hAnsi="Baskerville Old Face" w:cs="Times New Roman"/>
          <w:iCs/>
          <w:sz w:val="22"/>
        </w:rPr>
        <w:t>3</w:t>
      </w:r>
      <w:r w:rsidR="004215D8" w:rsidRPr="00C40DDA">
        <w:rPr>
          <w:rFonts w:ascii="Baskerville Old Face" w:hAnsi="Baskerville Old Face" w:cs="Times New Roman"/>
          <w:sz w:val="22"/>
        </w:rPr>
        <w:t>76.</w:t>
      </w:r>
    </w:p>
    <w:p w:rsidR="00B131DE" w:rsidRPr="00C40DDA" w:rsidRDefault="00B131DE" w:rsidP="00F761CD">
      <w:pPr>
        <w:spacing w:after="0"/>
        <w:ind w:left="567" w:hanging="567"/>
        <w:rPr>
          <w:rFonts w:ascii="Baskerville Old Face" w:hAnsi="Baskerville Old Face" w:cs="Times New Roman"/>
          <w:sz w:val="22"/>
        </w:rPr>
      </w:pPr>
      <w:r w:rsidRPr="00C40DDA">
        <w:rPr>
          <w:rFonts w:ascii="Baskerville Old Face" w:hAnsi="Baskerville Old Face"/>
          <w:sz w:val="22"/>
        </w:rPr>
        <w:t>Van Leeuwen, N. (</w:t>
      </w:r>
      <w:r w:rsidRPr="00C40DDA">
        <w:rPr>
          <w:rFonts w:ascii="Baskerville Old Face" w:hAnsi="Baskerville Old Face" w:cs="Times New Roman"/>
          <w:sz w:val="22"/>
        </w:rPr>
        <w:t xml:space="preserve">2014). Religious credence is not factual belief. </w:t>
      </w:r>
      <w:r w:rsidRPr="00C40DDA">
        <w:rPr>
          <w:rFonts w:ascii="Baskerville Old Face" w:hAnsi="Baskerville Old Face" w:cs="Times New Roman"/>
          <w:i/>
          <w:sz w:val="22"/>
        </w:rPr>
        <w:t>Cognition</w:t>
      </w:r>
      <w:r w:rsidR="006A557E" w:rsidRPr="00C40DDA">
        <w:rPr>
          <w:rFonts w:ascii="Baskerville Old Face" w:hAnsi="Baskerville Old Face" w:cs="Times New Roman"/>
          <w:sz w:val="22"/>
        </w:rPr>
        <w:t>,</w:t>
      </w:r>
      <w:r w:rsidRPr="00C40DDA">
        <w:rPr>
          <w:rFonts w:ascii="Baskerville Old Face" w:hAnsi="Baskerville Old Face" w:cs="Times New Roman"/>
          <w:sz w:val="22"/>
        </w:rPr>
        <w:t xml:space="preserve"> 133</w:t>
      </w:r>
      <w:r w:rsidR="006A557E" w:rsidRPr="00C40DDA">
        <w:rPr>
          <w:rFonts w:ascii="Baskerville Old Face" w:hAnsi="Baskerville Old Face" w:cs="Times New Roman"/>
          <w:sz w:val="22"/>
        </w:rPr>
        <w:t>,</w:t>
      </w:r>
      <w:r w:rsidRPr="00C40DDA">
        <w:rPr>
          <w:rFonts w:ascii="Baskerville Old Face" w:hAnsi="Baskerville Old Face" w:cs="Times New Roman"/>
          <w:sz w:val="22"/>
        </w:rPr>
        <w:t xml:space="preserve"> 698–715.</w:t>
      </w:r>
    </w:p>
    <w:p w:rsidR="00D4684D" w:rsidRPr="00C40DDA" w:rsidRDefault="00D4684D" w:rsidP="00F761CD">
      <w:pPr>
        <w:spacing w:after="0"/>
        <w:ind w:left="567" w:hanging="567"/>
        <w:rPr>
          <w:rFonts w:ascii="Baskerville Old Face" w:hAnsi="Baskerville Old Face" w:cs="Times New Roman"/>
          <w:sz w:val="22"/>
        </w:rPr>
      </w:pPr>
      <w:r w:rsidRPr="00C40DDA">
        <w:rPr>
          <w:rFonts w:ascii="Baskerville Old Face" w:hAnsi="Baskerville Old Face" w:cs="Times New Roman"/>
          <w:sz w:val="22"/>
        </w:rPr>
        <w:t xml:space="preserve">Vrij, </w:t>
      </w:r>
      <w:r w:rsidR="00427FC6" w:rsidRPr="00C40DDA">
        <w:rPr>
          <w:rFonts w:ascii="Baskerville Old Face" w:hAnsi="Baskerville Old Face" w:cs="Times New Roman"/>
          <w:sz w:val="22"/>
        </w:rPr>
        <w:t>A</w:t>
      </w:r>
      <w:r w:rsidRPr="00C40DDA">
        <w:rPr>
          <w:rFonts w:ascii="Baskerville Old Face" w:hAnsi="Baskerville Old Face" w:cs="Times New Roman"/>
          <w:sz w:val="22"/>
        </w:rPr>
        <w:t xml:space="preserve">. (2008). </w:t>
      </w:r>
      <w:r w:rsidRPr="00C40DDA">
        <w:rPr>
          <w:rFonts w:ascii="Baskerville Old Face" w:hAnsi="Baskerville Old Face" w:cs="Times New Roman"/>
          <w:i/>
          <w:sz w:val="22"/>
        </w:rPr>
        <w:t>Detecting lies and deceit: Pitfalls and opportunities</w:t>
      </w:r>
      <w:r w:rsidRPr="00C40DDA">
        <w:rPr>
          <w:rFonts w:ascii="Baskerville Old Face" w:hAnsi="Baskerville Old Face" w:cs="Times New Roman"/>
          <w:sz w:val="22"/>
        </w:rPr>
        <w:t xml:space="preserve"> (2nd </w:t>
      </w:r>
      <w:proofErr w:type="gramStart"/>
      <w:r w:rsidRPr="00C40DDA">
        <w:rPr>
          <w:rFonts w:ascii="Baskerville Old Face" w:hAnsi="Baskerville Old Face" w:cs="Times New Roman"/>
          <w:sz w:val="22"/>
        </w:rPr>
        <w:t>ed</w:t>
      </w:r>
      <w:proofErr w:type="gramEnd"/>
      <w:r w:rsidRPr="00C40DDA">
        <w:rPr>
          <w:rFonts w:ascii="Baskerville Old Face" w:hAnsi="Baskerville Old Face" w:cs="Times New Roman"/>
          <w:sz w:val="22"/>
        </w:rPr>
        <w:t xml:space="preserve">.). </w:t>
      </w:r>
      <w:proofErr w:type="gramStart"/>
      <w:r w:rsidRPr="00C40DDA">
        <w:rPr>
          <w:rFonts w:ascii="Baskerville Old Face" w:hAnsi="Baskerville Old Face" w:cs="Times New Roman"/>
          <w:sz w:val="22"/>
        </w:rPr>
        <w:t>Hoboken, NJ: John Wiley and Sons.</w:t>
      </w:r>
      <w:proofErr w:type="gramEnd"/>
    </w:p>
    <w:p w:rsidR="00A74B0F" w:rsidRPr="00C40DDA" w:rsidRDefault="00A74B0F" w:rsidP="00F761CD">
      <w:pPr>
        <w:spacing w:after="0"/>
        <w:ind w:left="567" w:hanging="567"/>
        <w:rPr>
          <w:rFonts w:ascii="Baskerville Old Face" w:hAnsi="Baskerville Old Face" w:cs="Times New Roman"/>
          <w:sz w:val="22"/>
        </w:rPr>
      </w:pPr>
      <w:r w:rsidRPr="00C40DDA">
        <w:rPr>
          <w:rFonts w:ascii="Baskerville Old Face" w:hAnsi="Baskerville Old Face" w:cs="Times New Roman"/>
          <w:bCs/>
          <w:iCs/>
          <w:sz w:val="22"/>
        </w:rPr>
        <w:t xml:space="preserve">Williams, B. </w:t>
      </w:r>
      <w:r w:rsidR="003819CE" w:rsidRPr="00C40DDA">
        <w:rPr>
          <w:rFonts w:ascii="Baskerville Old Face" w:hAnsi="Baskerville Old Face" w:cs="Times New Roman"/>
          <w:bCs/>
          <w:iCs/>
          <w:sz w:val="22"/>
        </w:rPr>
        <w:t>(</w:t>
      </w:r>
      <w:r w:rsidRPr="00C40DDA">
        <w:rPr>
          <w:rFonts w:ascii="Baskerville Old Face" w:hAnsi="Baskerville Old Face" w:cs="Times New Roman"/>
          <w:bCs/>
          <w:iCs/>
          <w:sz w:val="22"/>
        </w:rPr>
        <w:t>2002</w:t>
      </w:r>
      <w:r w:rsidR="003819CE" w:rsidRPr="00C40DDA">
        <w:rPr>
          <w:rFonts w:ascii="Baskerville Old Face" w:hAnsi="Baskerville Old Face" w:cs="Times New Roman"/>
          <w:bCs/>
          <w:iCs/>
          <w:sz w:val="22"/>
        </w:rPr>
        <w:t>)</w:t>
      </w:r>
      <w:r w:rsidRPr="00C40DDA">
        <w:rPr>
          <w:rFonts w:ascii="Baskerville Old Face" w:hAnsi="Baskerville Old Face" w:cs="Times New Roman"/>
          <w:bCs/>
          <w:iCs/>
          <w:sz w:val="22"/>
        </w:rPr>
        <w:t xml:space="preserve">. </w:t>
      </w:r>
      <w:proofErr w:type="gramStart"/>
      <w:r w:rsidRPr="00C40DDA">
        <w:rPr>
          <w:rFonts w:ascii="Baskerville Old Face" w:hAnsi="Baskerville Old Face" w:cs="Times New Roman"/>
          <w:bCs/>
          <w:i/>
          <w:iCs/>
          <w:sz w:val="22"/>
        </w:rPr>
        <w:t>Truth and Truthfulness</w:t>
      </w:r>
      <w:r w:rsidRPr="00C40DDA">
        <w:rPr>
          <w:rFonts w:ascii="Baskerville Old Face" w:hAnsi="Baskerville Old Face" w:cs="Times New Roman"/>
          <w:bCs/>
          <w:iCs/>
          <w:sz w:val="22"/>
        </w:rPr>
        <w:t>.</w:t>
      </w:r>
      <w:proofErr w:type="gramEnd"/>
      <w:r w:rsidRPr="00C40DDA">
        <w:rPr>
          <w:rFonts w:ascii="Baskerville Old Face" w:hAnsi="Baskerville Old Face" w:cs="Times New Roman"/>
          <w:bCs/>
          <w:iCs/>
          <w:sz w:val="22"/>
        </w:rPr>
        <w:t xml:space="preserve"> </w:t>
      </w:r>
      <w:proofErr w:type="gramStart"/>
      <w:r w:rsidRPr="00C40DDA">
        <w:rPr>
          <w:rFonts w:ascii="Baskerville Old Face" w:hAnsi="Baskerville Old Face" w:cs="Times New Roman"/>
          <w:bCs/>
          <w:iCs/>
          <w:sz w:val="22"/>
        </w:rPr>
        <w:t>Princeton: Princeton University Press.</w:t>
      </w:r>
      <w:proofErr w:type="gramEnd"/>
    </w:p>
    <w:p w:rsidR="001C5185" w:rsidRPr="00C40DDA" w:rsidRDefault="00EB70CE" w:rsidP="00F761CD">
      <w:pPr>
        <w:spacing w:after="0"/>
        <w:ind w:left="567" w:hanging="567"/>
        <w:rPr>
          <w:rFonts w:ascii="Baskerville Old Face" w:hAnsi="Baskerville Old Face" w:cs="Times New Roman"/>
          <w:sz w:val="22"/>
        </w:rPr>
      </w:pPr>
      <w:r w:rsidRPr="00C40DDA">
        <w:rPr>
          <w:rFonts w:ascii="Baskerville Old Face" w:hAnsi="Baskerville Old Face"/>
          <w:sz w:val="22"/>
        </w:rPr>
        <w:t>Zislin, J</w:t>
      </w:r>
      <w:r w:rsidR="00120185" w:rsidRPr="00C40DDA">
        <w:rPr>
          <w:rFonts w:ascii="Baskerville Old Face" w:hAnsi="Baskerville Old Face"/>
          <w:sz w:val="22"/>
        </w:rPr>
        <w:t>.</w:t>
      </w:r>
      <w:r w:rsidRPr="00C40DDA">
        <w:rPr>
          <w:rFonts w:ascii="Baskerville Old Face" w:hAnsi="Baskerville Old Face"/>
          <w:sz w:val="22"/>
        </w:rPr>
        <w:t xml:space="preserve">, Kuperman, </w:t>
      </w:r>
      <w:r w:rsidR="00120185" w:rsidRPr="00C40DDA">
        <w:rPr>
          <w:rFonts w:ascii="Baskerville Old Face" w:hAnsi="Baskerville Old Face"/>
          <w:sz w:val="22"/>
        </w:rPr>
        <w:t xml:space="preserve">V., </w:t>
      </w:r>
      <w:r w:rsidRPr="00C40DDA">
        <w:rPr>
          <w:rFonts w:ascii="Baskerville Old Face" w:hAnsi="Baskerville Old Face"/>
          <w:sz w:val="22"/>
        </w:rPr>
        <w:t>Durst</w:t>
      </w:r>
      <w:r w:rsidR="00120185" w:rsidRPr="00C40DDA">
        <w:rPr>
          <w:rFonts w:ascii="Baskerville Old Face" w:hAnsi="Baskerville Old Face"/>
          <w:sz w:val="22"/>
        </w:rPr>
        <w:t>, R</w:t>
      </w:r>
      <w:r w:rsidR="001C5185" w:rsidRPr="00C40DDA">
        <w:rPr>
          <w:rFonts w:ascii="Baskerville Old Face" w:hAnsi="Baskerville Old Face" w:cs="Times New Roman"/>
          <w:sz w:val="22"/>
        </w:rPr>
        <w:t xml:space="preserve">. (2011). </w:t>
      </w:r>
      <w:proofErr w:type="gramStart"/>
      <w:r w:rsidR="00903BC4" w:rsidRPr="00C40DDA">
        <w:rPr>
          <w:rFonts w:ascii="Baskerville Old Face" w:hAnsi="Baskerville Old Face" w:cs="Times New Roman"/>
          <w:sz w:val="22"/>
        </w:rPr>
        <w:t>‘</w:t>
      </w:r>
      <w:r w:rsidR="001C5185" w:rsidRPr="00C40DDA">
        <w:rPr>
          <w:rFonts w:ascii="Baskerville Old Face" w:hAnsi="Baskerville Old Face" w:cs="Times New Roman"/>
          <w:sz w:val="22"/>
        </w:rPr>
        <w:t>Ego-Dystonic</w:t>
      </w:r>
      <w:r w:rsidR="00903BC4" w:rsidRPr="00C40DDA">
        <w:rPr>
          <w:rFonts w:ascii="Baskerville Old Face" w:hAnsi="Baskerville Old Face" w:cs="Times New Roman"/>
          <w:sz w:val="22"/>
        </w:rPr>
        <w:t>’</w:t>
      </w:r>
      <w:r w:rsidR="001C5185" w:rsidRPr="00C40DDA">
        <w:rPr>
          <w:rFonts w:ascii="Baskerville Old Face" w:hAnsi="Baskerville Old Face" w:cs="Times New Roman"/>
          <w:sz w:val="22"/>
        </w:rPr>
        <w:t xml:space="preserve"> Delusions as a Predictor of Dangerous </w:t>
      </w:r>
      <w:proofErr w:type="spellStart"/>
      <w:r w:rsidR="001C5185" w:rsidRPr="00C40DDA">
        <w:rPr>
          <w:rFonts w:ascii="Baskerville Old Face" w:hAnsi="Baskerville Old Face" w:cs="Times New Roman"/>
          <w:sz w:val="22"/>
        </w:rPr>
        <w:t>Behavior</w:t>
      </w:r>
      <w:proofErr w:type="spellEnd"/>
      <w:r w:rsidR="001C5185" w:rsidRPr="00C40DDA">
        <w:rPr>
          <w:rFonts w:ascii="Baskerville Old Face" w:hAnsi="Baskerville Old Face" w:cs="Times New Roman"/>
          <w:sz w:val="22"/>
        </w:rPr>
        <w:t>.</w:t>
      </w:r>
      <w:proofErr w:type="gramEnd"/>
      <w:r w:rsidR="001C5185" w:rsidRPr="00C40DDA">
        <w:rPr>
          <w:rFonts w:ascii="Baskerville Old Face" w:hAnsi="Baskerville Old Face" w:cs="Times New Roman"/>
          <w:sz w:val="22"/>
        </w:rPr>
        <w:t xml:space="preserve"> </w:t>
      </w:r>
      <w:r w:rsidR="001C5185" w:rsidRPr="00C40DDA">
        <w:rPr>
          <w:rFonts w:ascii="Baskerville Old Face" w:hAnsi="Baskerville Old Face" w:cs="Times New Roman"/>
          <w:i/>
          <w:sz w:val="22"/>
        </w:rPr>
        <w:t>Psychiatric Quarterly</w:t>
      </w:r>
      <w:r w:rsidR="000E0D05" w:rsidRPr="00C40DDA">
        <w:rPr>
          <w:rFonts w:ascii="Baskerville Old Face" w:hAnsi="Baskerville Old Face" w:cs="Times New Roman"/>
          <w:sz w:val="22"/>
        </w:rPr>
        <w:t>,</w:t>
      </w:r>
      <w:r w:rsidR="00903BC4" w:rsidRPr="00C40DDA">
        <w:rPr>
          <w:rFonts w:ascii="Baskerville Old Face" w:hAnsi="Baskerville Old Face" w:cs="Times New Roman"/>
          <w:sz w:val="22"/>
        </w:rPr>
        <w:t xml:space="preserve"> 82</w:t>
      </w:r>
      <w:r w:rsidR="000E0D05" w:rsidRPr="00C40DDA">
        <w:rPr>
          <w:rFonts w:ascii="Baskerville Old Face" w:hAnsi="Baskerville Old Face" w:cs="Times New Roman"/>
          <w:sz w:val="22"/>
        </w:rPr>
        <w:t>,</w:t>
      </w:r>
      <w:r w:rsidR="001C5185" w:rsidRPr="00C40DDA">
        <w:rPr>
          <w:rFonts w:ascii="Baskerville Old Face" w:hAnsi="Baskerville Old Face" w:cs="Times New Roman"/>
          <w:sz w:val="22"/>
        </w:rPr>
        <w:t xml:space="preserve"> 113–120</w:t>
      </w:r>
      <w:r w:rsidR="008357D5" w:rsidRPr="00C40DDA">
        <w:rPr>
          <w:rFonts w:ascii="Baskerville Old Face" w:hAnsi="Baskerville Old Face" w:cs="Times New Roman"/>
          <w:sz w:val="22"/>
        </w:rPr>
        <w:t>.</w:t>
      </w:r>
    </w:p>
    <w:sectPr w:rsidR="001C5185" w:rsidRPr="00C40D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13" w:rsidRDefault="00694F13" w:rsidP="000A7BFE">
      <w:pPr>
        <w:spacing w:after="0" w:line="240" w:lineRule="auto"/>
      </w:pPr>
      <w:r>
        <w:separator/>
      </w:r>
    </w:p>
  </w:endnote>
  <w:endnote w:type="continuationSeparator" w:id="0">
    <w:p w:rsidR="00694F13" w:rsidRDefault="00694F13" w:rsidP="000A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28715"/>
      <w:docPartObj>
        <w:docPartGallery w:val="Page Numbers (Bottom of Page)"/>
        <w:docPartUnique/>
      </w:docPartObj>
    </w:sdtPr>
    <w:sdtEndPr>
      <w:rPr>
        <w:noProof/>
      </w:rPr>
    </w:sdtEndPr>
    <w:sdtContent>
      <w:p w:rsidR="002A06E7" w:rsidRDefault="002A06E7">
        <w:pPr>
          <w:pStyle w:val="Footer"/>
          <w:jc w:val="center"/>
        </w:pPr>
        <w:r>
          <w:fldChar w:fldCharType="begin"/>
        </w:r>
        <w:r>
          <w:instrText xml:space="preserve"> PAGE   \* MERGEFORMAT </w:instrText>
        </w:r>
        <w:r>
          <w:fldChar w:fldCharType="separate"/>
        </w:r>
        <w:r w:rsidR="001B5359">
          <w:rPr>
            <w:noProof/>
          </w:rPr>
          <w:t>4</w:t>
        </w:r>
        <w:r>
          <w:rPr>
            <w:noProof/>
          </w:rPr>
          <w:fldChar w:fldCharType="end"/>
        </w:r>
      </w:p>
    </w:sdtContent>
  </w:sdt>
  <w:p w:rsidR="002A06E7" w:rsidRDefault="002A0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13" w:rsidRDefault="00694F13" w:rsidP="000A7BFE">
      <w:pPr>
        <w:spacing w:after="0" w:line="240" w:lineRule="auto"/>
      </w:pPr>
      <w:r>
        <w:separator/>
      </w:r>
    </w:p>
  </w:footnote>
  <w:footnote w:type="continuationSeparator" w:id="0">
    <w:p w:rsidR="00694F13" w:rsidRDefault="00694F13" w:rsidP="000A7BFE">
      <w:pPr>
        <w:spacing w:after="0" w:line="240" w:lineRule="auto"/>
      </w:pPr>
      <w:r>
        <w:continuationSeparator/>
      </w:r>
    </w:p>
  </w:footnote>
  <w:footnote w:id="1">
    <w:p w:rsidR="002A06E7" w:rsidRPr="00193145" w:rsidRDefault="002A06E7" w:rsidP="00B22F6D">
      <w:pPr>
        <w:pStyle w:val="FootnoteText"/>
        <w:spacing w:line="360" w:lineRule="auto"/>
        <w:rPr>
          <w:rFonts w:ascii="Baskerville Old Face" w:hAnsi="Baskerville Old Face"/>
        </w:rPr>
      </w:pPr>
      <w:r w:rsidRPr="00193145">
        <w:rPr>
          <w:rStyle w:val="FootnoteReference"/>
          <w:rFonts w:ascii="Baskerville Old Face" w:hAnsi="Baskerville Old Face"/>
        </w:rPr>
        <w:footnoteRef/>
      </w:r>
      <w:r w:rsidRPr="00193145">
        <w:rPr>
          <w:rFonts w:ascii="Baskerville Old Face" w:hAnsi="Baskerville Old Face"/>
        </w:rPr>
        <w:t xml:space="preserve"> Some delusional subjects realize that they are delusional but think that their delusions are nevertheless true. </w:t>
      </w:r>
      <w:r w:rsidR="0088017A" w:rsidRPr="00193145">
        <w:rPr>
          <w:rFonts w:ascii="Baskerville Old Face" w:hAnsi="Baskerville Old Face"/>
        </w:rPr>
        <w:t>Their delusions are not transparent</w:t>
      </w:r>
      <w:r w:rsidR="00193145">
        <w:rPr>
          <w:rFonts w:ascii="Baskerville Old Face" w:hAnsi="Baskerville Old Face"/>
        </w:rPr>
        <w:t xml:space="preserve">. I call them </w:t>
      </w:r>
      <w:r w:rsidR="00EA5700" w:rsidRPr="00EA5700">
        <w:rPr>
          <w:rFonts w:ascii="Baskerville Old Face" w:hAnsi="Baskerville Old Face"/>
          <w:i/>
        </w:rPr>
        <w:t>C</w:t>
      </w:r>
      <w:r w:rsidR="00193145" w:rsidRPr="00EA5700">
        <w:rPr>
          <w:rFonts w:ascii="Baskerville Old Face" w:hAnsi="Baskerville Old Face"/>
          <w:i/>
        </w:rPr>
        <w:t>atch-22</w:t>
      </w:r>
      <w:r w:rsidR="00193145">
        <w:rPr>
          <w:rFonts w:ascii="Baskerville Old Face" w:hAnsi="Baskerville Old Face"/>
        </w:rPr>
        <w:t xml:space="preserve"> delusions</w:t>
      </w:r>
      <w:r w:rsidR="0088017A" w:rsidRPr="00193145">
        <w:rPr>
          <w:rFonts w:ascii="Baskerville Old Face" w:hAnsi="Baskerville Old Face"/>
        </w:rPr>
        <w:t xml:space="preserve">. </w:t>
      </w:r>
    </w:p>
  </w:footnote>
  <w:footnote w:id="2">
    <w:p w:rsidR="005C63C3" w:rsidRPr="00193145" w:rsidRDefault="005C63C3" w:rsidP="00B22F6D">
      <w:pPr>
        <w:pStyle w:val="FootnoteText"/>
        <w:spacing w:line="360" w:lineRule="auto"/>
        <w:rPr>
          <w:rFonts w:ascii="Baskerville Old Face" w:hAnsi="Baskerville Old Face"/>
        </w:rPr>
      </w:pPr>
      <w:r w:rsidRPr="00193145">
        <w:rPr>
          <w:rStyle w:val="FootnoteReference"/>
          <w:rFonts w:ascii="Baskerville Old Face" w:hAnsi="Baskerville Old Face"/>
        </w:rPr>
        <w:footnoteRef/>
      </w:r>
      <w:r w:rsidRPr="00193145">
        <w:rPr>
          <w:rFonts w:ascii="Baskerville Old Face" w:hAnsi="Baskerville Old Face"/>
        </w:rPr>
        <w:t xml:space="preserve"> One-factor theories also exist, but </w:t>
      </w:r>
      <w:r w:rsidR="00193145" w:rsidRPr="00193145">
        <w:rPr>
          <w:rFonts w:ascii="Baskerville Old Face" w:hAnsi="Baskerville Old Face"/>
        </w:rPr>
        <w:t>I address</w:t>
      </w:r>
      <w:r w:rsidRPr="00193145">
        <w:rPr>
          <w:rFonts w:ascii="Baskerville Old Face" w:hAnsi="Baskerville Old Face"/>
        </w:rPr>
        <w:t xml:space="preserve"> the rival views </w:t>
      </w:r>
      <w:r w:rsidR="00193145" w:rsidRPr="00193145">
        <w:rPr>
          <w:rFonts w:ascii="Baskerville Old Face" w:hAnsi="Baskerville Old Face"/>
        </w:rPr>
        <w:t>(Krsti</w:t>
      </w:r>
      <w:r w:rsidR="00193145" w:rsidRPr="00193145">
        <w:t>ć</w:t>
      </w:r>
      <w:r w:rsidR="00193145" w:rsidRPr="00193145">
        <w:rPr>
          <w:rFonts w:ascii="Baskerville Old Face" w:hAnsi="Baskerville Old Face"/>
        </w:rPr>
        <w:t xml:space="preserve"> 2020) </w:t>
      </w:r>
      <w:r w:rsidRPr="00193145">
        <w:rPr>
          <w:rFonts w:ascii="Baskerville Old Face" w:hAnsi="Baskerville Old Face"/>
        </w:rPr>
        <w:t xml:space="preserve">so repeating the argument would unnecessarily add content to this paper. </w:t>
      </w:r>
    </w:p>
  </w:footnote>
  <w:footnote w:id="3">
    <w:p w:rsidR="00013147" w:rsidRPr="00184F29" w:rsidRDefault="00013147" w:rsidP="00B22F6D">
      <w:pPr>
        <w:pStyle w:val="FootnoteText"/>
        <w:spacing w:line="360" w:lineRule="auto"/>
        <w:rPr>
          <w:rFonts w:ascii="Baskerville Old Face" w:hAnsi="Baskerville Old Face"/>
        </w:rPr>
      </w:pPr>
      <w:r w:rsidRPr="00184F29">
        <w:rPr>
          <w:rStyle w:val="FootnoteReference"/>
          <w:rFonts w:ascii="Baskerville Old Face" w:hAnsi="Baskerville Old Face"/>
        </w:rPr>
        <w:footnoteRef/>
      </w:r>
      <w:r w:rsidRPr="00184F29">
        <w:rPr>
          <w:rFonts w:ascii="Baskerville Old Face" w:hAnsi="Baskerville Old Face"/>
        </w:rPr>
        <w:t xml:space="preserve"> According to </w:t>
      </w:r>
      <w:r w:rsidR="004D5626" w:rsidRPr="00184F29">
        <w:rPr>
          <w:rFonts w:ascii="Baskerville Old Face" w:hAnsi="Baskerville Old Face"/>
        </w:rPr>
        <w:t>Carson (2006</w:t>
      </w:r>
      <w:r w:rsidR="0053683C" w:rsidRPr="00184F29">
        <w:rPr>
          <w:rFonts w:ascii="Baskerville Old Face" w:hAnsi="Baskerville Old Face"/>
        </w:rPr>
        <w:t>) and</w:t>
      </w:r>
      <w:r w:rsidR="004D5626" w:rsidRPr="00184F29">
        <w:rPr>
          <w:rFonts w:ascii="Baskerville Old Face" w:hAnsi="Baskerville Old Face"/>
        </w:rPr>
        <w:t xml:space="preserve"> Fallis (2013),</w:t>
      </w:r>
      <w:r w:rsidR="0053683C" w:rsidRPr="00184F29">
        <w:rPr>
          <w:rFonts w:ascii="Baskerville Old Face" w:hAnsi="Baskerville Old Face"/>
        </w:rPr>
        <w:t xml:space="preserve"> for example</w:t>
      </w:r>
      <w:r w:rsidRPr="00184F29">
        <w:rPr>
          <w:rFonts w:ascii="Baskerville Old Face" w:hAnsi="Baskerville Old Face"/>
        </w:rPr>
        <w:t xml:space="preserve">, </w:t>
      </w:r>
      <w:r w:rsidR="00C51D63" w:rsidRPr="00184F29">
        <w:rPr>
          <w:rFonts w:ascii="Baskerville Old Face" w:hAnsi="Baskerville Old Face"/>
        </w:rPr>
        <w:t xml:space="preserve">the Belief Condition </w:t>
      </w:r>
      <w:r w:rsidR="00D2267A" w:rsidRPr="00184F29">
        <w:rPr>
          <w:rFonts w:ascii="Baskerville Old Face" w:hAnsi="Baskerville Old Face"/>
        </w:rPr>
        <w:t xml:space="preserve">says ‘I do not believe that </w:t>
      </w:r>
      <w:r w:rsidR="00D2267A" w:rsidRPr="00184F29">
        <w:rPr>
          <w:rFonts w:ascii="Baskerville Old Face" w:hAnsi="Baskerville Old Face"/>
          <w:i/>
        </w:rPr>
        <w:t>p</w:t>
      </w:r>
      <w:r w:rsidR="00D2267A" w:rsidRPr="00184F29">
        <w:rPr>
          <w:rFonts w:ascii="Baskerville Old Face" w:hAnsi="Baskerville Old Face"/>
        </w:rPr>
        <w:t>’</w:t>
      </w:r>
      <w:r w:rsidRPr="00184F29">
        <w:rPr>
          <w:rFonts w:ascii="Baskerville Old Face" w:hAnsi="Baskerville Old Face"/>
        </w:rPr>
        <w:t xml:space="preserve">. </w:t>
      </w:r>
      <w:r w:rsidR="00C84612" w:rsidRPr="00184F29">
        <w:rPr>
          <w:rFonts w:ascii="Baskerville Old Face" w:hAnsi="Baskerville Old Face"/>
        </w:rPr>
        <w:t xml:space="preserve">This variation makes no difference </w:t>
      </w:r>
      <w:r w:rsidR="00A93A12" w:rsidRPr="00184F29">
        <w:rPr>
          <w:rFonts w:ascii="Baskerville Old Face" w:hAnsi="Baskerville Old Face"/>
        </w:rPr>
        <w:t>for our purposes</w:t>
      </w:r>
      <w:r w:rsidR="00C84612" w:rsidRPr="00184F29">
        <w:rPr>
          <w:rFonts w:ascii="Baskerville Old Face" w:hAnsi="Baskerville Old Face"/>
        </w:rPr>
        <w:t xml:space="preserve">. </w:t>
      </w:r>
      <w:proofErr w:type="gramStart"/>
      <w:r w:rsidR="00B310D8" w:rsidRPr="00184F29">
        <w:rPr>
          <w:rFonts w:ascii="Baskerville Old Face" w:hAnsi="Baskerville Old Face"/>
        </w:rPr>
        <w:t>Also</w:t>
      </w:r>
      <w:proofErr w:type="gramEnd"/>
      <w:r w:rsidR="00B310D8" w:rsidRPr="00184F29">
        <w:rPr>
          <w:rFonts w:ascii="Baskerville Old Face" w:hAnsi="Baskerville Old Face"/>
        </w:rPr>
        <w:t xml:space="preserve">, some argue that asserting is not necessary for lying but this is also tangential to this argument. </w:t>
      </w:r>
    </w:p>
  </w:footnote>
  <w:footnote w:id="4">
    <w:p w:rsidR="00756DC5" w:rsidRPr="00184F29" w:rsidRDefault="00756DC5" w:rsidP="00B22F6D">
      <w:pPr>
        <w:pStyle w:val="FootnoteText"/>
        <w:spacing w:line="360" w:lineRule="auto"/>
        <w:rPr>
          <w:rFonts w:ascii="Baskerville Old Face" w:hAnsi="Baskerville Old Face"/>
        </w:rPr>
      </w:pPr>
      <w:r w:rsidRPr="00184F29">
        <w:rPr>
          <w:rStyle w:val="FootnoteReference"/>
          <w:rFonts w:ascii="Baskerville Old Face" w:hAnsi="Baskerville Old Face"/>
        </w:rPr>
        <w:footnoteRef/>
      </w:r>
      <w:r w:rsidRPr="00184F29">
        <w:rPr>
          <w:rFonts w:ascii="Baskerville Old Face" w:hAnsi="Baskerville Old Face"/>
        </w:rPr>
        <w:t xml:space="preserve"> </w:t>
      </w:r>
      <w:r w:rsidR="00184F29" w:rsidRPr="00184F29">
        <w:rPr>
          <w:rFonts w:ascii="Baskerville Old Face" w:hAnsi="Baskerville Old Face"/>
        </w:rPr>
        <w:t>For</w:t>
      </w:r>
      <w:r w:rsidRPr="00184F29">
        <w:rPr>
          <w:rFonts w:ascii="Baskerville Old Face" w:hAnsi="Baskerville Old Face"/>
        </w:rPr>
        <w:t xml:space="preserve"> more sophisticated analyses of L3</w:t>
      </w:r>
      <w:r w:rsidR="00184F29" w:rsidRPr="00184F29">
        <w:rPr>
          <w:rFonts w:ascii="Baskerville Old Face" w:hAnsi="Baskerville Old Face"/>
        </w:rPr>
        <w:t>, see Chisholm and Feehan (1977) and Krsti</w:t>
      </w:r>
      <w:r w:rsidR="00184F29" w:rsidRPr="00184F29">
        <w:t>ć</w:t>
      </w:r>
      <w:r w:rsidR="00184F29" w:rsidRPr="00184F29">
        <w:rPr>
          <w:rFonts w:ascii="Baskerville Old Face" w:hAnsi="Baskerville Old Face"/>
        </w:rPr>
        <w:t xml:space="preserve"> (2023</w:t>
      </w:r>
      <w:r w:rsidR="00BA28E3">
        <w:rPr>
          <w:rFonts w:ascii="Baskerville Old Face" w:hAnsi="Baskerville Old Face"/>
        </w:rPr>
        <w:t>b</w:t>
      </w:r>
      <w:r w:rsidR="00184F29" w:rsidRPr="00184F29">
        <w:rPr>
          <w:rFonts w:ascii="Baskerville Old Face" w:hAnsi="Baskerville Old Face"/>
        </w:rPr>
        <w:t>)</w:t>
      </w:r>
      <w:r w:rsidRPr="00184F29">
        <w:rPr>
          <w:rFonts w:ascii="Baskerville Old Face" w:hAnsi="Baskerville Old Fac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B4F"/>
    <w:multiLevelType w:val="hybridMultilevel"/>
    <w:tmpl w:val="E3FE20D4"/>
    <w:lvl w:ilvl="0" w:tplc="0809000F">
      <w:start w:val="1"/>
      <w:numFmt w:val="decimal"/>
      <w:lvlText w:val="%1."/>
      <w:lvlJc w:val="left"/>
      <w:pPr>
        <w:ind w:left="1004" w:hanging="360"/>
      </w:pPr>
    </w:lvl>
    <w:lvl w:ilvl="1" w:tplc="08090001">
      <w:start w:val="1"/>
      <w:numFmt w:val="bullet"/>
      <w:lvlText w:val=""/>
      <w:lvlJc w:val="left"/>
      <w:pPr>
        <w:ind w:left="1724" w:hanging="360"/>
      </w:pPr>
      <w:rPr>
        <w:rFonts w:ascii="Symbol" w:hAnsi="Symbol" w:hint="default"/>
      </w:rPr>
    </w:lvl>
    <w:lvl w:ilvl="2" w:tplc="D4100C36">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53713CB"/>
    <w:multiLevelType w:val="hybridMultilevel"/>
    <w:tmpl w:val="FBFE0A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35374517"/>
    <w:multiLevelType w:val="hybridMultilevel"/>
    <w:tmpl w:val="A5068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36AB9"/>
    <w:multiLevelType w:val="hybridMultilevel"/>
    <w:tmpl w:val="13CCF40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3EFF7F07"/>
    <w:multiLevelType w:val="hybridMultilevel"/>
    <w:tmpl w:val="60F4E906"/>
    <w:lvl w:ilvl="0" w:tplc="B06CC4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BE55525"/>
    <w:multiLevelType w:val="hybridMultilevel"/>
    <w:tmpl w:val="74462A9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587A0848"/>
    <w:multiLevelType w:val="hybridMultilevel"/>
    <w:tmpl w:val="CD26A07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5C10263C"/>
    <w:multiLevelType w:val="hybridMultilevel"/>
    <w:tmpl w:val="252672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5C2A0884"/>
    <w:multiLevelType w:val="hybridMultilevel"/>
    <w:tmpl w:val="D854A3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5CA02406"/>
    <w:multiLevelType w:val="hybridMultilevel"/>
    <w:tmpl w:val="F18AEE86"/>
    <w:lvl w:ilvl="0" w:tplc="1F6E2A8A">
      <w:start w:val="1"/>
      <w:numFmt w:val="decimal"/>
      <w:lvlText w:val="%1."/>
      <w:lvlJc w:val="left"/>
      <w:pPr>
        <w:ind w:left="720" w:hanging="360"/>
      </w:pPr>
      <w:rPr>
        <w:rFonts w:hint="default"/>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675D47"/>
    <w:multiLevelType w:val="hybridMultilevel"/>
    <w:tmpl w:val="6B2A9554"/>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69E25017"/>
    <w:multiLevelType w:val="hybridMultilevel"/>
    <w:tmpl w:val="868C3B2E"/>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nsid w:val="7DF57572"/>
    <w:multiLevelType w:val="hybridMultilevel"/>
    <w:tmpl w:val="3C749CC4"/>
    <w:lvl w:ilvl="0" w:tplc="0809000F">
      <w:start w:val="1"/>
      <w:numFmt w:val="decimal"/>
      <w:lvlText w:val="%1."/>
      <w:lvlJc w:val="left"/>
      <w:pPr>
        <w:ind w:left="1004" w:hanging="360"/>
      </w:pPr>
    </w:lvl>
    <w:lvl w:ilvl="1" w:tplc="08090001">
      <w:start w:val="1"/>
      <w:numFmt w:val="bullet"/>
      <w:lvlText w:val=""/>
      <w:lvlJc w:val="left"/>
      <w:pPr>
        <w:ind w:left="1724" w:hanging="360"/>
      </w:pPr>
      <w:rPr>
        <w:rFonts w:ascii="Symbol" w:hAnsi="Symbo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9"/>
  </w:num>
  <w:num w:numId="2">
    <w:abstractNumId w:val="12"/>
  </w:num>
  <w:num w:numId="3">
    <w:abstractNumId w:val="10"/>
  </w:num>
  <w:num w:numId="4">
    <w:abstractNumId w:val="2"/>
  </w:num>
  <w:num w:numId="5">
    <w:abstractNumId w:val="7"/>
  </w:num>
  <w:num w:numId="6">
    <w:abstractNumId w:val="4"/>
  </w:num>
  <w:num w:numId="7">
    <w:abstractNumId w:val="0"/>
  </w:num>
  <w:num w:numId="8">
    <w:abstractNumId w:val="1"/>
  </w:num>
  <w:num w:numId="9">
    <w:abstractNumId w:val="6"/>
  </w:num>
  <w:num w:numId="10">
    <w:abstractNumId w:val="3"/>
  </w:num>
  <w:num w:numId="11">
    <w:abstractNumId w:val="8"/>
  </w:num>
  <w:num w:numId="12">
    <w:abstractNumId w:val="11"/>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xMjE0tLA0MzE3sbRQ0lEKTi0uzszPAykwMjWrBQCgDXhnLgAAAA=="/>
  </w:docVars>
  <w:rsids>
    <w:rsidRoot w:val="00704CDF"/>
    <w:rsid w:val="000002B3"/>
    <w:rsid w:val="000018AD"/>
    <w:rsid w:val="00001DF6"/>
    <w:rsid w:val="00002244"/>
    <w:rsid w:val="000026E4"/>
    <w:rsid w:val="00003D33"/>
    <w:rsid w:val="000041E1"/>
    <w:rsid w:val="00004657"/>
    <w:rsid w:val="000048AE"/>
    <w:rsid w:val="000060DC"/>
    <w:rsid w:val="00006170"/>
    <w:rsid w:val="00006347"/>
    <w:rsid w:val="00006B52"/>
    <w:rsid w:val="00006DB1"/>
    <w:rsid w:val="00006F94"/>
    <w:rsid w:val="00007650"/>
    <w:rsid w:val="00010CE2"/>
    <w:rsid w:val="00010F7A"/>
    <w:rsid w:val="00011A88"/>
    <w:rsid w:val="00012680"/>
    <w:rsid w:val="0001294D"/>
    <w:rsid w:val="00013147"/>
    <w:rsid w:val="00013A1D"/>
    <w:rsid w:val="00013C95"/>
    <w:rsid w:val="00014810"/>
    <w:rsid w:val="00014B6C"/>
    <w:rsid w:val="00014C84"/>
    <w:rsid w:val="000150DF"/>
    <w:rsid w:val="00015E2F"/>
    <w:rsid w:val="00017BF2"/>
    <w:rsid w:val="000207F3"/>
    <w:rsid w:val="00020A68"/>
    <w:rsid w:val="00020B65"/>
    <w:rsid w:val="000211F8"/>
    <w:rsid w:val="000212A4"/>
    <w:rsid w:val="0002176F"/>
    <w:rsid w:val="00021782"/>
    <w:rsid w:val="0002215D"/>
    <w:rsid w:val="00022F80"/>
    <w:rsid w:val="000231E2"/>
    <w:rsid w:val="0002322B"/>
    <w:rsid w:val="0002382A"/>
    <w:rsid w:val="00023AC7"/>
    <w:rsid w:val="00024437"/>
    <w:rsid w:val="0002465A"/>
    <w:rsid w:val="0002472A"/>
    <w:rsid w:val="000247B0"/>
    <w:rsid w:val="00025908"/>
    <w:rsid w:val="000259C6"/>
    <w:rsid w:val="00025E17"/>
    <w:rsid w:val="000266CE"/>
    <w:rsid w:val="0002678F"/>
    <w:rsid w:val="00026896"/>
    <w:rsid w:val="00027112"/>
    <w:rsid w:val="00027424"/>
    <w:rsid w:val="00027743"/>
    <w:rsid w:val="00030485"/>
    <w:rsid w:val="00030524"/>
    <w:rsid w:val="0003059A"/>
    <w:rsid w:val="00030846"/>
    <w:rsid w:val="000308A0"/>
    <w:rsid w:val="00030DB5"/>
    <w:rsid w:val="00031C77"/>
    <w:rsid w:val="00031CE5"/>
    <w:rsid w:val="000328A8"/>
    <w:rsid w:val="00033342"/>
    <w:rsid w:val="00034965"/>
    <w:rsid w:val="0003523A"/>
    <w:rsid w:val="000352B1"/>
    <w:rsid w:val="00035957"/>
    <w:rsid w:val="00035B30"/>
    <w:rsid w:val="00036915"/>
    <w:rsid w:val="00036C37"/>
    <w:rsid w:val="00036ED6"/>
    <w:rsid w:val="00037038"/>
    <w:rsid w:val="00040256"/>
    <w:rsid w:val="000406AD"/>
    <w:rsid w:val="00040A4C"/>
    <w:rsid w:val="00041ED7"/>
    <w:rsid w:val="00041F3C"/>
    <w:rsid w:val="00042532"/>
    <w:rsid w:val="000426E2"/>
    <w:rsid w:val="000428A7"/>
    <w:rsid w:val="00042D67"/>
    <w:rsid w:val="00042F68"/>
    <w:rsid w:val="000445A7"/>
    <w:rsid w:val="00044876"/>
    <w:rsid w:val="00044AF3"/>
    <w:rsid w:val="00045646"/>
    <w:rsid w:val="00046E0C"/>
    <w:rsid w:val="000470D2"/>
    <w:rsid w:val="00047A08"/>
    <w:rsid w:val="00047A75"/>
    <w:rsid w:val="00047B16"/>
    <w:rsid w:val="00047B8D"/>
    <w:rsid w:val="00050567"/>
    <w:rsid w:val="000509B9"/>
    <w:rsid w:val="00050AF4"/>
    <w:rsid w:val="00050C48"/>
    <w:rsid w:val="00051841"/>
    <w:rsid w:val="00051D51"/>
    <w:rsid w:val="00051F4A"/>
    <w:rsid w:val="00052026"/>
    <w:rsid w:val="000521A6"/>
    <w:rsid w:val="00054D7D"/>
    <w:rsid w:val="00054DA2"/>
    <w:rsid w:val="00055615"/>
    <w:rsid w:val="00055F89"/>
    <w:rsid w:val="00056309"/>
    <w:rsid w:val="00056B89"/>
    <w:rsid w:val="0005701F"/>
    <w:rsid w:val="00057455"/>
    <w:rsid w:val="0005784F"/>
    <w:rsid w:val="000579B3"/>
    <w:rsid w:val="00057DB8"/>
    <w:rsid w:val="00057EF2"/>
    <w:rsid w:val="0006072A"/>
    <w:rsid w:val="00060754"/>
    <w:rsid w:val="00060AE1"/>
    <w:rsid w:val="00060C83"/>
    <w:rsid w:val="00061399"/>
    <w:rsid w:val="00061A2F"/>
    <w:rsid w:val="00061C47"/>
    <w:rsid w:val="00061C60"/>
    <w:rsid w:val="00061E56"/>
    <w:rsid w:val="00061F36"/>
    <w:rsid w:val="00062056"/>
    <w:rsid w:val="000620D0"/>
    <w:rsid w:val="00062A87"/>
    <w:rsid w:val="0006414D"/>
    <w:rsid w:val="0006415E"/>
    <w:rsid w:val="000642A8"/>
    <w:rsid w:val="000646BE"/>
    <w:rsid w:val="00064F63"/>
    <w:rsid w:val="00065623"/>
    <w:rsid w:val="00065EC4"/>
    <w:rsid w:val="000662B7"/>
    <w:rsid w:val="000662CA"/>
    <w:rsid w:val="0006649A"/>
    <w:rsid w:val="0006669C"/>
    <w:rsid w:val="00066769"/>
    <w:rsid w:val="00070091"/>
    <w:rsid w:val="000706C3"/>
    <w:rsid w:val="000708B3"/>
    <w:rsid w:val="00070C7D"/>
    <w:rsid w:val="00071274"/>
    <w:rsid w:val="00071998"/>
    <w:rsid w:val="00072E0E"/>
    <w:rsid w:val="00072F69"/>
    <w:rsid w:val="00073402"/>
    <w:rsid w:val="00074C87"/>
    <w:rsid w:val="00074FCC"/>
    <w:rsid w:val="00075448"/>
    <w:rsid w:val="00075FFA"/>
    <w:rsid w:val="000763D8"/>
    <w:rsid w:val="00076803"/>
    <w:rsid w:val="00077121"/>
    <w:rsid w:val="00077CAD"/>
    <w:rsid w:val="0008098A"/>
    <w:rsid w:val="00081790"/>
    <w:rsid w:val="00082F8C"/>
    <w:rsid w:val="00083110"/>
    <w:rsid w:val="00083B7E"/>
    <w:rsid w:val="0008428C"/>
    <w:rsid w:val="000842C5"/>
    <w:rsid w:val="00084564"/>
    <w:rsid w:val="000856FB"/>
    <w:rsid w:val="000857F0"/>
    <w:rsid w:val="00085D61"/>
    <w:rsid w:val="00085DCD"/>
    <w:rsid w:val="00085E37"/>
    <w:rsid w:val="000863A9"/>
    <w:rsid w:val="000863E2"/>
    <w:rsid w:val="0008783D"/>
    <w:rsid w:val="00087DD3"/>
    <w:rsid w:val="00087DD8"/>
    <w:rsid w:val="00090A4F"/>
    <w:rsid w:val="000912E0"/>
    <w:rsid w:val="0009180F"/>
    <w:rsid w:val="00091862"/>
    <w:rsid w:val="00092A3F"/>
    <w:rsid w:val="00092B5E"/>
    <w:rsid w:val="00094583"/>
    <w:rsid w:val="000947D5"/>
    <w:rsid w:val="0009487D"/>
    <w:rsid w:val="0009527E"/>
    <w:rsid w:val="00095B6C"/>
    <w:rsid w:val="00095E75"/>
    <w:rsid w:val="0009621F"/>
    <w:rsid w:val="000962D9"/>
    <w:rsid w:val="000965C7"/>
    <w:rsid w:val="00096D58"/>
    <w:rsid w:val="00097788"/>
    <w:rsid w:val="000A0366"/>
    <w:rsid w:val="000A0639"/>
    <w:rsid w:val="000A06C6"/>
    <w:rsid w:val="000A0AE6"/>
    <w:rsid w:val="000A0DDE"/>
    <w:rsid w:val="000A0EAB"/>
    <w:rsid w:val="000A0F04"/>
    <w:rsid w:val="000A10FD"/>
    <w:rsid w:val="000A1D3B"/>
    <w:rsid w:val="000A246D"/>
    <w:rsid w:val="000A2B42"/>
    <w:rsid w:val="000A2C21"/>
    <w:rsid w:val="000A33C0"/>
    <w:rsid w:val="000A3803"/>
    <w:rsid w:val="000A427C"/>
    <w:rsid w:val="000A42D5"/>
    <w:rsid w:val="000A45C3"/>
    <w:rsid w:val="000A5391"/>
    <w:rsid w:val="000A562A"/>
    <w:rsid w:val="000A61BC"/>
    <w:rsid w:val="000A6F22"/>
    <w:rsid w:val="000A7711"/>
    <w:rsid w:val="000A7717"/>
    <w:rsid w:val="000A7BFE"/>
    <w:rsid w:val="000A7DF2"/>
    <w:rsid w:val="000B03B2"/>
    <w:rsid w:val="000B0D47"/>
    <w:rsid w:val="000B1133"/>
    <w:rsid w:val="000B15DB"/>
    <w:rsid w:val="000B1677"/>
    <w:rsid w:val="000B251F"/>
    <w:rsid w:val="000B261C"/>
    <w:rsid w:val="000B274F"/>
    <w:rsid w:val="000B2EB2"/>
    <w:rsid w:val="000B56EC"/>
    <w:rsid w:val="000B618B"/>
    <w:rsid w:val="000B6293"/>
    <w:rsid w:val="000B6B9C"/>
    <w:rsid w:val="000B6C70"/>
    <w:rsid w:val="000B6F5F"/>
    <w:rsid w:val="000B705A"/>
    <w:rsid w:val="000B725F"/>
    <w:rsid w:val="000B7BF1"/>
    <w:rsid w:val="000C0C29"/>
    <w:rsid w:val="000C1190"/>
    <w:rsid w:val="000C175E"/>
    <w:rsid w:val="000C1BC1"/>
    <w:rsid w:val="000C1DBF"/>
    <w:rsid w:val="000C27BD"/>
    <w:rsid w:val="000C2847"/>
    <w:rsid w:val="000C28F3"/>
    <w:rsid w:val="000C373D"/>
    <w:rsid w:val="000C3AEA"/>
    <w:rsid w:val="000C3AF0"/>
    <w:rsid w:val="000C3B8D"/>
    <w:rsid w:val="000C3D21"/>
    <w:rsid w:val="000C3D92"/>
    <w:rsid w:val="000C3DAA"/>
    <w:rsid w:val="000C4396"/>
    <w:rsid w:val="000C48B7"/>
    <w:rsid w:val="000C4D38"/>
    <w:rsid w:val="000C504F"/>
    <w:rsid w:val="000C5095"/>
    <w:rsid w:val="000C54CA"/>
    <w:rsid w:val="000C55EE"/>
    <w:rsid w:val="000C6E0F"/>
    <w:rsid w:val="000C7080"/>
    <w:rsid w:val="000C769D"/>
    <w:rsid w:val="000C7B36"/>
    <w:rsid w:val="000C7E6E"/>
    <w:rsid w:val="000C7F81"/>
    <w:rsid w:val="000D058B"/>
    <w:rsid w:val="000D0CEA"/>
    <w:rsid w:val="000D0E86"/>
    <w:rsid w:val="000D0F11"/>
    <w:rsid w:val="000D103B"/>
    <w:rsid w:val="000D13A0"/>
    <w:rsid w:val="000D151C"/>
    <w:rsid w:val="000D1784"/>
    <w:rsid w:val="000D1B08"/>
    <w:rsid w:val="000D2208"/>
    <w:rsid w:val="000D288A"/>
    <w:rsid w:val="000D3FE2"/>
    <w:rsid w:val="000D4069"/>
    <w:rsid w:val="000D4C4A"/>
    <w:rsid w:val="000D5535"/>
    <w:rsid w:val="000D5772"/>
    <w:rsid w:val="000D58D6"/>
    <w:rsid w:val="000D5D14"/>
    <w:rsid w:val="000D60D8"/>
    <w:rsid w:val="000E03FA"/>
    <w:rsid w:val="000E0D05"/>
    <w:rsid w:val="000E0D5D"/>
    <w:rsid w:val="000E100A"/>
    <w:rsid w:val="000E246E"/>
    <w:rsid w:val="000E2A70"/>
    <w:rsid w:val="000E2B81"/>
    <w:rsid w:val="000E2C93"/>
    <w:rsid w:val="000E3F65"/>
    <w:rsid w:val="000E427E"/>
    <w:rsid w:val="000E494D"/>
    <w:rsid w:val="000E49EB"/>
    <w:rsid w:val="000E4BA4"/>
    <w:rsid w:val="000E4D30"/>
    <w:rsid w:val="000E4F49"/>
    <w:rsid w:val="000E509D"/>
    <w:rsid w:val="000E513A"/>
    <w:rsid w:val="000E605C"/>
    <w:rsid w:val="000E60A1"/>
    <w:rsid w:val="000E6727"/>
    <w:rsid w:val="000E6754"/>
    <w:rsid w:val="000E694D"/>
    <w:rsid w:val="000E6A39"/>
    <w:rsid w:val="000E7509"/>
    <w:rsid w:val="000E7726"/>
    <w:rsid w:val="000F1343"/>
    <w:rsid w:val="000F1495"/>
    <w:rsid w:val="000F163D"/>
    <w:rsid w:val="000F1AD8"/>
    <w:rsid w:val="000F1DDA"/>
    <w:rsid w:val="000F20D3"/>
    <w:rsid w:val="000F290B"/>
    <w:rsid w:val="000F2A02"/>
    <w:rsid w:val="000F2A3F"/>
    <w:rsid w:val="000F2EAF"/>
    <w:rsid w:val="000F30E9"/>
    <w:rsid w:val="000F3489"/>
    <w:rsid w:val="000F422B"/>
    <w:rsid w:val="000F4DA5"/>
    <w:rsid w:val="000F53B5"/>
    <w:rsid w:val="000F543D"/>
    <w:rsid w:val="000F5898"/>
    <w:rsid w:val="000F593F"/>
    <w:rsid w:val="000F5C8F"/>
    <w:rsid w:val="000F690A"/>
    <w:rsid w:val="000F6D53"/>
    <w:rsid w:val="000F6FFE"/>
    <w:rsid w:val="000F7042"/>
    <w:rsid w:val="000F7978"/>
    <w:rsid w:val="000F797C"/>
    <w:rsid w:val="000F7ED7"/>
    <w:rsid w:val="00100296"/>
    <w:rsid w:val="00100DDF"/>
    <w:rsid w:val="00102B0B"/>
    <w:rsid w:val="00102CBE"/>
    <w:rsid w:val="00102D11"/>
    <w:rsid w:val="001031F2"/>
    <w:rsid w:val="00103441"/>
    <w:rsid w:val="00103A78"/>
    <w:rsid w:val="0010440E"/>
    <w:rsid w:val="00104480"/>
    <w:rsid w:val="0010483A"/>
    <w:rsid w:val="0010496F"/>
    <w:rsid w:val="00105351"/>
    <w:rsid w:val="001056CC"/>
    <w:rsid w:val="00105B4E"/>
    <w:rsid w:val="00105C0F"/>
    <w:rsid w:val="00105D51"/>
    <w:rsid w:val="00105E99"/>
    <w:rsid w:val="00106383"/>
    <w:rsid w:val="00106765"/>
    <w:rsid w:val="00106973"/>
    <w:rsid w:val="00106AE4"/>
    <w:rsid w:val="00106BD5"/>
    <w:rsid w:val="001075C6"/>
    <w:rsid w:val="00107A08"/>
    <w:rsid w:val="00107B3E"/>
    <w:rsid w:val="00107D1E"/>
    <w:rsid w:val="00107E02"/>
    <w:rsid w:val="00107F8C"/>
    <w:rsid w:val="001101DA"/>
    <w:rsid w:val="00110737"/>
    <w:rsid w:val="00110985"/>
    <w:rsid w:val="00110E22"/>
    <w:rsid w:val="0011129F"/>
    <w:rsid w:val="001114C0"/>
    <w:rsid w:val="0011186D"/>
    <w:rsid w:val="00111D36"/>
    <w:rsid w:val="00112164"/>
    <w:rsid w:val="00113344"/>
    <w:rsid w:val="001135FC"/>
    <w:rsid w:val="00113676"/>
    <w:rsid w:val="00113B19"/>
    <w:rsid w:val="00114535"/>
    <w:rsid w:val="001145C2"/>
    <w:rsid w:val="0011461B"/>
    <w:rsid w:val="00114C01"/>
    <w:rsid w:val="00115003"/>
    <w:rsid w:val="00115213"/>
    <w:rsid w:val="0011549A"/>
    <w:rsid w:val="001156C9"/>
    <w:rsid w:val="00115861"/>
    <w:rsid w:val="00115981"/>
    <w:rsid w:val="00115A59"/>
    <w:rsid w:val="001164B5"/>
    <w:rsid w:val="00116713"/>
    <w:rsid w:val="00116E5C"/>
    <w:rsid w:val="001172B4"/>
    <w:rsid w:val="00117690"/>
    <w:rsid w:val="001178F1"/>
    <w:rsid w:val="00120185"/>
    <w:rsid w:val="00120BC0"/>
    <w:rsid w:val="00120C4F"/>
    <w:rsid w:val="00120F23"/>
    <w:rsid w:val="001212E4"/>
    <w:rsid w:val="0012153A"/>
    <w:rsid w:val="00121658"/>
    <w:rsid w:val="001216F2"/>
    <w:rsid w:val="001218F6"/>
    <w:rsid w:val="00121F3C"/>
    <w:rsid w:val="001225AE"/>
    <w:rsid w:val="00122AE1"/>
    <w:rsid w:val="00123025"/>
    <w:rsid w:val="00123ED5"/>
    <w:rsid w:val="001242B1"/>
    <w:rsid w:val="001247CA"/>
    <w:rsid w:val="00124805"/>
    <w:rsid w:val="00124C75"/>
    <w:rsid w:val="001254DD"/>
    <w:rsid w:val="00125D0C"/>
    <w:rsid w:val="00125DF7"/>
    <w:rsid w:val="00125EF8"/>
    <w:rsid w:val="00126474"/>
    <w:rsid w:val="00126C7F"/>
    <w:rsid w:val="00126D43"/>
    <w:rsid w:val="00127E27"/>
    <w:rsid w:val="00127ED7"/>
    <w:rsid w:val="00127F2C"/>
    <w:rsid w:val="0013001C"/>
    <w:rsid w:val="00130154"/>
    <w:rsid w:val="001307C0"/>
    <w:rsid w:val="001310F8"/>
    <w:rsid w:val="001327F6"/>
    <w:rsid w:val="00132975"/>
    <w:rsid w:val="00132B97"/>
    <w:rsid w:val="001331C3"/>
    <w:rsid w:val="00133962"/>
    <w:rsid w:val="00136108"/>
    <w:rsid w:val="001368C1"/>
    <w:rsid w:val="00136B0D"/>
    <w:rsid w:val="00137723"/>
    <w:rsid w:val="00137A3F"/>
    <w:rsid w:val="001403D5"/>
    <w:rsid w:val="0014043E"/>
    <w:rsid w:val="00140B00"/>
    <w:rsid w:val="00141650"/>
    <w:rsid w:val="00141AAC"/>
    <w:rsid w:val="00141BED"/>
    <w:rsid w:val="00141C37"/>
    <w:rsid w:val="00141CD9"/>
    <w:rsid w:val="001427B3"/>
    <w:rsid w:val="00142F56"/>
    <w:rsid w:val="0014305A"/>
    <w:rsid w:val="0014349E"/>
    <w:rsid w:val="00143849"/>
    <w:rsid w:val="001439EC"/>
    <w:rsid w:val="00144379"/>
    <w:rsid w:val="00145E90"/>
    <w:rsid w:val="001464FC"/>
    <w:rsid w:val="001478FE"/>
    <w:rsid w:val="00147C2C"/>
    <w:rsid w:val="00147C64"/>
    <w:rsid w:val="00150DA6"/>
    <w:rsid w:val="00150EB1"/>
    <w:rsid w:val="0015132F"/>
    <w:rsid w:val="001518D9"/>
    <w:rsid w:val="00151E68"/>
    <w:rsid w:val="0015227C"/>
    <w:rsid w:val="001531CE"/>
    <w:rsid w:val="001532DF"/>
    <w:rsid w:val="001533C2"/>
    <w:rsid w:val="00153821"/>
    <w:rsid w:val="00153BF7"/>
    <w:rsid w:val="00153E11"/>
    <w:rsid w:val="001546B1"/>
    <w:rsid w:val="00154E4F"/>
    <w:rsid w:val="0015592C"/>
    <w:rsid w:val="00155946"/>
    <w:rsid w:val="00155A23"/>
    <w:rsid w:val="00155DD4"/>
    <w:rsid w:val="00156E2E"/>
    <w:rsid w:val="00156EDF"/>
    <w:rsid w:val="0015749E"/>
    <w:rsid w:val="00157855"/>
    <w:rsid w:val="00157BDE"/>
    <w:rsid w:val="0016054E"/>
    <w:rsid w:val="00160844"/>
    <w:rsid w:val="00160FE4"/>
    <w:rsid w:val="001610A8"/>
    <w:rsid w:val="001614D4"/>
    <w:rsid w:val="00162018"/>
    <w:rsid w:val="00162174"/>
    <w:rsid w:val="00162280"/>
    <w:rsid w:val="0016244A"/>
    <w:rsid w:val="00162D22"/>
    <w:rsid w:val="00162DC1"/>
    <w:rsid w:val="00164D0B"/>
    <w:rsid w:val="00164FB7"/>
    <w:rsid w:val="001651B1"/>
    <w:rsid w:val="00166241"/>
    <w:rsid w:val="00166694"/>
    <w:rsid w:val="00166C8A"/>
    <w:rsid w:val="001679F4"/>
    <w:rsid w:val="00167A4F"/>
    <w:rsid w:val="00167D96"/>
    <w:rsid w:val="0017033F"/>
    <w:rsid w:val="00170486"/>
    <w:rsid w:val="0017122E"/>
    <w:rsid w:val="001714DA"/>
    <w:rsid w:val="00171567"/>
    <w:rsid w:val="001727A9"/>
    <w:rsid w:val="001731DD"/>
    <w:rsid w:val="00173DC8"/>
    <w:rsid w:val="0017448F"/>
    <w:rsid w:val="0017450F"/>
    <w:rsid w:val="00174963"/>
    <w:rsid w:val="0017518E"/>
    <w:rsid w:val="0017553A"/>
    <w:rsid w:val="00175E4E"/>
    <w:rsid w:val="00176179"/>
    <w:rsid w:val="00176C98"/>
    <w:rsid w:val="00177100"/>
    <w:rsid w:val="0017721C"/>
    <w:rsid w:val="0017744C"/>
    <w:rsid w:val="001777D7"/>
    <w:rsid w:val="00177AF1"/>
    <w:rsid w:val="00177DA1"/>
    <w:rsid w:val="00177FF5"/>
    <w:rsid w:val="001800C1"/>
    <w:rsid w:val="00180450"/>
    <w:rsid w:val="001807EC"/>
    <w:rsid w:val="00181B3B"/>
    <w:rsid w:val="00181C51"/>
    <w:rsid w:val="00181EEA"/>
    <w:rsid w:val="00182033"/>
    <w:rsid w:val="001827F3"/>
    <w:rsid w:val="001829B5"/>
    <w:rsid w:val="0018310A"/>
    <w:rsid w:val="001837AB"/>
    <w:rsid w:val="001843E5"/>
    <w:rsid w:val="00184F29"/>
    <w:rsid w:val="00185459"/>
    <w:rsid w:val="00185528"/>
    <w:rsid w:val="00185DAE"/>
    <w:rsid w:val="0018695A"/>
    <w:rsid w:val="00186AB0"/>
    <w:rsid w:val="001872FE"/>
    <w:rsid w:val="0018787C"/>
    <w:rsid w:val="00187F67"/>
    <w:rsid w:val="001911EA"/>
    <w:rsid w:val="0019191E"/>
    <w:rsid w:val="00191A69"/>
    <w:rsid w:val="00191FC9"/>
    <w:rsid w:val="001927F7"/>
    <w:rsid w:val="00192A10"/>
    <w:rsid w:val="00192EC1"/>
    <w:rsid w:val="00193145"/>
    <w:rsid w:val="001933EB"/>
    <w:rsid w:val="0019393E"/>
    <w:rsid w:val="00194060"/>
    <w:rsid w:val="0019469A"/>
    <w:rsid w:val="001947C1"/>
    <w:rsid w:val="00194A3C"/>
    <w:rsid w:val="001959CA"/>
    <w:rsid w:val="00195B1B"/>
    <w:rsid w:val="00196710"/>
    <w:rsid w:val="00196BAA"/>
    <w:rsid w:val="00197026"/>
    <w:rsid w:val="001971AD"/>
    <w:rsid w:val="001971D1"/>
    <w:rsid w:val="001971E9"/>
    <w:rsid w:val="001975F8"/>
    <w:rsid w:val="00197821"/>
    <w:rsid w:val="00197D35"/>
    <w:rsid w:val="00197EB2"/>
    <w:rsid w:val="00197F37"/>
    <w:rsid w:val="001A0990"/>
    <w:rsid w:val="001A09AF"/>
    <w:rsid w:val="001A0A74"/>
    <w:rsid w:val="001A0C64"/>
    <w:rsid w:val="001A1370"/>
    <w:rsid w:val="001A1462"/>
    <w:rsid w:val="001A1945"/>
    <w:rsid w:val="001A1B4B"/>
    <w:rsid w:val="001A26C4"/>
    <w:rsid w:val="001A274F"/>
    <w:rsid w:val="001A2A7B"/>
    <w:rsid w:val="001A2C9D"/>
    <w:rsid w:val="001A3582"/>
    <w:rsid w:val="001A43AE"/>
    <w:rsid w:val="001A4E00"/>
    <w:rsid w:val="001A4EE9"/>
    <w:rsid w:val="001A5702"/>
    <w:rsid w:val="001A57E7"/>
    <w:rsid w:val="001A59D1"/>
    <w:rsid w:val="001A5E2E"/>
    <w:rsid w:val="001A657E"/>
    <w:rsid w:val="001A7259"/>
    <w:rsid w:val="001A793F"/>
    <w:rsid w:val="001A7DF6"/>
    <w:rsid w:val="001B0769"/>
    <w:rsid w:val="001B0E5E"/>
    <w:rsid w:val="001B133C"/>
    <w:rsid w:val="001B1B41"/>
    <w:rsid w:val="001B216B"/>
    <w:rsid w:val="001B2C94"/>
    <w:rsid w:val="001B3096"/>
    <w:rsid w:val="001B31BD"/>
    <w:rsid w:val="001B332E"/>
    <w:rsid w:val="001B3460"/>
    <w:rsid w:val="001B346D"/>
    <w:rsid w:val="001B3E46"/>
    <w:rsid w:val="001B3F4B"/>
    <w:rsid w:val="001B403D"/>
    <w:rsid w:val="001B4877"/>
    <w:rsid w:val="001B4B9D"/>
    <w:rsid w:val="001B4F39"/>
    <w:rsid w:val="001B5359"/>
    <w:rsid w:val="001B5D04"/>
    <w:rsid w:val="001B60F2"/>
    <w:rsid w:val="001B6109"/>
    <w:rsid w:val="001B689F"/>
    <w:rsid w:val="001B69AC"/>
    <w:rsid w:val="001B7057"/>
    <w:rsid w:val="001B70C5"/>
    <w:rsid w:val="001B72EE"/>
    <w:rsid w:val="001B75A5"/>
    <w:rsid w:val="001B7945"/>
    <w:rsid w:val="001C010C"/>
    <w:rsid w:val="001C0121"/>
    <w:rsid w:val="001C067E"/>
    <w:rsid w:val="001C0AEC"/>
    <w:rsid w:val="001C0DEB"/>
    <w:rsid w:val="001C0FF4"/>
    <w:rsid w:val="001C2241"/>
    <w:rsid w:val="001C2242"/>
    <w:rsid w:val="001C2504"/>
    <w:rsid w:val="001C2D0B"/>
    <w:rsid w:val="001C3321"/>
    <w:rsid w:val="001C3940"/>
    <w:rsid w:val="001C3C43"/>
    <w:rsid w:val="001C3FC9"/>
    <w:rsid w:val="001C4131"/>
    <w:rsid w:val="001C41CB"/>
    <w:rsid w:val="001C4DD1"/>
    <w:rsid w:val="001C5185"/>
    <w:rsid w:val="001C5400"/>
    <w:rsid w:val="001C6645"/>
    <w:rsid w:val="001C67AA"/>
    <w:rsid w:val="001C6F9D"/>
    <w:rsid w:val="001C73A4"/>
    <w:rsid w:val="001C7979"/>
    <w:rsid w:val="001C7D0A"/>
    <w:rsid w:val="001D08F6"/>
    <w:rsid w:val="001D0F9A"/>
    <w:rsid w:val="001D150C"/>
    <w:rsid w:val="001D1884"/>
    <w:rsid w:val="001D213D"/>
    <w:rsid w:val="001D236A"/>
    <w:rsid w:val="001D3F2E"/>
    <w:rsid w:val="001D3F56"/>
    <w:rsid w:val="001D4766"/>
    <w:rsid w:val="001D5EAE"/>
    <w:rsid w:val="001D617F"/>
    <w:rsid w:val="001D67A2"/>
    <w:rsid w:val="001D7421"/>
    <w:rsid w:val="001D766A"/>
    <w:rsid w:val="001D7C8C"/>
    <w:rsid w:val="001E05AA"/>
    <w:rsid w:val="001E1A27"/>
    <w:rsid w:val="001E249C"/>
    <w:rsid w:val="001E26B7"/>
    <w:rsid w:val="001E2DD1"/>
    <w:rsid w:val="001E2E7C"/>
    <w:rsid w:val="001E3D3F"/>
    <w:rsid w:val="001E3E8D"/>
    <w:rsid w:val="001E4282"/>
    <w:rsid w:val="001E48E0"/>
    <w:rsid w:val="001E5425"/>
    <w:rsid w:val="001E5651"/>
    <w:rsid w:val="001E5F76"/>
    <w:rsid w:val="001E664F"/>
    <w:rsid w:val="001E6F75"/>
    <w:rsid w:val="001E73A3"/>
    <w:rsid w:val="001E75B2"/>
    <w:rsid w:val="001E770B"/>
    <w:rsid w:val="001E7A6C"/>
    <w:rsid w:val="001E7D30"/>
    <w:rsid w:val="001E7F33"/>
    <w:rsid w:val="001E7F61"/>
    <w:rsid w:val="001F0E1C"/>
    <w:rsid w:val="001F1293"/>
    <w:rsid w:val="001F1A6A"/>
    <w:rsid w:val="001F1E3E"/>
    <w:rsid w:val="001F2662"/>
    <w:rsid w:val="001F266A"/>
    <w:rsid w:val="001F2D62"/>
    <w:rsid w:val="001F30F7"/>
    <w:rsid w:val="001F3B50"/>
    <w:rsid w:val="001F4BE3"/>
    <w:rsid w:val="001F52FC"/>
    <w:rsid w:val="001F589E"/>
    <w:rsid w:val="001F63AE"/>
    <w:rsid w:val="001F6AF4"/>
    <w:rsid w:val="001F6E28"/>
    <w:rsid w:val="001F6FEA"/>
    <w:rsid w:val="001F734C"/>
    <w:rsid w:val="001F7B39"/>
    <w:rsid w:val="002009C7"/>
    <w:rsid w:val="00200BCC"/>
    <w:rsid w:val="00200E60"/>
    <w:rsid w:val="002011F9"/>
    <w:rsid w:val="002013AF"/>
    <w:rsid w:val="0020212F"/>
    <w:rsid w:val="00202756"/>
    <w:rsid w:val="00203FED"/>
    <w:rsid w:val="0020437B"/>
    <w:rsid w:val="0020451C"/>
    <w:rsid w:val="00204778"/>
    <w:rsid w:val="00204BB6"/>
    <w:rsid w:val="00205085"/>
    <w:rsid w:val="00205957"/>
    <w:rsid w:val="00205A59"/>
    <w:rsid w:val="002064FE"/>
    <w:rsid w:val="002068AB"/>
    <w:rsid w:val="00206B6A"/>
    <w:rsid w:val="00206BB1"/>
    <w:rsid w:val="00206D75"/>
    <w:rsid w:val="00206FA7"/>
    <w:rsid w:val="00207788"/>
    <w:rsid w:val="002101C3"/>
    <w:rsid w:val="00210227"/>
    <w:rsid w:val="002111CB"/>
    <w:rsid w:val="00211768"/>
    <w:rsid w:val="002118D1"/>
    <w:rsid w:val="00213A3C"/>
    <w:rsid w:val="00213DC1"/>
    <w:rsid w:val="002159C5"/>
    <w:rsid w:val="00215A3C"/>
    <w:rsid w:val="00216114"/>
    <w:rsid w:val="002161CC"/>
    <w:rsid w:val="0021624D"/>
    <w:rsid w:val="00216B5B"/>
    <w:rsid w:val="00217923"/>
    <w:rsid w:val="00217D69"/>
    <w:rsid w:val="00217EE9"/>
    <w:rsid w:val="00217F4E"/>
    <w:rsid w:val="00221915"/>
    <w:rsid w:val="00221C91"/>
    <w:rsid w:val="00221D0A"/>
    <w:rsid w:val="0022200B"/>
    <w:rsid w:val="0022221F"/>
    <w:rsid w:val="00222473"/>
    <w:rsid w:val="00222645"/>
    <w:rsid w:val="002228B6"/>
    <w:rsid w:val="00222DE6"/>
    <w:rsid w:val="00223424"/>
    <w:rsid w:val="002236BE"/>
    <w:rsid w:val="00223D4B"/>
    <w:rsid w:val="002244A0"/>
    <w:rsid w:val="002244F4"/>
    <w:rsid w:val="00224CFC"/>
    <w:rsid w:val="002259DE"/>
    <w:rsid w:val="00225EDF"/>
    <w:rsid w:val="00225EF7"/>
    <w:rsid w:val="002260EB"/>
    <w:rsid w:val="0022637A"/>
    <w:rsid w:val="00227B11"/>
    <w:rsid w:val="00227D61"/>
    <w:rsid w:val="00227E1A"/>
    <w:rsid w:val="00230C8A"/>
    <w:rsid w:val="00230DE3"/>
    <w:rsid w:val="00231997"/>
    <w:rsid w:val="00231A3C"/>
    <w:rsid w:val="00232197"/>
    <w:rsid w:val="002322E0"/>
    <w:rsid w:val="002329BA"/>
    <w:rsid w:val="00232A2F"/>
    <w:rsid w:val="00233160"/>
    <w:rsid w:val="002334D5"/>
    <w:rsid w:val="00233533"/>
    <w:rsid w:val="00233AB7"/>
    <w:rsid w:val="00233CD3"/>
    <w:rsid w:val="00233E01"/>
    <w:rsid w:val="0023449D"/>
    <w:rsid w:val="002347C3"/>
    <w:rsid w:val="002347C5"/>
    <w:rsid w:val="002349E0"/>
    <w:rsid w:val="00234E52"/>
    <w:rsid w:val="002354D9"/>
    <w:rsid w:val="00235688"/>
    <w:rsid w:val="00235723"/>
    <w:rsid w:val="00236021"/>
    <w:rsid w:val="0023687C"/>
    <w:rsid w:val="00236C23"/>
    <w:rsid w:val="00236F3E"/>
    <w:rsid w:val="00237934"/>
    <w:rsid w:val="002402F6"/>
    <w:rsid w:val="002402F8"/>
    <w:rsid w:val="00240D9B"/>
    <w:rsid w:val="00241C80"/>
    <w:rsid w:val="00241D91"/>
    <w:rsid w:val="00241DD9"/>
    <w:rsid w:val="002420CD"/>
    <w:rsid w:val="00242425"/>
    <w:rsid w:val="002424A3"/>
    <w:rsid w:val="00242789"/>
    <w:rsid w:val="00242F4F"/>
    <w:rsid w:val="00242F8B"/>
    <w:rsid w:val="00243AED"/>
    <w:rsid w:val="00244432"/>
    <w:rsid w:val="00244565"/>
    <w:rsid w:val="00244CC4"/>
    <w:rsid w:val="00244F0E"/>
    <w:rsid w:val="002457B4"/>
    <w:rsid w:val="00245B9A"/>
    <w:rsid w:val="002464BA"/>
    <w:rsid w:val="0024661B"/>
    <w:rsid w:val="002467BA"/>
    <w:rsid w:val="00246B1A"/>
    <w:rsid w:val="0024742A"/>
    <w:rsid w:val="002474AA"/>
    <w:rsid w:val="002474F1"/>
    <w:rsid w:val="00247C39"/>
    <w:rsid w:val="00247C60"/>
    <w:rsid w:val="002503A5"/>
    <w:rsid w:val="00250A10"/>
    <w:rsid w:val="00250CCB"/>
    <w:rsid w:val="00250E59"/>
    <w:rsid w:val="00250F71"/>
    <w:rsid w:val="002513A1"/>
    <w:rsid w:val="00251A62"/>
    <w:rsid w:val="00251B9B"/>
    <w:rsid w:val="00252427"/>
    <w:rsid w:val="00252B03"/>
    <w:rsid w:val="002530D0"/>
    <w:rsid w:val="00253C7D"/>
    <w:rsid w:val="00253D80"/>
    <w:rsid w:val="0025500A"/>
    <w:rsid w:val="00255481"/>
    <w:rsid w:val="0025570E"/>
    <w:rsid w:val="00255FAD"/>
    <w:rsid w:val="00257464"/>
    <w:rsid w:val="0025780B"/>
    <w:rsid w:val="0025787B"/>
    <w:rsid w:val="00257C3A"/>
    <w:rsid w:val="00260132"/>
    <w:rsid w:val="00260CDF"/>
    <w:rsid w:val="00260EB3"/>
    <w:rsid w:val="002616BA"/>
    <w:rsid w:val="00261A45"/>
    <w:rsid w:val="00261AAD"/>
    <w:rsid w:val="00262144"/>
    <w:rsid w:val="00262434"/>
    <w:rsid w:val="00262F6A"/>
    <w:rsid w:val="00263246"/>
    <w:rsid w:val="0026359E"/>
    <w:rsid w:val="00264ADD"/>
    <w:rsid w:val="00265753"/>
    <w:rsid w:val="00265A32"/>
    <w:rsid w:val="0026602E"/>
    <w:rsid w:val="00266129"/>
    <w:rsid w:val="0026615B"/>
    <w:rsid w:val="00266325"/>
    <w:rsid w:val="00266B12"/>
    <w:rsid w:val="002670C2"/>
    <w:rsid w:val="0026791D"/>
    <w:rsid w:val="00267BDA"/>
    <w:rsid w:val="002712CF"/>
    <w:rsid w:val="002722F5"/>
    <w:rsid w:val="00272A66"/>
    <w:rsid w:val="00273ACF"/>
    <w:rsid w:val="0027424F"/>
    <w:rsid w:val="002744E2"/>
    <w:rsid w:val="00275288"/>
    <w:rsid w:val="0027586F"/>
    <w:rsid w:val="00275BFC"/>
    <w:rsid w:val="0027635C"/>
    <w:rsid w:val="00276916"/>
    <w:rsid w:val="00276BB4"/>
    <w:rsid w:val="0027722C"/>
    <w:rsid w:val="002772BA"/>
    <w:rsid w:val="002777F1"/>
    <w:rsid w:val="00277C06"/>
    <w:rsid w:val="002801A3"/>
    <w:rsid w:val="00281F93"/>
    <w:rsid w:val="002820F2"/>
    <w:rsid w:val="00284E8D"/>
    <w:rsid w:val="0028523B"/>
    <w:rsid w:val="00285C7B"/>
    <w:rsid w:val="00285F19"/>
    <w:rsid w:val="00286080"/>
    <w:rsid w:val="0028664D"/>
    <w:rsid w:val="00286B4F"/>
    <w:rsid w:val="00286BBB"/>
    <w:rsid w:val="002900EF"/>
    <w:rsid w:val="00290148"/>
    <w:rsid w:val="0029043A"/>
    <w:rsid w:val="00291C22"/>
    <w:rsid w:val="00293B2B"/>
    <w:rsid w:val="002946A5"/>
    <w:rsid w:val="002948D9"/>
    <w:rsid w:val="00294D84"/>
    <w:rsid w:val="0029538C"/>
    <w:rsid w:val="00295B85"/>
    <w:rsid w:val="00295CB3"/>
    <w:rsid w:val="00296061"/>
    <w:rsid w:val="00296CAF"/>
    <w:rsid w:val="00296CE0"/>
    <w:rsid w:val="0029720B"/>
    <w:rsid w:val="00297756"/>
    <w:rsid w:val="002977FF"/>
    <w:rsid w:val="002A06E7"/>
    <w:rsid w:val="002A0885"/>
    <w:rsid w:val="002A0C39"/>
    <w:rsid w:val="002A0E67"/>
    <w:rsid w:val="002A24ED"/>
    <w:rsid w:val="002A2F67"/>
    <w:rsid w:val="002A3730"/>
    <w:rsid w:val="002A3CE5"/>
    <w:rsid w:val="002A4B63"/>
    <w:rsid w:val="002A5722"/>
    <w:rsid w:val="002A5BC4"/>
    <w:rsid w:val="002A60B2"/>
    <w:rsid w:val="002A6206"/>
    <w:rsid w:val="002A63F9"/>
    <w:rsid w:val="002A66B7"/>
    <w:rsid w:val="002A6D9D"/>
    <w:rsid w:val="002B004A"/>
    <w:rsid w:val="002B0B14"/>
    <w:rsid w:val="002B0F69"/>
    <w:rsid w:val="002B29D4"/>
    <w:rsid w:val="002B3448"/>
    <w:rsid w:val="002B37F6"/>
    <w:rsid w:val="002B38D6"/>
    <w:rsid w:val="002B4289"/>
    <w:rsid w:val="002B44CE"/>
    <w:rsid w:val="002B4EF2"/>
    <w:rsid w:val="002B53B8"/>
    <w:rsid w:val="002B5CA0"/>
    <w:rsid w:val="002B6E44"/>
    <w:rsid w:val="002B7E2B"/>
    <w:rsid w:val="002C02F3"/>
    <w:rsid w:val="002C03F1"/>
    <w:rsid w:val="002C073F"/>
    <w:rsid w:val="002C0CD2"/>
    <w:rsid w:val="002C170D"/>
    <w:rsid w:val="002C18DD"/>
    <w:rsid w:val="002C1CF6"/>
    <w:rsid w:val="002C22FB"/>
    <w:rsid w:val="002C2BE4"/>
    <w:rsid w:val="002C2F3B"/>
    <w:rsid w:val="002C333F"/>
    <w:rsid w:val="002C424E"/>
    <w:rsid w:val="002C4A36"/>
    <w:rsid w:val="002C4D59"/>
    <w:rsid w:val="002C508A"/>
    <w:rsid w:val="002C5551"/>
    <w:rsid w:val="002C5C66"/>
    <w:rsid w:val="002C7C95"/>
    <w:rsid w:val="002D02F5"/>
    <w:rsid w:val="002D06BE"/>
    <w:rsid w:val="002D0815"/>
    <w:rsid w:val="002D11EA"/>
    <w:rsid w:val="002D122D"/>
    <w:rsid w:val="002D13E4"/>
    <w:rsid w:val="002D1495"/>
    <w:rsid w:val="002D1ADB"/>
    <w:rsid w:val="002D213C"/>
    <w:rsid w:val="002D2753"/>
    <w:rsid w:val="002D27CC"/>
    <w:rsid w:val="002D2A25"/>
    <w:rsid w:val="002D2A7B"/>
    <w:rsid w:val="002D3880"/>
    <w:rsid w:val="002D4024"/>
    <w:rsid w:val="002D4854"/>
    <w:rsid w:val="002D487D"/>
    <w:rsid w:val="002D5A2A"/>
    <w:rsid w:val="002D6D1F"/>
    <w:rsid w:val="002D72F3"/>
    <w:rsid w:val="002D773F"/>
    <w:rsid w:val="002D7F72"/>
    <w:rsid w:val="002D7FF9"/>
    <w:rsid w:val="002E091D"/>
    <w:rsid w:val="002E1149"/>
    <w:rsid w:val="002E1C9B"/>
    <w:rsid w:val="002E20F4"/>
    <w:rsid w:val="002E27D7"/>
    <w:rsid w:val="002E3861"/>
    <w:rsid w:val="002E42D3"/>
    <w:rsid w:val="002E4E8A"/>
    <w:rsid w:val="002E5015"/>
    <w:rsid w:val="002E5758"/>
    <w:rsid w:val="002E5826"/>
    <w:rsid w:val="002E5CA1"/>
    <w:rsid w:val="002E5F4D"/>
    <w:rsid w:val="002E605C"/>
    <w:rsid w:val="002E64F3"/>
    <w:rsid w:val="002E65EF"/>
    <w:rsid w:val="002E6636"/>
    <w:rsid w:val="002E67CE"/>
    <w:rsid w:val="002E7368"/>
    <w:rsid w:val="002E7B50"/>
    <w:rsid w:val="002E7BA9"/>
    <w:rsid w:val="002E7BD7"/>
    <w:rsid w:val="002E7C30"/>
    <w:rsid w:val="002F0811"/>
    <w:rsid w:val="002F107A"/>
    <w:rsid w:val="002F1484"/>
    <w:rsid w:val="002F28DD"/>
    <w:rsid w:val="002F382F"/>
    <w:rsid w:val="002F38A9"/>
    <w:rsid w:val="002F3D1B"/>
    <w:rsid w:val="002F3D86"/>
    <w:rsid w:val="002F40E1"/>
    <w:rsid w:val="002F4C6A"/>
    <w:rsid w:val="002F4DD4"/>
    <w:rsid w:val="002F557E"/>
    <w:rsid w:val="002F6775"/>
    <w:rsid w:val="002F6FB2"/>
    <w:rsid w:val="00300433"/>
    <w:rsid w:val="0030058B"/>
    <w:rsid w:val="0030094E"/>
    <w:rsid w:val="00301BDE"/>
    <w:rsid w:val="003029F3"/>
    <w:rsid w:val="00302B3B"/>
    <w:rsid w:val="00302B73"/>
    <w:rsid w:val="00303832"/>
    <w:rsid w:val="003039D0"/>
    <w:rsid w:val="00304375"/>
    <w:rsid w:val="00304BB3"/>
    <w:rsid w:val="00304E6D"/>
    <w:rsid w:val="00305713"/>
    <w:rsid w:val="0030586C"/>
    <w:rsid w:val="00305FD1"/>
    <w:rsid w:val="003064A9"/>
    <w:rsid w:val="00306868"/>
    <w:rsid w:val="00306A0B"/>
    <w:rsid w:val="0030730D"/>
    <w:rsid w:val="00307569"/>
    <w:rsid w:val="0030774D"/>
    <w:rsid w:val="00307756"/>
    <w:rsid w:val="00307F13"/>
    <w:rsid w:val="0031014B"/>
    <w:rsid w:val="0031028C"/>
    <w:rsid w:val="0031089E"/>
    <w:rsid w:val="00310D42"/>
    <w:rsid w:val="00311110"/>
    <w:rsid w:val="00311883"/>
    <w:rsid w:val="00311DF8"/>
    <w:rsid w:val="00312354"/>
    <w:rsid w:val="0031258F"/>
    <w:rsid w:val="00312A3A"/>
    <w:rsid w:val="00313293"/>
    <w:rsid w:val="003134CC"/>
    <w:rsid w:val="00313B0C"/>
    <w:rsid w:val="003142FA"/>
    <w:rsid w:val="00315535"/>
    <w:rsid w:val="00315607"/>
    <w:rsid w:val="00315671"/>
    <w:rsid w:val="003157D5"/>
    <w:rsid w:val="00315FAA"/>
    <w:rsid w:val="00316704"/>
    <w:rsid w:val="003167BC"/>
    <w:rsid w:val="0031688C"/>
    <w:rsid w:val="00317177"/>
    <w:rsid w:val="003173FC"/>
    <w:rsid w:val="0031772D"/>
    <w:rsid w:val="00317BA6"/>
    <w:rsid w:val="003201D9"/>
    <w:rsid w:val="003202D8"/>
    <w:rsid w:val="00320BF5"/>
    <w:rsid w:val="0032152C"/>
    <w:rsid w:val="00321640"/>
    <w:rsid w:val="003216FD"/>
    <w:rsid w:val="003219D3"/>
    <w:rsid w:val="00321DAE"/>
    <w:rsid w:val="0032360F"/>
    <w:rsid w:val="00323BB7"/>
    <w:rsid w:val="003247BD"/>
    <w:rsid w:val="00324FD6"/>
    <w:rsid w:val="00325A6C"/>
    <w:rsid w:val="00325AA7"/>
    <w:rsid w:val="0032612B"/>
    <w:rsid w:val="00326203"/>
    <w:rsid w:val="00326768"/>
    <w:rsid w:val="003267A9"/>
    <w:rsid w:val="00326B2E"/>
    <w:rsid w:val="00326CAE"/>
    <w:rsid w:val="00326D1B"/>
    <w:rsid w:val="003276CD"/>
    <w:rsid w:val="00327886"/>
    <w:rsid w:val="00330635"/>
    <w:rsid w:val="003309FC"/>
    <w:rsid w:val="00330E28"/>
    <w:rsid w:val="0033148B"/>
    <w:rsid w:val="0033160E"/>
    <w:rsid w:val="0033193E"/>
    <w:rsid w:val="00331B99"/>
    <w:rsid w:val="00331BB4"/>
    <w:rsid w:val="00331DB3"/>
    <w:rsid w:val="00332453"/>
    <w:rsid w:val="00332ACE"/>
    <w:rsid w:val="00333579"/>
    <w:rsid w:val="003336FB"/>
    <w:rsid w:val="0033398A"/>
    <w:rsid w:val="00333E47"/>
    <w:rsid w:val="00333F67"/>
    <w:rsid w:val="003344EC"/>
    <w:rsid w:val="00334509"/>
    <w:rsid w:val="00334DBE"/>
    <w:rsid w:val="00335602"/>
    <w:rsid w:val="0033663A"/>
    <w:rsid w:val="00336947"/>
    <w:rsid w:val="00336ABB"/>
    <w:rsid w:val="00336DDB"/>
    <w:rsid w:val="003371AD"/>
    <w:rsid w:val="003373CC"/>
    <w:rsid w:val="0033787B"/>
    <w:rsid w:val="00337E77"/>
    <w:rsid w:val="0034067D"/>
    <w:rsid w:val="00340BA0"/>
    <w:rsid w:val="00340C7B"/>
    <w:rsid w:val="00340DCB"/>
    <w:rsid w:val="00340E8E"/>
    <w:rsid w:val="00340F3A"/>
    <w:rsid w:val="00341A56"/>
    <w:rsid w:val="00341DDC"/>
    <w:rsid w:val="00341E89"/>
    <w:rsid w:val="003428C7"/>
    <w:rsid w:val="00342922"/>
    <w:rsid w:val="003429FE"/>
    <w:rsid w:val="00342CF7"/>
    <w:rsid w:val="00343A02"/>
    <w:rsid w:val="0034493F"/>
    <w:rsid w:val="00344947"/>
    <w:rsid w:val="00344E56"/>
    <w:rsid w:val="003462D5"/>
    <w:rsid w:val="0034647B"/>
    <w:rsid w:val="0034762D"/>
    <w:rsid w:val="003500C8"/>
    <w:rsid w:val="003504A2"/>
    <w:rsid w:val="00350FC3"/>
    <w:rsid w:val="00351320"/>
    <w:rsid w:val="003516F7"/>
    <w:rsid w:val="00351944"/>
    <w:rsid w:val="00351EC7"/>
    <w:rsid w:val="003520B6"/>
    <w:rsid w:val="003524DB"/>
    <w:rsid w:val="00352DF5"/>
    <w:rsid w:val="003532EE"/>
    <w:rsid w:val="003541B9"/>
    <w:rsid w:val="003542BE"/>
    <w:rsid w:val="00354642"/>
    <w:rsid w:val="003547B3"/>
    <w:rsid w:val="00354BAE"/>
    <w:rsid w:val="00354ECA"/>
    <w:rsid w:val="00355C08"/>
    <w:rsid w:val="00356317"/>
    <w:rsid w:val="003565E2"/>
    <w:rsid w:val="00356D21"/>
    <w:rsid w:val="00356E0D"/>
    <w:rsid w:val="00357352"/>
    <w:rsid w:val="00357BAF"/>
    <w:rsid w:val="00357CE0"/>
    <w:rsid w:val="00357D73"/>
    <w:rsid w:val="00357DE5"/>
    <w:rsid w:val="00360169"/>
    <w:rsid w:val="00360846"/>
    <w:rsid w:val="003621E0"/>
    <w:rsid w:val="003621F1"/>
    <w:rsid w:val="0036259F"/>
    <w:rsid w:val="00362891"/>
    <w:rsid w:val="003628E5"/>
    <w:rsid w:val="003631D0"/>
    <w:rsid w:val="00363486"/>
    <w:rsid w:val="003636EF"/>
    <w:rsid w:val="00363D4C"/>
    <w:rsid w:val="00364239"/>
    <w:rsid w:val="0036425D"/>
    <w:rsid w:val="0036441E"/>
    <w:rsid w:val="00364F63"/>
    <w:rsid w:val="00364F6E"/>
    <w:rsid w:val="00365068"/>
    <w:rsid w:val="0036507D"/>
    <w:rsid w:val="0036555A"/>
    <w:rsid w:val="00366925"/>
    <w:rsid w:val="00367186"/>
    <w:rsid w:val="00367698"/>
    <w:rsid w:val="003677C4"/>
    <w:rsid w:val="00367CF5"/>
    <w:rsid w:val="00370662"/>
    <w:rsid w:val="00370E11"/>
    <w:rsid w:val="003719C9"/>
    <w:rsid w:val="003720ED"/>
    <w:rsid w:val="003722B0"/>
    <w:rsid w:val="003724D2"/>
    <w:rsid w:val="0037275C"/>
    <w:rsid w:val="0037280F"/>
    <w:rsid w:val="00372ACD"/>
    <w:rsid w:val="003734F9"/>
    <w:rsid w:val="003736A2"/>
    <w:rsid w:val="00373B54"/>
    <w:rsid w:val="003741E4"/>
    <w:rsid w:val="00374319"/>
    <w:rsid w:val="0037460A"/>
    <w:rsid w:val="00374FD2"/>
    <w:rsid w:val="00375217"/>
    <w:rsid w:val="0037555E"/>
    <w:rsid w:val="003763E3"/>
    <w:rsid w:val="003765C8"/>
    <w:rsid w:val="00376CBE"/>
    <w:rsid w:val="00377086"/>
    <w:rsid w:val="00377125"/>
    <w:rsid w:val="00377750"/>
    <w:rsid w:val="003778C8"/>
    <w:rsid w:val="003778E6"/>
    <w:rsid w:val="00377DE5"/>
    <w:rsid w:val="00377E21"/>
    <w:rsid w:val="003808A5"/>
    <w:rsid w:val="003809DB"/>
    <w:rsid w:val="00380B86"/>
    <w:rsid w:val="0038188E"/>
    <w:rsid w:val="003818F6"/>
    <w:rsid w:val="003819AA"/>
    <w:rsid w:val="003819CE"/>
    <w:rsid w:val="00382433"/>
    <w:rsid w:val="00382ADE"/>
    <w:rsid w:val="00382D4C"/>
    <w:rsid w:val="00383096"/>
    <w:rsid w:val="00383690"/>
    <w:rsid w:val="00383A09"/>
    <w:rsid w:val="00383E55"/>
    <w:rsid w:val="003842F6"/>
    <w:rsid w:val="00385482"/>
    <w:rsid w:val="00385BB7"/>
    <w:rsid w:val="0038611A"/>
    <w:rsid w:val="0038636B"/>
    <w:rsid w:val="00386C1E"/>
    <w:rsid w:val="003874F9"/>
    <w:rsid w:val="0038794F"/>
    <w:rsid w:val="003879D3"/>
    <w:rsid w:val="00387A90"/>
    <w:rsid w:val="00387EF4"/>
    <w:rsid w:val="003901C4"/>
    <w:rsid w:val="0039074E"/>
    <w:rsid w:val="00390CFE"/>
    <w:rsid w:val="00390FDA"/>
    <w:rsid w:val="00391036"/>
    <w:rsid w:val="0039151B"/>
    <w:rsid w:val="003915BA"/>
    <w:rsid w:val="003921D4"/>
    <w:rsid w:val="00392861"/>
    <w:rsid w:val="00392AE3"/>
    <w:rsid w:val="003930DD"/>
    <w:rsid w:val="00393380"/>
    <w:rsid w:val="003934E9"/>
    <w:rsid w:val="0039352D"/>
    <w:rsid w:val="00393DAF"/>
    <w:rsid w:val="00394E3D"/>
    <w:rsid w:val="00395449"/>
    <w:rsid w:val="00395656"/>
    <w:rsid w:val="00395884"/>
    <w:rsid w:val="003964D2"/>
    <w:rsid w:val="00396A8C"/>
    <w:rsid w:val="0039796D"/>
    <w:rsid w:val="003A0441"/>
    <w:rsid w:val="003A072B"/>
    <w:rsid w:val="003A0E29"/>
    <w:rsid w:val="003A16C9"/>
    <w:rsid w:val="003A1DEF"/>
    <w:rsid w:val="003A1EBB"/>
    <w:rsid w:val="003A1EED"/>
    <w:rsid w:val="003A29D6"/>
    <w:rsid w:val="003A2A47"/>
    <w:rsid w:val="003A2BEE"/>
    <w:rsid w:val="003A3E09"/>
    <w:rsid w:val="003A3F86"/>
    <w:rsid w:val="003A58B9"/>
    <w:rsid w:val="003A5ABD"/>
    <w:rsid w:val="003A63AE"/>
    <w:rsid w:val="003A6796"/>
    <w:rsid w:val="003A67A9"/>
    <w:rsid w:val="003A6F98"/>
    <w:rsid w:val="003A7728"/>
    <w:rsid w:val="003B0461"/>
    <w:rsid w:val="003B06D2"/>
    <w:rsid w:val="003B0B6F"/>
    <w:rsid w:val="003B1494"/>
    <w:rsid w:val="003B1706"/>
    <w:rsid w:val="003B1ABA"/>
    <w:rsid w:val="003B1ACC"/>
    <w:rsid w:val="003B1FFD"/>
    <w:rsid w:val="003B238A"/>
    <w:rsid w:val="003B29BA"/>
    <w:rsid w:val="003B2CC7"/>
    <w:rsid w:val="003B33BC"/>
    <w:rsid w:val="003B3CE5"/>
    <w:rsid w:val="003B42A2"/>
    <w:rsid w:val="003B4793"/>
    <w:rsid w:val="003B5886"/>
    <w:rsid w:val="003B6133"/>
    <w:rsid w:val="003B6D6F"/>
    <w:rsid w:val="003B713E"/>
    <w:rsid w:val="003B7811"/>
    <w:rsid w:val="003C0217"/>
    <w:rsid w:val="003C0665"/>
    <w:rsid w:val="003C0A91"/>
    <w:rsid w:val="003C0B8D"/>
    <w:rsid w:val="003C1452"/>
    <w:rsid w:val="003C1CED"/>
    <w:rsid w:val="003C1E12"/>
    <w:rsid w:val="003C2347"/>
    <w:rsid w:val="003C23DC"/>
    <w:rsid w:val="003C2829"/>
    <w:rsid w:val="003C2B4F"/>
    <w:rsid w:val="003C34EF"/>
    <w:rsid w:val="003C39A7"/>
    <w:rsid w:val="003C3D13"/>
    <w:rsid w:val="003C4393"/>
    <w:rsid w:val="003C43C5"/>
    <w:rsid w:val="003C4490"/>
    <w:rsid w:val="003C4B31"/>
    <w:rsid w:val="003C5063"/>
    <w:rsid w:val="003C5668"/>
    <w:rsid w:val="003C59CB"/>
    <w:rsid w:val="003C5EE2"/>
    <w:rsid w:val="003C6402"/>
    <w:rsid w:val="003C657C"/>
    <w:rsid w:val="003C6720"/>
    <w:rsid w:val="003C72D8"/>
    <w:rsid w:val="003C7E61"/>
    <w:rsid w:val="003D0223"/>
    <w:rsid w:val="003D041F"/>
    <w:rsid w:val="003D04BB"/>
    <w:rsid w:val="003D1572"/>
    <w:rsid w:val="003D1AC1"/>
    <w:rsid w:val="003D1FB7"/>
    <w:rsid w:val="003D359F"/>
    <w:rsid w:val="003D362D"/>
    <w:rsid w:val="003D3FF4"/>
    <w:rsid w:val="003D4373"/>
    <w:rsid w:val="003D5761"/>
    <w:rsid w:val="003D69FE"/>
    <w:rsid w:val="003D6ADD"/>
    <w:rsid w:val="003D773B"/>
    <w:rsid w:val="003D7D72"/>
    <w:rsid w:val="003E024A"/>
    <w:rsid w:val="003E09A7"/>
    <w:rsid w:val="003E0FBF"/>
    <w:rsid w:val="003E10E6"/>
    <w:rsid w:val="003E1CF1"/>
    <w:rsid w:val="003E1DEA"/>
    <w:rsid w:val="003E224B"/>
    <w:rsid w:val="003E27E9"/>
    <w:rsid w:val="003E28C0"/>
    <w:rsid w:val="003E3110"/>
    <w:rsid w:val="003E3123"/>
    <w:rsid w:val="003E335B"/>
    <w:rsid w:val="003E361B"/>
    <w:rsid w:val="003E3867"/>
    <w:rsid w:val="003E3A12"/>
    <w:rsid w:val="003E3D7B"/>
    <w:rsid w:val="003E4325"/>
    <w:rsid w:val="003E495E"/>
    <w:rsid w:val="003E4B95"/>
    <w:rsid w:val="003E4DD7"/>
    <w:rsid w:val="003E50A0"/>
    <w:rsid w:val="003E5B01"/>
    <w:rsid w:val="003E5F3D"/>
    <w:rsid w:val="003E73AE"/>
    <w:rsid w:val="003E7A05"/>
    <w:rsid w:val="003E7ABD"/>
    <w:rsid w:val="003E7ECF"/>
    <w:rsid w:val="003F008A"/>
    <w:rsid w:val="003F0785"/>
    <w:rsid w:val="003F0925"/>
    <w:rsid w:val="003F0A53"/>
    <w:rsid w:val="003F0B3B"/>
    <w:rsid w:val="003F1514"/>
    <w:rsid w:val="003F2147"/>
    <w:rsid w:val="003F220F"/>
    <w:rsid w:val="003F25C7"/>
    <w:rsid w:val="003F32D7"/>
    <w:rsid w:val="003F363F"/>
    <w:rsid w:val="003F3C4A"/>
    <w:rsid w:val="003F45C8"/>
    <w:rsid w:val="003F46D8"/>
    <w:rsid w:val="003F471F"/>
    <w:rsid w:val="003F4AD2"/>
    <w:rsid w:val="003F514A"/>
    <w:rsid w:val="003F5531"/>
    <w:rsid w:val="003F5D52"/>
    <w:rsid w:val="003F6343"/>
    <w:rsid w:val="003F6565"/>
    <w:rsid w:val="003F6A23"/>
    <w:rsid w:val="003F7184"/>
    <w:rsid w:val="0040005C"/>
    <w:rsid w:val="0040009B"/>
    <w:rsid w:val="0040016F"/>
    <w:rsid w:val="004001CC"/>
    <w:rsid w:val="0040061A"/>
    <w:rsid w:val="004009B1"/>
    <w:rsid w:val="004009D1"/>
    <w:rsid w:val="004018BF"/>
    <w:rsid w:val="00401AE6"/>
    <w:rsid w:val="00401CE0"/>
    <w:rsid w:val="00402AED"/>
    <w:rsid w:val="00402B17"/>
    <w:rsid w:val="00403386"/>
    <w:rsid w:val="00403820"/>
    <w:rsid w:val="004039B7"/>
    <w:rsid w:val="00403DD2"/>
    <w:rsid w:val="00403E49"/>
    <w:rsid w:val="00404330"/>
    <w:rsid w:val="00404ED6"/>
    <w:rsid w:val="00404FEE"/>
    <w:rsid w:val="004054D7"/>
    <w:rsid w:val="00405CC3"/>
    <w:rsid w:val="00405F6E"/>
    <w:rsid w:val="00410642"/>
    <w:rsid w:val="00410EAC"/>
    <w:rsid w:val="00411263"/>
    <w:rsid w:val="004114A5"/>
    <w:rsid w:val="00411711"/>
    <w:rsid w:val="00411E7C"/>
    <w:rsid w:val="004123D5"/>
    <w:rsid w:val="00412BB3"/>
    <w:rsid w:val="00412D0B"/>
    <w:rsid w:val="004131E4"/>
    <w:rsid w:val="004137D1"/>
    <w:rsid w:val="00413B34"/>
    <w:rsid w:val="00413F44"/>
    <w:rsid w:val="00414084"/>
    <w:rsid w:val="00414664"/>
    <w:rsid w:val="00414AC0"/>
    <w:rsid w:val="00415284"/>
    <w:rsid w:val="00416904"/>
    <w:rsid w:val="0041797C"/>
    <w:rsid w:val="004207D6"/>
    <w:rsid w:val="00420843"/>
    <w:rsid w:val="00420CBF"/>
    <w:rsid w:val="00421380"/>
    <w:rsid w:val="004215D8"/>
    <w:rsid w:val="00421603"/>
    <w:rsid w:val="00421CCD"/>
    <w:rsid w:val="004221A3"/>
    <w:rsid w:val="00422917"/>
    <w:rsid w:val="00422B1B"/>
    <w:rsid w:val="00422B20"/>
    <w:rsid w:val="004234AE"/>
    <w:rsid w:val="0042461A"/>
    <w:rsid w:val="0042493B"/>
    <w:rsid w:val="00424F6B"/>
    <w:rsid w:val="0042508A"/>
    <w:rsid w:val="00425A04"/>
    <w:rsid w:val="004262F1"/>
    <w:rsid w:val="00426816"/>
    <w:rsid w:val="00426BB2"/>
    <w:rsid w:val="00427076"/>
    <w:rsid w:val="0042715C"/>
    <w:rsid w:val="00427301"/>
    <w:rsid w:val="00427951"/>
    <w:rsid w:val="00427A02"/>
    <w:rsid w:val="00427C95"/>
    <w:rsid w:val="00427FC6"/>
    <w:rsid w:val="0043091B"/>
    <w:rsid w:val="00430948"/>
    <w:rsid w:val="00430D0B"/>
    <w:rsid w:val="00430F6D"/>
    <w:rsid w:val="004311B8"/>
    <w:rsid w:val="0043122A"/>
    <w:rsid w:val="00431561"/>
    <w:rsid w:val="0043192E"/>
    <w:rsid w:val="004319D2"/>
    <w:rsid w:val="004328EE"/>
    <w:rsid w:val="00432D22"/>
    <w:rsid w:val="00432E72"/>
    <w:rsid w:val="0043357B"/>
    <w:rsid w:val="00433F82"/>
    <w:rsid w:val="00434497"/>
    <w:rsid w:val="004344B4"/>
    <w:rsid w:val="00434BB4"/>
    <w:rsid w:val="0043589E"/>
    <w:rsid w:val="0043591A"/>
    <w:rsid w:val="00435FAE"/>
    <w:rsid w:val="00436485"/>
    <w:rsid w:val="00437D90"/>
    <w:rsid w:val="00440153"/>
    <w:rsid w:val="004407C8"/>
    <w:rsid w:val="004411EE"/>
    <w:rsid w:val="00441467"/>
    <w:rsid w:val="00441A8B"/>
    <w:rsid w:val="004423FA"/>
    <w:rsid w:val="00442C63"/>
    <w:rsid w:val="00443DE0"/>
    <w:rsid w:val="004440E0"/>
    <w:rsid w:val="004445E1"/>
    <w:rsid w:val="0044494C"/>
    <w:rsid w:val="00444DB8"/>
    <w:rsid w:val="00445568"/>
    <w:rsid w:val="00445FB3"/>
    <w:rsid w:val="004461B0"/>
    <w:rsid w:val="004463B6"/>
    <w:rsid w:val="0044723D"/>
    <w:rsid w:val="00447292"/>
    <w:rsid w:val="0044780C"/>
    <w:rsid w:val="00447863"/>
    <w:rsid w:val="00447C2A"/>
    <w:rsid w:val="00447CA3"/>
    <w:rsid w:val="00450441"/>
    <w:rsid w:val="0045188D"/>
    <w:rsid w:val="00451B76"/>
    <w:rsid w:val="00451EFD"/>
    <w:rsid w:val="0045203A"/>
    <w:rsid w:val="004537F3"/>
    <w:rsid w:val="00453B7D"/>
    <w:rsid w:val="00454599"/>
    <w:rsid w:val="00454BAE"/>
    <w:rsid w:val="0045512F"/>
    <w:rsid w:val="004552FA"/>
    <w:rsid w:val="00455A7C"/>
    <w:rsid w:val="00455B0C"/>
    <w:rsid w:val="00455B55"/>
    <w:rsid w:val="00455EC2"/>
    <w:rsid w:val="00455ECC"/>
    <w:rsid w:val="00456067"/>
    <w:rsid w:val="0045618F"/>
    <w:rsid w:val="0045685B"/>
    <w:rsid w:val="00456FDD"/>
    <w:rsid w:val="004572BD"/>
    <w:rsid w:val="00457312"/>
    <w:rsid w:val="004574C6"/>
    <w:rsid w:val="0045759F"/>
    <w:rsid w:val="00457D0E"/>
    <w:rsid w:val="004606B1"/>
    <w:rsid w:val="004616EC"/>
    <w:rsid w:val="0046195D"/>
    <w:rsid w:val="004628E2"/>
    <w:rsid w:val="00462CA9"/>
    <w:rsid w:val="00462CDB"/>
    <w:rsid w:val="00462F64"/>
    <w:rsid w:val="00463031"/>
    <w:rsid w:val="004635D4"/>
    <w:rsid w:val="0046363D"/>
    <w:rsid w:val="004638E3"/>
    <w:rsid w:val="004650D0"/>
    <w:rsid w:val="00465302"/>
    <w:rsid w:val="00465D29"/>
    <w:rsid w:val="0046640B"/>
    <w:rsid w:val="00466A84"/>
    <w:rsid w:val="00466C0B"/>
    <w:rsid w:val="00466F11"/>
    <w:rsid w:val="0046705B"/>
    <w:rsid w:val="00467882"/>
    <w:rsid w:val="00467A52"/>
    <w:rsid w:val="00470F39"/>
    <w:rsid w:val="00471CA0"/>
    <w:rsid w:val="00471DE2"/>
    <w:rsid w:val="00472098"/>
    <w:rsid w:val="0047221D"/>
    <w:rsid w:val="00472365"/>
    <w:rsid w:val="004730BB"/>
    <w:rsid w:val="004735D1"/>
    <w:rsid w:val="004747BF"/>
    <w:rsid w:val="004749A4"/>
    <w:rsid w:val="00475214"/>
    <w:rsid w:val="00475FA6"/>
    <w:rsid w:val="00475FD3"/>
    <w:rsid w:val="00476A7A"/>
    <w:rsid w:val="00476C50"/>
    <w:rsid w:val="00477403"/>
    <w:rsid w:val="00477721"/>
    <w:rsid w:val="00477953"/>
    <w:rsid w:val="00477B57"/>
    <w:rsid w:val="00477EC0"/>
    <w:rsid w:val="00477F11"/>
    <w:rsid w:val="00477F9C"/>
    <w:rsid w:val="004800A1"/>
    <w:rsid w:val="004805AC"/>
    <w:rsid w:val="0048145C"/>
    <w:rsid w:val="00482446"/>
    <w:rsid w:val="00482865"/>
    <w:rsid w:val="004829E7"/>
    <w:rsid w:val="00482E26"/>
    <w:rsid w:val="00483224"/>
    <w:rsid w:val="0048335E"/>
    <w:rsid w:val="004836C6"/>
    <w:rsid w:val="00483AD3"/>
    <w:rsid w:val="00483B6C"/>
    <w:rsid w:val="00483C16"/>
    <w:rsid w:val="004849D6"/>
    <w:rsid w:val="00484A9B"/>
    <w:rsid w:val="00484B2C"/>
    <w:rsid w:val="00484C54"/>
    <w:rsid w:val="00485767"/>
    <w:rsid w:val="00485A7E"/>
    <w:rsid w:val="00485B1D"/>
    <w:rsid w:val="00485F25"/>
    <w:rsid w:val="00486294"/>
    <w:rsid w:val="0048786D"/>
    <w:rsid w:val="00487889"/>
    <w:rsid w:val="004878AE"/>
    <w:rsid w:val="0048796B"/>
    <w:rsid w:val="004901EE"/>
    <w:rsid w:val="00490F2C"/>
    <w:rsid w:val="00491F1B"/>
    <w:rsid w:val="0049209B"/>
    <w:rsid w:val="0049222A"/>
    <w:rsid w:val="00492C26"/>
    <w:rsid w:val="00492E1A"/>
    <w:rsid w:val="004930F6"/>
    <w:rsid w:val="00493942"/>
    <w:rsid w:val="0049448A"/>
    <w:rsid w:val="004947D2"/>
    <w:rsid w:val="00494BD3"/>
    <w:rsid w:val="00494E65"/>
    <w:rsid w:val="00495740"/>
    <w:rsid w:val="00495763"/>
    <w:rsid w:val="004958FD"/>
    <w:rsid w:val="004961FD"/>
    <w:rsid w:val="0049636F"/>
    <w:rsid w:val="00496409"/>
    <w:rsid w:val="00496C09"/>
    <w:rsid w:val="004970E1"/>
    <w:rsid w:val="00497954"/>
    <w:rsid w:val="004A11B7"/>
    <w:rsid w:val="004A1A59"/>
    <w:rsid w:val="004A1F9B"/>
    <w:rsid w:val="004A26DA"/>
    <w:rsid w:val="004A2832"/>
    <w:rsid w:val="004A2834"/>
    <w:rsid w:val="004A2DD6"/>
    <w:rsid w:val="004A2EE3"/>
    <w:rsid w:val="004A3B02"/>
    <w:rsid w:val="004A3C09"/>
    <w:rsid w:val="004A44A8"/>
    <w:rsid w:val="004A4831"/>
    <w:rsid w:val="004A5218"/>
    <w:rsid w:val="004A536C"/>
    <w:rsid w:val="004A5DD6"/>
    <w:rsid w:val="004A60FF"/>
    <w:rsid w:val="004A66B6"/>
    <w:rsid w:val="004A6770"/>
    <w:rsid w:val="004A7697"/>
    <w:rsid w:val="004A77DF"/>
    <w:rsid w:val="004B0618"/>
    <w:rsid w:val="004B0B4E"/>
    <w:rsid w:val="004B1A09"/>
    <w:rsid w:val="004B3038"/>
    <w:rsid w:val="004B3D0D"/>
    <w:rsid w:val="004B41C8"/>
    <w:rsid w:val="004B44B6"/>
    <w:rsid w:val="004B4547"/>
    <w:rsid w:val="004B4B88"/>
    <w:rsid w:val="004B4F43"/>
    <w:rsid w:val="004B521C"/>
    <w:rsid w:val="004B5D00"/>
    <w:rsid w:val="004B5EF0"/>
    <w:rsid w:val="004B67A5"/>
    <w:rsid w:val="004B71BA"/>
    <w:rsid w:val="004B7EE0"/>
    <w:rsid w:val="004C0789"/>
    <w:rsid w:val="004C1224"/>
    <w:rsid w:val="004C12D2"/>
    <w:rsid w:val="004C146F"/>
    <w:rsid w:val="004C16A2"/>
    <w:rsid w:val="004C1F68"/>
    <w:rsid w:val="004C20FF"/>
    <w:rsid w:val="004C25E7"/>
    <w:rsid w:val="004C2CEB"/>
    <w:rsid w:val="004C3456"/>
    <w:rsid w:val="004C38AA"/>
    <w:rsid w:val="004C3C68"/>
    <w:rsid w:val="004C4093"/>
    <w:rsid w:val="004C4134"/>
    <w:rsid w:val="004C43F3"/>
    <w:rsid w:val="004C44C2"/>
    <w:rsid w:val="004C480C"/>
    <w:rsid w:val="004C4C1D"/>
    <w:rsid w:val="004C4F33"/>
    <w:rsid w:val="004C513F"/>
    <w:rsid w:val="004C5E8A"/>
    <w:rsid w:val="004C61B7"/>
    <w:rsid w:val="004C6A56"/>
    <w:rsid w:val="004C6D35"/>
    <w:rsid w:val="004C7F91"/>
    <w:rsid w:val="004D0190"/>
    <w:rsid w:val="004D0569"/>
    <w:rsid w:val="004D06FF"/>
    <w:rsid w:val="004D0A2C"/>
    <w:rsid w:val="004D2E25"/>
    <w:rsid w:val="004D2E5F"/>
    <w:rsid w:val="004D3234"/>
    <w:rsid w:val="004D363F"/>
    <w:rsid w:val="004D381E"/>
    <w:rsid w:val="004D39AF"/>
    <w:rsid w:val="004D415E"/>
    <w:rsid w:val="004D4283"/>
    <w:rsid w:val="004D42D6"/>
    <w:rsid w:val="004D430B"/>
    <w:rsid w:val="004D480A"/>
    <w:rsid w:val="004D49EC"/>
    <w:rsid w:val="004D54FC"/>
    <w:rsid w:val="004D561C"/>
    <w:rsid w:val="004D5626"/>
    <w:rsid w:val="004D5A86"/>
    <w:rsid w:val="004D5D2A"/>
    <w:rsid w:val="004D5ED9"/>
    <w:rsid w:val="004D5F74"/>
    <w:rsid w:val="004D6490"/>
    <w:rsid w:val="004D6517"/>
    <w:rsid w:val="004D6640"/>
    <w:rsid w:val="004D675A"/>
    <w:rsid w:val="004D702B"/>
    <w:rsid w:val="004D71D5"/>
    <w:rsid w:val="004D7262"/>
    <w:rsid w:val="004D7295"/>
    <w:rsid w:val="004D7591"/>
    <w:rsid w:val="004D7741"/>
    <w:rsid w:val="004E0A74"/>
    <w:rsid w:val="004E1446"/>
    <w:rsid w:val="004E1A1A"/>
    <w:rsid w:val="004E1B9D"/>
    <w:rsid w:val="004E1D61"/>
    <w:rsid w:val="004E1F85"/>
    <w:rsid w:val="004E2461"/>
    <w:rsid w:val="004E24E4"/>
    <w:rsid w:val="004E3975"/>
    <w:rsid w:val="004E432C"/>
    <w:rsid w:val="004E4610"/>
    <w:rsid w:val="004E511F"/>
    <w:rsid w:val="004E5872"/>
    <w:rsid w:val="004E62E5"/>
    <w:rsid w:val="004E6EDA"/>
    <w:rsid w:val="004E70EF"/>
    <w:rsid w:val="004E7939"/>
    <w:rsid w:val="004E7A4E"/>
    <w:rsid w:val="004F0058"/>
    <w:rsid w:val="004F02C6"/>
    <w:rsid w:val="004F03DB"/>
    <w:rsid w:val="004F0665"/>
    <w:rsid w:val="004F0738"/>
    <w:rsid w:val="004F0F8F"/>
    <w:rsid w:val="004F12EB"/>
    <w:rsid w:val="004F19EE"/>
    <w:rsid w:val="004F1B74"/>
    <w:rsid w:val="004F2524"/>
    <w:rsid w:val="004F25A5"/>
    <w:rsid w:val="004F2658"/>
    <w:rsid w:val="004F34D7"/>
    <w:rsid w:val="004F3B09"/>
    <w:rsid w:val="004F3B96"/>
    <w:rsid w:val="004F4781"/>
    <w:rsid w:val="004F4C46"/>
    <w:rsid w:val="004F572C"/>
    <w:rsid w:val="004F6564"/>
    <w:rsid w:val="004F6A00"/>
    <w:rsid w:val="004F6A5A"/>
    <w:rsid w:val="004F71A3"/>
    <w:rsid w:val="004F734E"/>
    <w:rsid w:val="00500AF1"/>
    <w:rsid w:val="00500D32"/>
    <w:rsid w:val="00500E6C"/>
    <w:rsid w:val="00501031"/>
    <w:rsid w:val="00501232"/>
    <w:rsid w:val="005017BB"/>
    <w:rsid w:val="005018CF"/>
    <w:rsid w:val="00502B13"/>
    <w:rsid w:val="005030E5"/>
    <w:rsid w:val="005035DC"/>
    <w:rsid w:val="005035F5"/>
    <w:rsid w:val="00503E81"/>
    <w:rsid w:val="005045DD"/>
    <w:rsid w:val="00504629"/>
    <w:rsid w:val="00504ACF"/>
    <w:rsid w:val="00504CBA"/>
    <w:rsid w:val="00505A1E"/>
    <w:rsid w:val="00506663"/>
    <w:rsid w:val="005069B2"/>
    <w:rsid w:val="00506CD2"/>
    <w:rsid w:val="0050738C"/>
    <w:rsid w:val="00510143"/>
    <w:rsid w:val="00510759"/>
    <w:rsid w:val="005108CC"/>
    <w:rsid w:val="0051108E"/>
    <w:rsid w:val="00511100"/>
    <w:rsid w:val="0051165C"/>
    <w:rsid w:val="0051198B"/>
    <w:rsid w:val="00511BD7"/>
    <w:rsid w:val="005120E8"/>
    <w:rsid w:val="00512146"/>
    <w:rsid w:val="005128F1"/>
    <w:rsid w:val="00512AB1"/>
    <w:rsid w:val="00513701"/>
    <w:rsid w:val="00513EC9"/>
    <w:rsid w:val="005147B5"/>
    <w:rsid w:val="00514AB7"/>
    <w:rsid w:val="00515419"/>
    <w:rsid w:val="00515885"/>
    <w:rsid w:val="00515A5E"/>
    <w:rsid w:val="00515C98"/>
    <w:rsid w:val="00515F01"/>
    <w:rsid w:val="005162E6"/>
    <w:rsid w:val="0051645E"/>
    <w:rsid w:val="005164CB"/>
    <w:rsid w:val="00516767"/>
    <w:rsid w:val="00516C4D"/>
    <w:rsid w:val="00516D54"/>
    <w:rsid w:val="00517322"/>
    <w:rsid w:val="005177A1"/>
    <w:rsid w:val="00520104"/>
    <w:rsid w:val="00520398"/>
    <w:rsid w:val="00520476"/>
    <w:rsid w:val="005213C7"/>
    <w:rsid w:val="0052284D"/>
    <w:rsid w:val="00522F6D"/>
    <w:rsid w:val="00523408"/>
    <w:rsid w:val="0052352D"/>
    <w:rsid w:val="00523C75"/>
    <w:rsid w:val="0052415C"/>
    <w:rsid w:val="0052436C"/>
    <w:rsid w:val="00524CA6"/>
    <w:rsid w:val="005256AB"/>
    <w:rsid w:val="005258BE"/>
    <w:rsid w:val="005259CB"/>
    <w:rsid w:val="00526E17"/>
    <w:rsid w:val="00527478"/>
    <w:rsid w:val="0052766D"/>
    <w:rsid w:val="005304C6"/>
    <w:rsid w:val="0053154E"/>
    <w:rsid w:val="00531AF9"/>
    <w:rsid w:val="00531B01"/>
    <w:rsid w:val="00531C1F"/>
    <w:rsid w:val="00531E09"/>
    <w:rsid w:val="00531E97"/>
    <w:rsid w:val="005325AA"/>
    <w:rsid w:val="00532713"/>
    <w:rsid w:val="00532915"/>
    <w:rsid w:val="00532DC6"/>
    <w:rsid w:val="00533042"/>
    <w:rsid w:val="00535217"/>
    <w:rsid w:val="00535532"/>
    <w:rsid w:val="00535832"/>
    <w:rsid w:val="00535987"/>
    <w:rsid w:val="00536038"/>
    <w:rsid w:val="0053683C"/>
    <w:rsid w:val="00536889"/>
    <w:rsid w:val="00536B63"/>
    <w:rsid w:val="00536E19"/>
    <w:rsid w:val="00537DD9"/>
    <w:rsid w:val="00540D59"/>
    <w:rsid w:val="0054127C"/>
    <w:rsid w:val="0054145F"/>
    <w:rsid w:val="005414CD"/>
    <w:rsid w:val="00541834"/>
    <w:rsid w:val="0054196D"/>
    <w:rsid w:val="00541B5B"/>
    <w:rsid w:val="00542AEC"/>
    <w:rsid w:val="00543135"/>
    <w:rsid w:val="00543A64"/>
    <w:rsid w:val="00544C20"/>
    <w:rsid w:val="00545753"/>
    <w:rsid w:val="005459F1"/>
    <w:rsid w:val="00545B9D"/>
    <w:rsid w:val="00545D6C"/>
    <w:rsid w:val="0054642A"/>
    <w:rsid w:val="00547625"/>
    <w:rsid w:val="005476F0"/>
    <w:rsid w:val="00547D68"/>
    <w:rsid w:val="00550026"/>
    <w:rsid w:val="00550232"/>
    <w:rsid w:val="00550392"/>
    <w:rsid w:val="00550DFA"/>
    <w:rsid w:val="00550F0E"/>
    <w:rsid w:val="005512E9"/>
    <w:rsid w:val="00551312"/>
    <w:rsid w:val="00552BFD"/>
    <w:rsid w:val="00552C2C"/>
    <w:rsid w:val="00552F5A"/>
    <w:rsid w:val="0055302E"/>
    <w:rsid w:val="005535EC"/>
    <w:rsid w:val="005537B7"/>
    <w:rsid w:val="00553889"/>
    <w:rsid w:val="00553BFA"/>
    <w:rsid w:val="0055410C"/>
    <w:rsid w:val="00554264"/>
    <w:rsid w:val="00554387"/>
    <w:rsid w:val="005546C6"/>
    <w:rsid w:val="00556844"/>
    <w:rsid w:val="00556C75"/>
    <w:rsid w:val="00556FAE"/>
    <w:rsid w:val="0055723E"/>
    <w:rsid w:val="0055741B"/>
    <w:rsid w:val="005574CA"/>
    <w:rsid w:val="005577BC"/>
    <w:rsid w:val="005577C9"/>
    <w:rsid w:val="0055796B"/>
    <w:rsid w:val="00557A47"/>
    <w:rsid w:val="00560A02"/>
    <w:rsid w:val="00560FE4"/>
    <w:rsid w:val="00561393"/>
    <w:rsid w:val="0056229E"/>
    <w:rsid w:val="00562644"/>
    <w:rsid w:val="00562877"/>
    <w:rsid w:val="00563646"/>
    <w:rsid w:val="0056399F"/>
    <w:rsid w:val="00563D87"/>
    <w:rsid w:val="00563F80"/>
    <w:rsid w:val="005641A2"/>
    <w:rsid w:val="005643D1"/>
    <w:rsid w:val="00564417"/>
    <w:rsid w:val="00564971"/>
    <w:rsid w:val="00564CB8"/>
    <w:rsid w:val="00564DCF"/>
    <w:rsid w:val="00565229"/>
    <w:rsid w:val="005653D5"/>
    <w:rsid w:val="00565D81"/>
    <w:rsid w:val="0056632C"/>
    <w:rsid w:val="0056640D"/>
    <w:rsid w:val="005667AB"/>
    <w:rsid w:val="00566AB7"/>
    <w:rsid w:val="00566AE3"/>
    <w:rsid w:val="00566D62"/>
    <w:rsid w:val="00567003"/>
    <w:rsid w:val="005678C4"/>
    <w:rsid w:val="00567A1A"/>
    <w:rsid w:val="00567C40"/>
    <w:rsid w:val="00567CA0"/>
    <w:rsid w:val="00567E0F"/>
    <w:rsid w:val="0057079C"/>
    <w:rsid w:val="005708E3"/>
    <w:rsid w:val="00571733"/>
    <w:rsid w:val="005719E6"/>
    <w:rsid w:val="00571A35"/>
    <w:rsid w:val="00572292"/>
    <w:rsid w:val="00572418"/>
    <w:rsid w:val="0057286A"/>
    <w:rsid w:val="00572882"/>
    <w:rsid w:val="00573494"/>
    <w:rsid w:val="00573FB2"/>
    <w:rsid w:val="00574093"/>
    <w:rsid w:val="005740DC"/>
    <w:rsid w:val="0057432A"/>
    <w:rsid w:val="005745CF"/>
    <w:rsid w:val="00574D33"/>
    <w:rsid w:val="00574D70"/>
    <w:rsid w:val="005753F9"/>
    <w:rsid w:val="00575501"/>
    <w:rsid w:val="005756B9"/>
    <w:rsid w:val="005765E2"/>
    <w:rsid w:val="00580AAF"/>
    <w:rsid w:val="00581A55"/>
    <w:rsid w:val="00581D02"/>
    <w:rsid w:val="00581F69"/>
    <w:rsid w:val="0058206D"/>
    <w:rsid w:val="005828BA"/>
    <w:rsid w:val="00582DBE"/>
    <w:rsid w:val="00582F01"/>
    <w:rsid w:val="00583127"/>
    <w:rsid w:val="0058333B"/>
    <w:rsid w:val="00583479"/>
    <w:rsid w:val="00583BDA"/>
    <w:rsid w:val="00583F37"/>
    <w:rsid w:val="005859CC"/>
    <w:rsid w:val="00586C98"/>
    <w:rsid w:val="00586CA9"/>
    <w:rsid w:val="005876AC"/>
    <w:rsid w:val="005908C5"/>
    <w:rsid w:val="00590961"/>
    <w:rsid w:val="00590F88"/>
    <w:rsid w:val="005910BA"/>
    <w:rsid w:val="00592068"/>
    <w:rsid w:val="0059290B"/>
    <w:rsid w:val="00592973"/>
    <w:rsid w:val="005933B7"/>
    <w:rsid w:val="00593A05"/>
    <w:rsid w:val="00593EDD"/>
    <w:rsid w:val="0059477E"/>
    <w:rsid w:val="00595D65"/>
    <w:rsid w:val="005960AC"/>
    <w:rsid w:val="00596315"/>
    <w:rsid w:val="00596B82"/>
    <w:rsid w:val="005977F7"/>
    <w:rsid w:val="00597B8D"/>
    <w:rsid w:val="005A03B8"/>
    <w:rsid w:val="005A03D1"/>
    <w:rsid w:val="005A06C1"/>
    <w:rsid w:val="005A0A74"/>
    <w:rsid w:val="005A0CE9"/>
    <w:rsid w:val="005A0F5B"/>
    <w:rsid w:val="005A25EE"/>
    <w:rsid w:val="005A2692"/>
    <w:rsid w:val="005A27C3"/>
    <w:rsid w:val="005A2E7C"/>
    <w:rsid w:val="005A3264"/>
    <w:rsid w:val="005A3427"/>
    <w:rsid w:val="005A35D2"/>
    <w:rsid w:val="005A4723"/>
    <w:rsid w:val="005A4994"/>
    <w:rsid w:val="005A4AF4"/>
    <w:rsid w:val="005A4C9B"/>
    <w:rsid w:val="005A4C9D"/>
    <w:rsid w:val="005A6EA7"/>
    <w:rsid w:val="005A7CF2"/>
    <w:rsid w:val="005B0969"/>
    <w:rsid w:val="005B1252"/>
    <w:rsid w:val="005B1A3A"/>
    <w:rsid w:val="005B209A"/>
    <w:rsid w:val="005B2A1F"/>
    <w:rsid w:val="005B4263"/>
    <w:rsid w:val="005B45E4"/>
    <w:rsid w:val="005B4A9A"/>
    <w:rsid w:val="005B5417"/>
    <w:rsid w:val="005B573E"/>
    <w:rsid w:val="005B59CE"/>
    <w:rsid w:val="005B5B8B"/>
    <w:rsid w:val="005B65E9"/>
    <w:rsid w:val="005B7527"/>
    <w:rsid w:val="005B7664"/>
    <w:rsid w:val="005B7A05"/>
    <w:rsid w:val="005B7E75"/>
    <w:rsid w:val="005C095A"/>
    <w:rsid w:val="005C0A55"/>
    <w:rsid w:val="005C10C1"/>
    <w:rsid w:val="005C1186"/>
    <w:rsid w:val="005C1283"/>
    <w:rsid w:val="005C2170"/>
    <w:rsid w:val="005C21C5"/>
    <w:rsid w:val="005C2732"/>
    <w:rsid w:val="005C3091"/>
    <w:rsid w:val="005C3099"/>
    <w:rsid w:val="005C32EE"/>
    <w:rsid w:val="005C45FB"/>
    <w:rsid w:val="005C48E9"/>
    <w:rsid w:val="005C4C9B"/>
    <w:rsid w:val="005C5238"/>
    <w:rsid w:val="005C5523"/>
    <w:rsid w:val="005C5963"/>
    <w:rsid w:val="005C5F40"/>
    <w:rsid w:val="005C63C3"/>
    <w:rsid w:val="005C648A"/>
    <w:rsid w:val="005C65C2"/>
    <w:rsid w:val="005C6F70"/>
    <w:rsid w:val="005C7348"/>
    <w:rsid w:val="005D0093"/>
    <w:rsid w:val="005D06D5"/>
    <w:rsid w:val="005D1A3C"/>
    <w:rsid w:val="005D1CC7"/>
    <w:rsid w:val="005D1D91"/>
    <w:rsid w:val="005D2544"/>
    <w:rsid w:val="005D2F49"/>
    <w:rsid w:val="005D38A7"/>
    <w:rsid w:val="005D43C0"/>
    <w:rsid w:val="005D44EB"/>
    <w:rsid w:val="005D58D1"/>
    <w:rsid w:val="005D5B8B"/>
    <w:rsid w:val="005D615A"/>
    <w:rsid w:val="005D69E3"/>
    <w:rsid w:val="005D6FD7"/>
    <w:rsid w:val="005D7335"/>
    <w:rsid w:val="005D7500"/>
    <w:rsid w:val="005D7863"/>
    <w:rsid w:val="005D7DAA"/>
    <w:rsid w:val="005E069B"/>
    <w:rsid w:val="005E137B"/>
    <w:rsid w:val="005E1A32"/>
    <w:rsid w:val="005E2295"/>
    <w:rsid w:val="005E24DB"/>
    <w:rsid w:val="005E2700"/>
    <w:rsid w:val="005E32DD"/>
    <w:rsid w:val="005E4235"/>
    <w:rsid w:val="005E4789"/>
    <w:rsid w:val="005E4A9D"/>
    <w:rsid w:val="005E59A0"/>
    <w:rsid w:val="005E7420"/>
    <w:rsid w:val="005E7D04"/>
    <w:rsid w:val="005F04AB"/>
    <w:rsid w:val="005F1085"/>
    <w:rsid w:val="005F12A5"/>
    <w:rsid w:val="005F1617"/>
    <w:rsid w:val="005F1907"/>
    <w:rsid w:val="005F238B"/>
    <w:rsid w:val="005F2455"/>
    <w:rsid w:val="005F3D50"/>
    <w:rsid w:val="005F3EB9"/>
    <w:rsid w:val="005F3EDE"/>
    <w:rsid w:val="005F463B"/>
    <w:rsid w:val="005F46E0"/>
    <w:rsid w:val="005F4AF7"/>
    <w:rsid w:val="005F4B58"/>
    <w:rsid w:val="005F4C3E"/>
    <w:rsid w:val="005F5410"/>
    <w:rsid w:val="005F60CE"/>
    <w:rsid w:val="005F61F9"/>
    <w:rsid w:val="005F668C"/>
    <w:rsid w:val="005F6B29"/>
    <w:rsid w:val="005F6FC1"/>
    <w:rsid w:val="005F7531"/>
    <w:rsid w:val="005F78B5"/>
    <w:rsid w:val="005F7E29"/>
    <w:rsid w:val="00600109"/>
    <w:rsid w:val="00600631"/>
    <w:rsid w:val="0060076C"/>
    <w:rsid w:val="00600858"/>
    <w:rsid w:val="00600DED"/>
    <w:rsid w:val="00601495"/>
    <w:rsid w:val="0060182B"/>
    <w:rsid w:val="0060192A"/>
    <w:rsid w:val="00601B2E"/>
    <w:rsid w:val="006023CD"/>
    <w:rsid w:val="00602A2E"/>
    <w:rsid w:val="00603983"/>
    <w:rsid w:val="00604A76"/>
    <w:rsid w:val="00604BCC"/>
    <w:rsid w:val="00605309"/>
    <w:rsid w:val="006057DA"/>
    <w:rsid w:val="00605EC3"/>
    <w:rsid w:val="00606811"/>
    <w:rsid w:val="0060687C"/>
    <w:rsid w:val="006069DD"/>
    <w:rsid w:val="00606B15"/>
    <w:rsid w:val="006071BB"/>
    <w:rsid w:val="006079BA"/>
    <w:rsid w:val="00607A18"/>
    <w:rsid w:val="0061006E"/>
    <w:rsid w:val="00610195"/>
    <w:rsid w:val="00610BD8"/>
    <w:rsid w:val="0061152D"/>
    <w:rsid w:val="00611C14"/>
    <w:rsid w:val="006126EB"/>
    <w:rsid w:val="006134DB"/>
    <w:rsid w:val="00613C1B"/>
    <w:rsid w:val="0061428D"/>
    <w:rsid w:val="006145C3"/>
    <w:rsid w:val="00614758"/>
    <w:rsid w:val="00614EB3"/>
    <w:rsid w:val="00615A55"/>
    <w:rsid w:val="006162CC"/>
    <w:rsid w:val="00616914"/>
    <w:rsid w:val="00616E96"/>
    <w:rsid w:val="00616F40"/>
    <w:rsid w:val="00617D02"/>
    <w:rsid w:val="00617DC2"/>
    <w:rsid w:val="00620208"/>
    <w:rsid w:val="00620D2C"/>
    <w:rsid w:val="00621686"/>
    <w:rsid w:val="00621920"/>
    <w:rsid w:val="006229DE"/>
    <w:rsid w:val="00622D65"/>
    <w:rsid w:val="0062305A"/>
    <w:rsid w:val="006231FA"/>
    <w:rsid w:val="00623CB4"/>
    <w:rsid w:val="00624226"/>
    <w:rsid w:val="00624404"/>
    <w:rsid w:val="006247D0"/>
    <w:rsid w:val="00624A70"/>
    <w:rsid w:val="00624C1C"/>
    <w:rsid w:val="00624C95"/>
    <w:rsid w:val="006251D9"/>
    <w:rsid w:val="006260C2"/>
    <w:rsid w:val="00626667"/>
    <w:rsid w:val="006266C2"/>
    <w:rsid w:val="0062671C"/>
    <w:rsid w:val="0062707D"/>
    <w:rsid w:val="00627339"/>
    <w:rsid w:val="0063150D"/>
    <w:rsid w:val="00631741"/>
    <w:rsid w:val="00631A65"/>
    <w:rsid w:val="00631C75"/>
    <w:rsid w:val="00632478"/>
    <w:rsid w:val="00632FFF"/>
    <w:rsid w:val="00633255"/>
    <w:rsid w:val="00633517"/>
    <w:rsid w:val="00633A20"/>
    <w:rsid w:val="00634198"/>
    <w:rsid w:val="006343EC"/>
    <w:rsid w:val="00634763"/>
    <w:rsid w:val="0063538A"/>
    <w:rsid w:val="00635489"/>
    <w:rsid w:val="006366D8"/>
    <w:rsid w:val="00636C4A"/>
    <w:rsid w:val="00637394"/>
    <w:rsid w:val="0063781B"/>
    <w:rsid w:val="00637E16"/>
    <w:rsid w:val="00640433"/>
    <w:rsid w:val="00641663"/>
    <w:rsid w:val="006416A1"/>
    <w:rsid w:val="00641DCE"/>
    <w:rsid w:val="00641EB1"/>
    <w:rsid w:val="00642297"/>
    <w:rsid w:val="0064241D"/>
    <w:rsid w:val="00642D05"/>
    <w:rsid w:val="00642D24"/>
    <w:rsid w:val="006434D5"/>
    <w:rsid w:val="00643590"/>
    <w:rsid w:val="00643626"/>
    <w:rsid w:val="00643734"/>
    <w:rsid w:val="00643819"/>
    <w:rsid w:val="006442D6"/>
    <w:rsid w:val="00644929"/>
    <w:rsid w:val="00645893"/>
    <w:rsid w:val="006466D8"/>
    <w:rsid w:val="0064682E"/>
    <w:rsid w:val="00646B69"/>
    <w:rsid w:val="0064728F"/>
    <w:rsid w:val="0064765F"/>
    <w:rsid w:val="006507FA"/>
    <w:rsid w:val="006508D2"/>
    <w:rsid w:val="00650928"/>
    <w:rsid w:val="00651FA0"/>
    <w:rsid w:val="00652649"/>
    <w:rsid w:val="006535F0"/>
    <w:rsid w:val="00653ECE"/>
    <w:rsid w:val="00653F1E"/>
    <w:rsid w:val="006541BF"/>
    <w:rsid w:val="00654289"/>
    <w:rsid w:val="006552C5"/>
    <w:rsid w:val="006552F0"/>
    <w:rsid w:val="0065576D"/>
    <w:rsid w:val="00655967"/>
    <w:rsid w:val="0065631F"/>
    <w:rsid w:val="0065771E"/>
    <w:rsid w:val="00657C7D"/>
    <w:rsid w:val="00660409"/>
    <w:rsid w:val="00660614"/>
    <w:rsid w:val="00660745"/>
    <w:rsid w:val="00660978"/>
    <w:rsid w:val="00660FA0"/>
    <w:rsid w:val="00661174"/>
    <w:rsid w:val="0066162D"/>
    <w:rsid w:val="00661B6A"/>
    <w:rsid w:val="00661C18"/>
    <w:rsid w:val="006625E1"/>
    <w:rsid w:val="00662DB0"/>
    <w:rsid w:val="00662EEE"/>
    <w:rsid w:val="006631AA"/>
    <w:rsid w:val="0066379C"/>
    <w:rsid w:val="006637EE"/>
    <w:rsid w:val="0066388F"/>
    <w:rsid w:val="00663B6D"/>
    <w:rsid w:val="00663C63"/>
    <w:rsid w:val="0066403E"/>
    <w:rsid w:val="0066416C"/>
    <w:rsid w:val="00664568"/>
    <w:rsid w:val="006646B9"/>
    <w:rsid w:val="006646CC"/>
    <w:rsid w:val="00664EBA"/>
    <w:rsid w:val="006659AE"/>
    <w:rsid w:val="006665CE"/>
    <w:rsid w:val="00667348"/>
    <w:rsid w:val="006677E1"/>
    <w:rsid w:val="00667EB9"/>
    <w:rsid w:val="00670003"/>
    <w:rsid w:val="00670A9A"/>
    <w:rsid w:val="0067196A"/>
    <w:rsid w:val="006719CF"/>
    <w:rsid w:val="00671AA5"/>
    <w:rsid w:val="00671B63"/>
    <w:rsid w:val="00671BCC"/>
    <w:rsid w:val="00672BBE"/>
    <w:rsid w:val="00672D00"/>
    <w:rsid w:val="00672E19"/>
    <w:rsid w:val="00674CC0"/>
    <w:rsid w:val="00674D3F"/>
    <w:rsid w:val="00674D61"/>
    <w:rsid w:val="00675887"/>
    <w:rsid w:val="006759F6"/>
    <w:rsid w:val="00675A30"/>
    <w:rsid w:val="00675B31"/>
    <w:rsid w:val="00677FB2"/>
    <w:rsid w:val="00680103"/>
    <w:rsid w:val="006806F4"/>
    <w:rsid w:val="00680AB5"/>
    <w:rsid w:val="00681536"/>
    <w:rsid w:val="00681B8B"/>
    <w:rsid w:val="00682814"/>
    <w:rsid w:val="006828CE"/>
    <w:rsid w:val="00682EC2"/>
    <w:rsid w:val="00682FD9"/>
    <w:rsid w:val="00683E05"/>
    <w:rsid w:val="00683F03"/>
    <w:rsid w:val="00684461"/>
    <w:rsid w:val="00684C67"/>
    <w:rsid w:val="00684EA9"/>
    <w:rsid w:val="00685C83"/>
    <w:rsid w:val="0068653C"/>
    <w:rsid w:val="00686844"/>
    <w:rsid w:val="00687938"/>
    <w:rsid w:val="00690863"/>
    <w:rsid w:val="00690D6D"/>
    <w:rsid w:val="00690DA0"/>
    <w:rsid w:val="00690E84"/>
    <w:rsid w:val="00690F53"/>
    <w:rsid w:val="00691127"/>
    <w:rsid w:val="006921E6"/>
    <w:rsid w:val="00692A2F"/>
    <w:rsid w:val="00692A46"/>
    <w:rsid w:val="00692CBA"/>
    <w:rsid w:val="006942D2"/>
    <w:rsid w:val="0069480D"/>
    <w:rsid w:val="00694D3D"/>
    <w:rsid w:val="00694F13"/>
    <w:rsid w:val="00695BDD"/>
    <w:rsid w:val="00695C2F"/>
    <w:rsid w:val="00696909"/>
    <w:rsid w:val="0069690C"/>
    <w:rsid w:val="0069710E"/>
    <w:rsid w:val="006A0235"/>
    <w:rsid w:val="006A06B5"/>
    <w:rsid w:val="006A0EC0"/>
    <w:rsid w:val="006A19F5"/>
    <w:rsid w:val="006A26B1"/>
    <w:rsid w:val="006A2753"/>
    <w:rsid w:val="006A37EB"/>
    <w:rsid w:val="006A47E8"/>
    <w:rsid w:val="006A4D75"/>
    <w:rsid w:val="006A507E"/>
    <w:rsid w:val="006A51CE"/>
    <w:rsid w:val="006A5385"/>
    <w:rsid w:val="006A557E"/>
    <w:rsid w:val="006A558C"/>
    <w:rsid w:val="006A56E4"/>
    <w:rsid w:val="006A5DC4"/>
    <w:rsid w:val="006A5F93"/>
    <w:rsid w:val="006A5F99"/>
    <w:rsid w:val="006A6236"/>
    <w:rsid w:val="006A6C49"/>
    <w:rsid w:val="006A711D"/>
    <w:rsid w:val="006A76F4"/>
    <w:rsid w:val="006A7C2A"/>
    <w:rsid w:val="006B07CF"/>
    <w:rsid w:val="006B1116"/>
    <w:rsid w:val="006B127C"/>
    <w:rsid w:val="006B1B02"/>
    <w:rsid w:val="006B1D66"/>
    <w:rsid w:val="006B1EC7"/>
    <w:rsid w:val="006B200E"/>
    <w:rsid w:val="006B216E"/>
    <w:rsid w:val="006B22B9"/>
    <w:rsid w:val="006B2727"/>
    <w:rsid w:val="006B37C8"/>
    <w:rsid w:val="006B3B21"/>
    <w:rsid w:val="006B4437"/>
    <w:rsid w:val="006B4E8A"/>
    <w:rsid w:val="006B4F0F"/>
    <w:rsid w:val="006B5154"/>
    <w:rsid w:val="006B51EB"/>
    <w:rsid w:val="006B5955"/>
    <w:rsid w:val="006B5C8F"/>
    <w:rsid w:val="006B5FB6"/>
    <w:rsid w:val="006B62BA"/>
    <w:rsid w:val="006B6FD3"/>
    <w:rsid w:val="006B78CC"/>
    <w:rsid w:val="006B7B32"/>
    <w:rsid w:val="006C0872"/>
    <w:rsid w:val="006C0EAD"/>
    <w:rsid w:val="006C1A1D"/>
    <w:rsid w:val="006C1E92"/>
    <w:rsid w:val="006C2730"/>
    <w:rsid w:val="006C3086"/>
    <w:rsid w:val="006C33F7"/>
    <w:rsid w:val="006C36BA"/>
    <w:rsid w:val="006C4971"/>
    <w:rsid w:val="006C4B02"/>
    <w:rsid w:val="006C4C0E"/>
    <w:rsid w:val="006C52EF"/>
    <w:rsid w:val="006C591E"/>
    <w:rsid w:val="006C5F4F"/>
    <w:rsid w:val="006C61B6"/>
    <w:rsid w:val="006C6408"/>
    <w:rsid w:val="006C6612"/>
    <w:rsid w:val="006C7192"/>
    <w:rsid w:val="006C7E8F"/>
    <w:rsid w:val="006C7EBD"/>
    <w:rsid w:val="006D0A43"/>
    <w:rsid w:val="006D1840"/>
    <w:rsid w:val="006D197B"/>
    <w:rsid w:val="006D1C0A"/>
    <w:rsid w:val="006D24D5"/>
    <w:rsid w:val="006D2830"/>
    <w:rsid w:val="006D30A2"/>
    <w:rsid w:val="006D4124"/>
    <w:rsid w:val="006D4863"/>
    <w:rsid w:val="006D4B18"/>
    <w:rsid w:val="006D55B1"/>
    <w:rsid w:val="006D59D6"/>
    <w:rsid w:val="006D5EBB"/>
    <w:rsid w:val="006D64C5"/>
    <w:rsid w:val="006D6B6E"/>
    <w:rsid w:val="006D6C48"/>
    <w:rsid w:val="006D769F"/>
    <w:rsid w:val="006D7956"/>
    <w:rsid w:val="006D7EF7"/>
    <w:rsid w:val="006E0449"/>
    <w:rsid w:val="006E05EE"/>
    <w:rsid w:val="006E084A"/>
    <w:rsid w:val="006E1C33"/>
    <w:rsid w:val="006E262C"/>
    <w:rsid w:val="006E2A73"/>
    <w:rsid w:val="006E37DC"/>
    <w:rsid w:val="006E3A4C"/>
    <w:rsid w:val="006E4A35"/>
    <w:rsid w:val="006E4EF3"/>
    <w:rsid w:val="006E51EC"/>
    <w:rsid w:val="006E57BA"/>
    <w:rsid w:val="006E57CA"/>
    <w:rsid w:val="006E5881"/>
    <w:rsid w:val="006E5D65"/>
    <w:rsid w:val="006E62ED"/>
    <w:rsid w:val="006E6473"/>
    <w:rsid w:val="006E7273"/>
    <w:rsid w:val="006E7524"/>
    <w:rsid w:val="006E76DE"/>
    <w:rsid w:val="006E7A49"/>
    <w:rsid w:val="006E7F46"/>
    <w:rsid w:val="006F026F"/>
    <w:rsid w:val="006F0387"/>
    <w:rsid w:val="006F0BD9"/>
    <w:rsid w:val="006F1750"/>
    <w:rsid w:val="006F1D89"/>
    <w:rsid w:val="006F2389"/>
    <w:rsid w:val="006F312B"/>
    <w:rsid w:val="006F3325"/>
    <w:rsid w:val="006F3B44"/>
    <w:rsid w:val="006F3D50"/>
    <w:rsid w:val="006F402B"/>
    <w:rsid w:val="006F4367"/>
    <w:rsid w:val="006F65EC"/>
    <w:rsid w:val="006F6874"/>
    <w:rsid w:val="006F70B4"/>
    <w:rsid w:val="006F744E"/>
    <w:rsid w:val="0070056C"/>
    <w:rsid w:val="00700639"/>
    <w:rsid w:val="00700A88"/>
    <w:rsid w:val="00700F7F"/>
    <w:rsid w:val="007013D8"/>
    <w:rsid w:val="0070175D"/>
    <w:rsid w:val="00701FA4"/>
    <w:rsid w:val="007021EA"/>
    <w:rsid w:val="007023A7"/>
    <w:rsid w:val="00703502"/>
    <w:rsid w:val="007041D1"/>
    <w:rsid w:val="007042ED"/>
    <w:rsid w:val="0070440A"/>
    <w:rsid w:val="00704802"/>
    <w:rsid w:val="00704BA3"/>
    <w:rsid w:val="00704CDF"/>
    <w:rsid w:val="007051DE"/>
    <w:rsid w:val="007051E0"/>
    <w:rsid w:val="0070560C"/>
    <w:rsid w:val="00705D23"/>
    <w:rsid w:val="00706704"/>
    <w:rsid w:val="0070695B"/>
    <w:rsid w:val="007076ED"/>
    <w:rsid w:val="007113A9"/>
    <w:rsid w:val="0071173B"/>
    <w:rsid w:val="0071194C"/>
    <w:rsid w:val="00712477"/>
    <w:rsid w:val="00712A28"/>
    <w:rsid w:val="00713002"/>
    <w:rsid w:val="00713433"/>
    <w:rsid w:val="00713DD1"/>
    <w:rsid w:val="0071407D"/>
    <w:rsid w:val="007141D4"/>
    <w:rsid w:val="007149FD"/>
    <w:rsid w:val="00714A42"/>
    <w:rsid w:val="00714A53"/>
    <w:rsid w:val="00715060"/>
    <w:rsid w:val="007151F1"/>
    <w:rsid w:val="00716477"/>
    <w:rsid w:val="007165D0"/>
    <w:rsid w:val="00716A3A"/>
    <w:rsid w:val="00716EEA"/>
    <w:rsid w:val="007176D5"/>
    <w:rsid w:val="00717A2A"/>
    <w:rsid w:val="00717CD7"/>
    <w:rsid w:val="00717E54"/>
    <w:rsid w:val="00717F53"/>
    <w:rsid w:val="00720168"/>
    <w:rsid w:val="0072037C"/>
    <w:rsid w:val="00720A3C"/>
    <w:rsid w:val="00720C00"/>
    <w:rsid w:val="00720EB7"/>
    <w:rsid w:val="00721D88"/>
    <w:rsid w:val="00722369"/>
    <w:rsid w:val="0072248F"/>
    <w:rsid w:val="00723081"/>
    <w:rsid w:val="0072364B"/>
    <w:rsid w:val="0072366D"/>
    <w:rsid w:val="00723E06"/>
    <w:rsid w:val="00724095"/>
    <w:rsid w:val="007240CF"/>
    <w:rsid w:val="00724104"/>
    <w:rsid w:val="007248BC"/>
    <w:rsid w:val="0072492D"/>
    <w:rsid w:val="007250D9"/>
    <w:rsid w:val="007262D0"/>
    <w:rsid w:val="00726A6C"/>
    <w:rsid w:val="00726D47"/>
    <w:rsid w:val="00726E3D"/>
    <w:rsid w:val="00727F05"/>
    <w:rsid w:val="00730159"/>
    <w:rsid w:val="00730D2E"/>
    <w:rsid w:val="0073164D"/>
    <w:rsid w:val="007323FA"/>
    <w:rsid w:val="00732649"/>
    <w:rsid w:val="0073267B"/>
    <w:rsid w:val="0073278F"/>
    <w:rsid w:val="00732B87"/>
    <w:rsid w:val="00732FC1"/>
    <w:rsid w:val="00732FE6"/>
    <w:rsid w:val="00733649"/>
    <w:rsid w:val="00733A40"/>
    <w:rsid w:val="0073414F"/>
    <w:rsid w:val="00734247"/>
    <w:rsid w:val="007348D6"/>
    <w:rsid w:val="00734DB9"/>
    <w:rsid w:val="00734F4D"/>
    <w:rsid w:val="007353B3"/>
    <w:rsid w:val="0073567B"/>
    <w:rsid w:val="00735DC2"/>
    <w:rsid w:val="00736728"/>
    <w:rsid w:val="007368A4"/>
    <w:rsid w:val="007376B8"/>
    <w:rsid w:val="007408C9"/>
    <w:rsid w:val="00740AE2"/>
    <w:rsid w:val="00740B57"/>
    <w:rsid w:val="00740E3F"/>
    <w:rsid w:val="00740E49"/>
    <w:rsid w:val="00740FA4"/>
    <w:rsid w:val="00741CA9"/>
    <w:rsid w:val="00741E0C"/>
    <w:rsid w:val="0074239C"/>
    <w:rsid w:val="00742438"/>
    <w:rsid w:val="007427D6"/>
    <w:rsid w:val="00742F1F"/>
    <w:rsid w:val="00743174"/>
    <w:rsid w:val="00743B7F"/>
    <w:rsid w:val="00744307"/>
    <w:rsid w:val="00746876"/>
    <w:rsid w:val="00746F1A"/>
    <w:rsid w:val="00747188"/>
    <w:rsid w:val="00747434"/>
    <w:rsid w:val="00747529"/>
    <w:rsid w:val="00747A8D"/>
    <w:rsid w:val="00747AEA"/>
    <w:rsid w:val="007504E4"/>
    <w:rsid w:val="00750FA3"/>
    <w:rsid w:val="007517B5"/>
    <w:rsid w:val="00751A59"/>
    <w:rsid w:val="00751F0F"/>
    <w:rsid w:val="007520A0"/>
    <w:rsid w:val="007521C0"/>
    <w:rsid w:val="00752B3B"/>
    <w:rsid w:val="0075360F"/>
    <w:rsid w:val="00754336"/>
    <w:rsid w:val="007558CA"/>
    <w:rsid w:val="007559A9"/>
    <w:rsid w:val="00755DAA"/>
    <w:rsid w:val="00755E3F"/>
    <w:rsid w:val="00756030"/>
    <w:rsid w:val="00756891"/>
    <w:rsid w:val="00756DC5"/>
    <w:rsid w:val="00756ECB"/>
    <w:rsid w:val="007572E1"/>
    <w:rsid w:val="00757471"/>
    <w:rsid w:val="00760178"/>
    <w:rsid w:val="00760D06"/>
    <w:rsid w:val="00760E69"/>
    <w:rsid w:val="007619AF"/>
    <w:rsid w:val="00761A3C"/>
    <w:rsid w:val="00761C9A"/>
    <w:rsid w:val="00761DC7"/>
    <w:rsid w:val="00762929"/>
    <w:rsid w:val="00762D24"/>
    <w:rsid w:val="00763395"/>
    <w:rsid w:val="007635A3"/>
    <w:rsid w:val="007641E7"/>
    <w:rsid w:val="007643CF"/>
    <w:rsid w:val="007645DE"/>
    <w:rsid w:val="00764820"/>
    <w:rsid w:val="00764872"/>
    <w:rsid w:val="00764AD1"/>
    <w:rsid w:val="007650AB"/>
    <w:rsid w:val="0076578A"/>
    <w:rsid w:val="00765E9E"/>
    <w:rsid w:val="007663D1"/>
    <w:rsid w:val="007664F7"/>
    <w:rsid w:val="00766FF3"/>
    <w:rsid w:val="00767AE1"/>
    <w:rsid w:val="00767E07"/>
    <w:rsid w:val="00767F9F"/>
    <w:rsid w:val="0077022D"/>
    <w:rsid w:val="00770AD7"/>
    <w:rsid w:val="00770B6D"/>
    <w:rsid w:val="007719CB"/>
    <w:rsid w:val="00771D26"/>
    <w:rsid w:val="00771E8C"/>
    <w:rsid w:val="00772547"/>
    <w:rsid w:val="0077297B"/>
    <w:rsid w:val="007739BB"/>
    <w:rsid w:val="007740C4"/>
    <w:rsid w:val="00774BBD"/>
    <w:rsid w:val="00775C19"/>
    <w:rsid w:val="00775E80"/>
    <w:rsid w:val="0077641F"/>
    <w:rsid w:val="00776728"/>
    <w:rsid w:val="007767FF"/>
    <w:rsid w:val="00776830"/>
    <w:rsid w:val="00777212"/>
    <w:rsid w:val="00777E46"/>
    <w:rsid w:val="00780617"/>
    <w:rsid w:val="007809B4"/>
    <w:rsid w:val="00780B15"/>
    <w:rsid w:val="007811DA"/>
    <w:rsid w:val="0078144F"/>
    <w:rsid w:val="0078172B"/>
    <w:rsid w:val="00782658"/>
    <w:rsid w:val="007828A6"/>
    <w:rsid w:val="00782AF0"/>
    <w:rsid w:val="00782D2B"/>
    <w:rsid w:val="0078347C"/>
    <w:rsid w:val="00783AA0"/>
    <w:rsid w:val="0078445E"/>
    <w:rsid w:val="007852EC"/>
    <w:rsid w:val="007862FF"/>
    <w:rsid w:val="00786557"/>
    <w:rsid w:val="00786829"/>
    <w:rsid w:val="007878BB"/>
    <w:rsid w:val="00790A14"/>
    <w:rsid w:val="00790A8E"/>
    <w:rsid w:val="00790D07"/>
    <w:rsid w:val="00790E22"/>
    <w:rsid w:val="00790E24"/>
    <w:rsid w:val="00791EAC"/>
    <w:rsid w:val="0079273B"/>
    <w:rsid w:val="0079290D"/>
    <w:rsid w:val="00792F8A"/>
    <w:rsid w:val="00793154"/>
    <w:rsid w:val="00793459"/>
    <w:rsid w:val="0079349A"/>
    <w:rsid w:val="0079382A"/>
    <w:rsid w:val="00793C82"/>
    <w:rsid w:val="00793D8F"/>
    <w:rsid w:val="00793E76"/>
    <w:rsid w:val="00794145"/>
    <w:rsid w:val="00794ADD"/>
    <w:rsid w:val="00794D98"/>
    <w:rsid w:val="00795371"/>
    <w:rsid w:val="0079557C"/>
    <w:rsid w:val="007968F2"/>
    <w:rsid w:val="00797430"/>
    <w:rsid w:val="007A1AF3"/>
    <w:rsid w:val="007A1E36"/>
    <w:rsid w:val="007A2317"/>
    <w:rsid w:val="007A2520"/>
    <w:rsid w:val="007A299B"/>
    <w:rsid w:val="007A305C"/>
    <w:rsid w:val="007A3FE6"/>
    <w:rsid w:val="007A4371"/>
    <w:rsid w:val="007A4878"/>
    <w:rsid w:val="007A48CB"/>
    <w:rsid w:val="007A4B39"/>
    <w:rsid w:val="007A4CFB"/>
    <w:rsid w:val="007A525E"/>
    <w:rsid w:val="007A5347"/>
    <w:rsid w:val="007A554E"/>
    <w:rsid w:val="007A5D9C"/>
    <w:rsid w:val="007A605C"/>
    <w:rsid w:val="007A67FF"/>
    <w:rsid w:val="007A6CFC"/>
    <w:rsid w:val="007A786E"/>
    <w:rsid w:val="007A7CD3"/>
    <w:rsid w:val="007A7F1F"/>
    <w:rsid w:val="007B129F"/>
    <w:rsid w:val="007B132F"/>
    <w:rsid w:val="007B18D7"/>
    <w:rsid w:val="007B2682"/>
    <w:rsid w:val="007B282D"/>
    <w:rsid w:val="007B3091"/>
    <w:rsid w:val="007B30B9"/>
    <w:rsid w:val="007B36E6"/>
    <w:rsid w:val="007B3CFE"/>
    <w:rsid w:val="007B3F2A"/>
    <w:rsid w:val="007B45E0"/>
    <w:rsid w:val="007B548E"/>
    <w:rsid w:val="007B5674"/>
    <w:rsid w:val="007B570D"/>
    <w:rsid w:val="007B57DC"/>
    <w:rsid w:val="007B654D"/>
    <w:rsid w:val="007B69E9"/>
    <w:rsid w:val="007B6A8D"/>
    <w:rsid w:val="007B6C2F"/>
    <w:rsid w:val="007B739A"/>
    <w:rsid w:val="007B7590"/>
    <w:rsid w:val="007B7A93"/>
    <w:rsid w:val="007C004F"/>
    <w:rsid w:val="007C137E"/>
    <w:rsid w:val="007C1BC6"/>
    <w:rsid w:val="007C221B"/>
    <w:rsid w:val="007C278A"/>
    <w:rsid w:val="007C306B"/>
    <w:rsid w:val="007C3A3F"/>
    <w:rsid w:val="007C4803"/>
    <w:rsid w:val="007C4D84"/>
    <w:rsid w:val="007C51D5"/>
    <w:rsid w:val="007C5799"/>
    <w:rsid w:val="007C5B1B"/>
    <w:rsid w:val="007C65C8"/>
    <w:rsid w:val="007C6EB2"/>
    <w:rsid w:val="007C76F1"/>
    <w:rsid w:val="007C7A39"/>
    <w:rsid w:val="007D0029"/>
    <w:rsid w:val="007D02FD"/>
    <w:rsid w:val="007D041C"/>
    <w:rsid w:val="007D13C8"/>
    <w:rsid w:val="007D1735"/>
    <w:rsid w:val="007D1A0D"/>
    <w:rsid w:val="007D1EBD"/>
    <w:rsid w:val="007D23EF"/>
    <w:rsid w:val="007D25A9"/>
    <w:rsid w:val="007D27B4"/>
    <w:rsid w:val="007D303B"/>
    <w:rsid w:val="007D47A3"/>
    <w:rsid w:val="007D58CD"/>
    <w:rsid w:val="007D5A41"/>
    <w:rsid w:val="007D6A6D"/>
    <w:rsid w:val="007D6C5F"/>
    <w:rsid w:val="007D72D8"/>
    <w:rsid w:val="007E0875"/>
    <w:rsid w:val="007E0E46"/>
    <w:rsid w:val="007E11AB"/>
    <w:rsid w:val="007E16E1"/>
    <w:rsid w:val="007E2184"/>
    <w:rsid w:val="007E26C8"/>
    <w:rsid w:val="007E2BD5"/>
    <w:rsid w:val="007E2F36"/>
    <w:rsid w:val="007E329A"/>
    <w:rsid w:val="007E3366"/>
    <w:rsid w:val="007E47AB"/>
    <w:rsid w:val="007E497C"/>
    <w:rsid w:val="007E4D27"/>
    <w:rsid w:val="007E5102"/>
    <w:rsid w:val="007E530C"/>
    <w:rsid w:val="007E6682"/>
    <w:rsid w:val="007E75B1"/>
    <w:rsid w:val="007E7C96"/>
    <w:rsid w:val="007F0378"/>
    <w:rsid w:val="007F0398"/>
    <w:rsid w:val="007F09D5"/>
    <w:rsid w:val="007F1D97"/>
    <w:rsid w:val="007F21AE"/>
    <w:rsid w:val="007F2E84"/>
    <w:rsid w:val="007F31C7"/>
    <w:rsid w:val="007F3F74"/>
    <w:rsid w:val="007F4061"/>
    <w:rsid w:val="007F425D"/>
    <w:rsid w:val="007F488A"/>
    <w:rsid w:val="007F50AD"/>
    <w:rsid w:val="007F5AA6"/>
    <w:rsid w:val="007F64ED"/>
    <w:rsid w:val="007F732C"/>
    <w:rsid w:val="007F7C9C"/>
    <w:rsid w:val="007F7FFE"/>
    <w:rsid w:val="0080057F"/>
    <w:rsid w:val="00800776"/>
    <w:rsid w:val="00800CB1"/>
    <w:rsid w:val="00801925"/>
    <w:rsid w:val="0080198F"/>
    <w:rsid w:val="00801AE5"/>
    <w:rsid w:val="00802186"/>
    <w:rsid w:val="00802354"/>
    <w:rsid w:val="0080291E"/>
    <w:rsid w:val="00803196"/>
    <w:rsid w:val="00804139"/>
    <w:rsid w:val="00804E1B"/>
    <w:rsid w:val="00804EBA"/>
    <w:rsid w:val="00805536"/>
    <w:rsid w:val="0080563D"/>
    <w:rsid w:val="00805BD6"/>
    <w:rsid w:val="00805CA6"/>
    <w:rsid w:val="00805FC3"/>
    <w:rsid w:val="0080696E"/>
    <w:rsid w:val="008072A3"/>
    <w:rsid w:val="008074AC"/>
    <w:rsid w:val="00807965"/>
    <w:rsid w:val="00807BFC"/>
    <w:rsid w:val="008101EA"/>
    <w:rsid w:val="008106CD"/>
    <w:rsid w:val="00810A7F"/>
    <w:rsid w:val="00811378"/>
    <w:rsid w:val="00811FA3"/>
    <w:rsid w:val="008120F2"/>
    <w:rsid w:val="00812A7B"/>
    <w:rsid w:val="00812DE7"/>
    <w:rsid w:val="0081313C"/>
    <w:rsid w:val="00813293"/>
    <w:rsid w:val="00813C1F"/>
    <w:rsid w:val="00813CBE"/>
    <w:rsid w:val="00813E4C"/>
    <w:rsid w:val="008141E6"/>
    <w:rsid w:val="00814A74"/>
    <w:rsid w:val="00814ADC"/>
    <w:rsid w:val="00815626"/>
    <w:rsid w:val="00815B4D"/>
    <w:rsid w:val="00816F64"/>
    <w:rsid w:val="00816FA3"/>
    <w:rsid w:val="008202D0"/>
    <w:rsid w:val="008204B9"/>
    <w:rsid w:val="008213B0"/>
    <w:rsid w:val="008218B6"/>
    <w:rsid w:val="00821969"/>
    <w:rsid w:val="00821E24"/>
    <w:rsid w:val="008225E6"/>
    <w:rsid w:val="008229C2"/>
    <w:rsid w:val="00822A1F"/>
    <w:rsid w:val="0082347F"/>
    <w:rsid w:val="008240DE"/>
    <w:rsid w:val="00824177"/>
    <w:rsid w:val="0082426C"/>
    <w:rsid w:val="008247B2"/>
    <w:rsid w:val="00824EBD"/>
    <w:rsid w:val="00824F60"/>
    <w:rsid w:val="00825A0A"/>
    <w:rsid w:val="00825A0C"/>
    <w:rsid w:val="00826634"/>
    <w:rsid w:val="00826B59"/>
    <w:rsid w:val="00827648"/>
    <w:rsid w:val="0082780E"/>
    <w:rsid w:val="00830CFF"/>
    <w:rsid w:val="00830EC0"/>
    <w:rsid w:val="00831029"/>
    <w:rsid w:val="008313FB"/>
    <w:rsid w:val="0083141D"/>
    <w:rsid w:val="00831876"/>
    <w:rsid w:val="00831CDD"/>
    <w:rsid w:val="00831F69"/>
    <w:rsid w:val="0083212B"/>
    <w:rsid w:val="008323FC"/>
    <w:rsid w:val="0083282B"/>
    <w:rsid w:val="00833041"/>
    <w:rsid w:val="008333F3"/>
    <w:rsid w:val="00833F42"/>
    <w:rsid w:val="008341FC"/>
    <w:rsid w:val="008356F8"/>
    <w:rsid w:val="008357D5"/>
    <w:rsid w:val="00835AA4"/>
    <w:rsid w:val="00835DAA"/>
    <w:rsid w:val="008378EE"/>
    <w:rsid w:val="00841237"/>
    <w:rsid w:val="0084131B"/>
    <w:rsid w:val="00841435"/>
    <w:rsid w:val="00841BFF"/>
    <w:rsid w:val="0084219A"/>
    <w:rsid w:val="008424C0"/>
    <w:rsid w:val="008426CE"/>
    <w:rsid w:val="008426E2"/>
    <w:rsid w:val="00842B9B"/>
    <w:rsid w:val="0084315C"/>
    <w:rsid w:val="00843246"/>
    <w:rsid w:val="00843604"/>
    <w:rsid w:val="008436C6"/>
    <w:rsid w:val="00843B28"/>
    <w:rsid w:val="00843C08"/>
    <w:rsid w:val="00843DB2"/>
    <w:rsid w:val="0084402D"/>
    <w:rsid w:val="0084413B"/>
    <w:rsid w:val="00844176"/>
    <w:rsid w:val="0084477F"/>
    <w:rsid w:val="00844C5A"/>
    <w:rsid w:val="008452B1"/>
    <w:rsid w:val="008454B3"/>
    <w:rsid w:val="00845BCA"/>
    <w:rsid w:val="00845C32"/>
    <w:rsid w:val="008460E6"/>
    <w:rsid w:val="008467D9"/>
    <w:rsid w:val="00846985"/>
    <w:rsid w:val="00847263"/>
    <w:rsid w:val="00847EA1"/>
    <w:rsid w:val="0085055D"/>
    <w:rsid w:val="008505A0"/>
    <w:rsid w:val="008508A9"/>
    <w:rsid w:val="00850B5A"/>
    <w:rsid w:val="00850CFA"/>
    <w:rsid w:val="00851961"/>
    <w:rsid w:val="00851A6E"/>
    <w:rsid w:val="00851C0B"/>
    <w:rsid w:val="00851C7F"/>
    <w:rsid w:val="00851E8E"/>
    <w:rsid w:val="0085326E"/>
    <w:rsid w:val="0085386A"/>
    <w:rsid w:val="00853A6F"/>
    <w:rsid w:val="008541FC"/>
    <w:rsid w:val="00854495"/>
    <w:rsid w:val="008562FE"/>
    <w:rsid w:val="0085633D"/>
    <w:rsid w:val="008569C4"/>
    <w:rsid w:val="00857160"/>
    <w:rsid w:val="008571F1"/>
    <w:rsid w:val="008573AD"/>
    <w:rsid w:val="0085741F"/>
    <w:rsid w:val="0086034B"/>
    <w:rsid w:val="008606DA"/>
    <w:rsid w:val="00860AA3"/>
    <w:rsid w:val="00860DC9"/>
    <w:rsid w:val="00860F1A"/>
    <w:rsid w:val="00861590"/>
    <w:rsid w:val="00861AA7"/>
    <w:rsid w:val="00861E65"/>
    <w:rsid w:val="00862494"/>
    <w:rsid w:val="0086433C"/>
    <w:rsid w:val="0086463E"/>
    <w:rsid w:val="00864A67"/>
    <w:rsid w:val="00865063"/>
    <w:rsid w:val="00865B4F"/>
    <w:rsid w:val="008664CD"/>
    <w:rsid w:val="008673A9"/>
    <w:rsid w:val="008675A9"/>
    <w:rsid w:val="008675F2"/>
    <w:rsid w:val="0086788F"/>
    <w:rsid w:val="008678C8"/>
    <w:rsid w:val="00867B99"/>
    <w:rsid w:val="008705B2"/>
    <w:rsid w:val="008707AB"/>
    <w:rsid w:val="008719AA"/>
    <w:rsid w:val="00871A2A"/>
    <w:rsid w:val="00871FBC"/>
    <w:rsid w:val="008721C7"/>
    <w:rsid w:val="008728EE"/>
    <w:rsid w:val="00873171"/>
    <w:rsid w:val="00875ABC"/>
    <w:rsid w:val="00875B5E"/>
    <w:rsid w:val="0087623C"/>
    <w:rsid w:val="008766A3"/>
    <w:rsid w:val="00877677"/>
    <w:rsid w:val="0087781A"/>
    <w:rsid w:val="00877CD9"/>
    <w:rsid w:val="0088017A"/>
    <w:rsid w:val="00880211"/>
    <w:rsid w:val="008805A5"/>
    <w:rsid w:val="008809E3"/>
    <w:rsid w:val="00880EEB"/>
    <w:rsid w:val="008811C2"/>
    <w:rsid w:val="00881332"/>
    <w:rsid w:val="0088143F"/>
    <w:rsid w:val="00881820"/>
    <w:rsid w:val="00881AEE"/>
    <w:rsid w:val="008823CC"/>
    <w:rsid w:val="00882DDE"/>
    <w:rsid w:val="00882DFC"/>
    <w:rsid w:val="00883313"/>
    <w:rsid w:val="00883561"/>
    <w:rsid w:val="00883B39"/>
    <w:rsid w:val="00883D8D"/>
    <w:rsid w:val="00884050"/>
    <w:rsid w:val="00884316"/>
    <w:rsid w:val="008844E3"/>
    <w:rsid w:val="0088484B"/>
    <w:rsid w:val="008848C2"/>
    <w:rsid w:val="00884921"/>
    <w:rsid w:val="0088504B"/>
    <w:rsid w:val="0088554B"/>
    <w:rsid w:val="00885A0A"/>
    <w:rsid w:val="00886357"/>
    <w:rsid w:val="008867C8"/>
    <w:rsid w:val="00886A82"/>
    <w:rsid w:val="00886D49"/>
    <w:rsid w:val="008873EA"/>
    <w:rsid w:val="00887A62"/>
    <w:rsid w:val="00891137"/>
    <w:rsid w:val="00891541"/>
    <w:rsid w:val="00891C5C"/>
    <w:rsid w:val="00892084"/>
    <w:rsid w:val="00892203"/>
    <w:rsid w:val="00892422"/>
    <w:rsid w:val="008924AD"/>
    <w:rsid w:val="0089277E"/>
    <w:rsid w:val="00892CD4"/>
    <w:rsid w:val="00892DE8"/>
    <w:rsid w:val="00892FD4"/>
    <w:rsid w:val="008933CA"/>
    <w:rsid w:val="0089349C"/>
    <w:rsid w:val="008937CA"/>
    <w:rsid w:val="00894864"/>
    <w:rsid w:val="00895948"/>
    <w:rsid w:val="00895AC1"/>
    <w:rsid w:val="008967A1"/>
    <w:rsid w:val="00896CB5"/>
    <w:rsid w:val="008A046D"/>
    <w:rsid w:val="008A0E88"/>
    <w:rsid w:val="008A120A"/>
    <w:rsid w:val="008A14B9"/>
    <w:rsid w:val="008A276C"/>
    <w:rsid w:val="008A2881"/>
    <w:rsid w:val="008A2DAD"/>
    <w:rsid w:val="008A3654"/>
    <w:rsid w:val="008A3C73"/>
    <w:rsid w:val="008A4072"/>
    <w:rsid w:val="008A439B"/>
    <w:rsid w:val="008A45E5"/>
    <w:rsid w:val="008A4BBB"/>
    <w:rsid w:val="008A4F08"/>
    <w:rsid w:val="008A583D"/>
    <w:rsid w:val="008A63D5"/>
    <w:rsid w:val="008A7198"/>
    <w:rsid w:val="008B04F0"/>
    <w:rsid w:val="008B0843"/>
    <w:rsid w:val="008B1D66"/>
    <w:rsid w:val="008B246D"/>
    <w:rsid w:val="008B2F34"/>
    <w:rsid w:val="008B393C"/>
    <w:rsid w:val="008B3FE5"/>
    <w:rsid w:val="008B44B9"/>
    <w:rsid w:val="008B44C4"/>
    <w:rsid w:val="008B44D5"/>
    <w:rsid w:val="008B476F"/>
    <w:rsid w:val="008B4C53"/>
    <w:rsid w:val="008B4E7A"/>
    <w:rsid w:val="008B5516"/>
    <w:rsid w:val="008B56EA"/>
    <w:rsid w:val="008B5B2A"/>
    <w:rsid w:val="008B5B4B"/>
    <w:rsid w:val="008B5E97"/>
    <w:rsid w:val="008B621F"/>
    <w:rsid w:val="008B624D"/>
    <w:rsid w:val="008B6954"/>
    <w:rsid w:val="008B6D11"/>
    <w:rsid w:val="008B7094"/>
    <w:rsid w:val="008C087A"/>
    <w:rsid w:val="008C0958"/>
    <w:rsid w:val="008C0AE8"/>
    <w:rsid w:val="008C1BAD"/>
    <w:rsid w:val="008C2ED5"/>
    <w:rsid w:val="008C3460"/>
    <w:rsid w:val="008C34FE"/>
    <w:rsid w:val="008C3545"/>
    <w:rsid w:val="008C366F"/>
    <w:rsid w:val="008C38F1"/>
    <w:rsid w:val="008C3900"/>
    <w:rsid w:val="008C470F"/>
    <w:rsid w:val="008C4B93"/>
    <w:rsid w:val="008C4BF3"/>
    <w:rsid w:val="008C53F1"/>
    <w:rsid w:val="008C5834"/>
    <w:rsid w:val="008C6977"/>
    <w:rsid w:val="008C6B7C"/>
    <w:rsid w:val="008C7324"/>
    <w:rsid w:val="008C73A1"/>
    <w:rsid w:val="008C7666"/>
    <w:rsid w:val="008C7B16"/>
    <w:rsid w:val="008D0904"/>
    <w:rsid w:val="008D0AA4"/>
    <w:rsid w:val="008D0C29"/>
    <w:rsid w:val="008D19A8"/>
    <w:rsid w:val="008D1F75"/>
    <w:rsid w:val="008D1F9F"/>
    <w:rsid w:val="008D21F8"/>
    <w:rsid w:val="008D26F3"/>
    <w:rsid w:val="008D2903"/>
    <w:rsid w:val="008D3D7A"/>
    <w:rsid w:val="008D3EB9"/>
    <w:rsid w:val="008D433D"/>
    <w:rsid w:val="008D47AE"/>
    <w:rsid w:val="008D4D97"/>
    <w:rsid w:val="008D509E"/>
    <w:rsid w:val="008D644F"/>
    <w:rsid w:val="008D6BE8"/>
    <w:rsid w:val="008D7788"/>
    <w:rsid w:val="008D7DD0"/>
    <w:rsid w:val="008E071E"/>
    <w:rsid w:val="008E0AE8"/>
    <w:rsid w:val="008E0DCB"/>
    <w:rsid w:val="008E1142"/>
    <w:rsid w:val="008E1322"/>
    <w:rsid w:val="008E15C2"/>
    <w:rsid w:val="008E1D89"/>
    <w:rsid w:val="008E225F"/>
    <w:rsid w:val="008E2E35"/>
    <w:rsid w:val="008E2FFA"/>
    <w:rsid w:val="008E310F"/>
    <w:rsid w:val="008E3C1C"/>
    <w:rsid w:val="008E3D38"/>
    <w:rsid w:val="008E3E0F"/>
    <w:rsid w:val="008E40FF"/>
    <w:rsid w:val="008E4271"/>
    <w:rsid w:val="008E43AC"/>
    <w:rsid w:val="008E4D4B"/>
    <w:rsid w:val="008E5735"/>
    <w:rsid w:val="008E610F"/>
    <w:rsid w:val="008E63E6"/>
    <w:rsid w:val="008E6847"/>
    <w:rsid w:val="008E6D85"/>
    <w:rsid w:val="008E7CA6"/>
    <w:rsid w:val="008F033E"/>
    <w:rsid w:val="008F0F32"/>
    <w:rsid w:val="008F1A76"/>
    <w:rsid w:val="008F1E68"/>
    <w:rsid w:val="008F232F"/>
    <w:rsid w:val="008F2503"/>
    <w:rsid w:val="008F2517"/>
    <w:rsid w:val="008F318B"/>
    <w:rsid w:val="008F3222"/>
    <w:rsid w:val="008F37B9"/>
    <w:rsid w:val="008F3953"/>
    <w:rsid w:val="008F54A4"/>
    <w:rsid w:val="008F598B"/>
    <w:rsid w:val="008F5D19"/>
    <w:rsid w:val="008F6056"/>
    <w:rsid w:val="008F60BE"/>
    <w:rsid w:val="008F6E56"/>
    <w:rsid w:val="00900832"/>
    <w:rsid w:val="00900C9A"/>
    <w:rsid w:val="0090165B"/>
    <w:rsid w:val="00901683"/>
    <w:rsid w:val="0090205A"/>
    <w:rsid w:val="00902632"/>
    <w:rsid w:val="00902CFC"/>
    <w:rsid w:val="0090324F"/>
    <w:rsid w:val="00903391"/>
    <w:rsid w:val="00903BC4"/>
    <w:rsid w:val="0090476E"/>
    <w:rsid w:val="009049C6"/>
    <w:rsid w:val="00904D22"/>
    <w:rsid w:val="00905DBC"/>
    <w:rsid w:val="0090609D"/>
    <w:rsid w:val="00906275"/>
    <w:rsid w:val="00906773"/>
    <w:rsid w:val="00906D0D"/>
    <w:rsid w:val="00906D88"/>
    <w:rsid w:val="0090766E"/>
    <w:rsid w:val="0090778F"/>
    <w:rsid w:val="00910771"/>
    <w:rsid w:val="0091163D"/>
    <w:rsid w:val="00911A9A"/>
    <w:rsid w:val="00912008"/>
    <w:rsid w:val="0091244E"/>
    <w:rsid w:val="009124A7"/>
    <w:rsid w:val="00913134"/>
    <w:rsid w:val="00913141"/>
    <w:rsid w:val="00913455"/>
    <w:rsid w:val="00913A3E"/>
    <w:rsid w:val="00914293"/>
    <w:rsid w:val="009144B9"/>
    <w:rsid w:val="00914B8D"/>
    <w:rsid w:val="00915AF9"/>
    <w:rsid w:val="00916A5A"/>
    <w:rsid w:val="0091712C"/>
    <w:rsid w:val="0091774D"/>
    <w:rsid w:val="00917B2C"/>
    <w:rsid w:val="00917C61"/>
    <w:rsid w:val="00917D8B"/>
    <w:rsid w:val="00917E61"/>
    <w:rsid w:val="009200FA"/>
    <w:rsid w:val="00920272"/>
    <w:rsid w:val="009204DF"/>
    <w:rsid w:val="00920861"/>
    <w:rsid w:val="00921769"/>
    <w:rsid w:val="00921DC3"/>
    <w:rsid w:val="00921F37"/>
    <w:rsid w:val="00922C6C"/>
    <w:rsid w:val="00923AF9"/>
    <w:rsid w:val="00924061"/>
    <w:rsid w:val="00924113"/>
    <w:rsid w:val="009244B8"/>
    <w:rsid w:val="0092522A"/>
    <w:rsid w:val="009258DB"/>
    <w:rsid w:val="00925A7A"/>
    <w:rsid w:val="00925EE8"/>
    <w:rsid w:val="0092616A"/>
    <w:rsid w:val="00926C50"/>
    <w:rsid w:val="00926D49"/>
    <w:rsid w:val="00927553"/>
    <w:rsid w:val="0093064F"/>
    <w:rsid w:val="00930740"/>
    <w:rsid w:val="00930D24"/>
    <w:rsid w:val="00931CC6"/>
    <w:rsid w:val="00932029"/>
    <w:rsid w:val="00932957"/>
    <w:rsid w:val="00932D76"/>
    <w:rsid w:val="00932FDE"/>
    <w:rsid w:val="0093328B"/>
    <w:rsid w:val="00933395"/>
    <w:rsid w:val="0093394D"/>
    <w:rsid w:val="0093396B"/>
    <w:rsid w:val="009342AA"/>
    <w:rsid w:val="00934721"/>
    <w:rsid w:val="00935401"/>
    <w:rsid w:val="0093600A"/>
    <w:rsid w:val="00936C71"/>
    <w:rsid w:val="00936F2C"/>
    <w:rsid w:val="009372B5"/>
    <w:rsid w:val="00937B06"/>
    <w:rsid w:val="00937DB1"/>
    <w:rsid w:val="00937E7D"/>
    <w:rsid w:val="009408A8"/>
    <w:rsid w:val="0094099A"/>
    <w:rsid w:val="00940B07"/>
    <w:rsid w:val="00940B69"/>
    <w:rsid w:val="009410D7"/>
    <w:rsid w:val="009427A1"/>
    <w:rsid w:val="00942A66"/>
    <w:rsid w:val="00942E84"/>
    <w:rsid w:val="00942EA8"/>
    <w:rsid w:val="0094333B"/>
    <w:rsid w:val="00943E48"/>
    <w:rsid w:val="00945749"/>
    <w:rsid w:val="00946623"/>
    <w:rsid w:val="00946A47"/>
    <w:rsid w:val="0094705B"/>
    <w:rsid w:val="00947CD4"/>
    <w:rsid w:val="00947F75"/>
    <w:rsid w:val="00951A73"/>
    <w:rsid w:val="00951B54"/>
    <w:rsid w:val="00951B93"/>
    <w:rsid w:val="00951E3E"/>
    <w:rsid w:val="009528D4"/>
    <w:rsid w:val="0095331A"/>
    <w:rsid w:val="009537CB"/>
    <w:rsid w:val="0095486B"/>
    <w:rsid w:val="00955013"/>
    <w:rsid w:val="0095534B"/>
    <w:rsid w:val="009554B4"/>
    <w:rsid w:val="009558D2"/>
    <w:rsid w:val="00955D07"/>
    <w:rsid w:val="00955E91"/>
    <w:rsid w:val="0095643C"/>
    <w:rsid w:val="009573AF"/>
    <w:rsid w:val="00957FFA"/>
    <w:rsid w:val="009600D3"/>
    <w:rsid w:val="0096012E"/>
    <w:rsid w:val="009603F4"/>
    <w:rsid w:val="00960DCC"/>
    <w:rsid w:val="0096188B"/>
    <w:rsid w:val="00961D11"/>
    <w:rsid w:val="00961F6B"/>
    <w:rsid w:val="009626D3"/>
    <w:rsid w:val="009631A9"/>
    <w:rsid w:val="00963253"/>
    <w:rsid w:val="00963BBC"/>
    <w:rsid w:val="00963DB1"/>
    <w:rsid w:val="00963E10"/>
    <w:rsid w:val="0096414A"/>
    <w:rsid w:val="0096452A"/>
    <w:rsid w:val="009645E4"/>
    <w:rsid w:val="0096500C"/>
    <w:rsid w:val="00965125"/>
    <w:rsid w:val="0096551A"/>
    <w:rsid w:val="0096594F"/>
    <w:rsid w:val="0096604F"/>
    <w:rsid w:val="00966461"/>
    <w:rsid w:val="00967226"/>
    <w:rsid w:val="00970451"/>
    <w:rsid w:val="00970508"/>
    <w:rsid w:val="009708DF"/>
    <w:rsid w:val="00970A3D"/>
    <w:rsid w:val="00970F7A"/>
    <w:rsid w:val="00971578"/>
    <w:rsid w:val="00971BD5"/>
    <w:rsid w:val="009723C6"/>
    <w:rsid w:val="0097275D"/>
    <w:rsid w:val="0097290C"/>
    <w:rsid w:val="00972A91"/>
    <w:rsid w:val="00973098"/>
    <w:rsid w:val="009741DC"/>
    <w:rsid w:val="009742C9"/>
    <w:rsid w:val="0097462B"/>
    <w:rsid w:val="00974C5B"/>
    <w:rsid w:val="00974C87"/>
    <w:rsid w:val="00974D31"/>
    <w:rsid w:val="009755EF"/>
    <w:rsid w:val="00975795"/>
    <w:rsid w:val="009758B0"/>
    <w:rsid w:val="00975F09"/>
    <w:rsid w:val="009766E5"/>
    <w:rsid w:val="00976DD9"/>
    <w:rsid w:val="00977800"/>
    <w:rsid w:val="00977DEB"/>
    <w:rsid w:val="00977F3F"/>
    <w:rsid w:val="00980955"/>
    <w:rsid w:val="00980F01"/>
    <w:rsid w:val="0098114C"/>
    <w:rsid w:val="009811C5"/>
    <w:rsid w:val="0098162F"/>
    <w:rsid w:val="00981EE3"/>
    <w:rsid w:val="009820A4"/>
    <w:rsid w:val="009823BA"/>
    <w:rsid w:val="00982C6D"/>
    <w:rsid w:val="00982D30"/>
    <w:rsid w:val="00983205"/>
    <w:rsid w:val="009834D2"/>
    <w:rsid w:val="00983AA3"/>
    <w:rsid w:val="00983F36"/>
    <w:rsid w:val="009847B3"/>
    <w:rsid w:val="00984AAD"/>
    <w:rsid w:val="00985B33"/>
    <w:rsid w:val="00985B42"/>
    <w:rsid w:val="00986474"/>
    <w:rsid w:val="00986DD2"/>
    <w:rsid w:val="00986EA0"/>
    <w:rsid w:val="009872C1"/>
    <w:rsid w:val="0098799F"/>
    <w:rsid w:val="00987CE8"/>
    <w:rsid w:val="009902A7"/>
    <w:rsid w:val="00990C23"/>
    <w:rsid w:val="0099149C"/>
    <w:rsid w:val="009921F4"/>
    <w:rsid w:val="0099339C"/>
    <w:rsid w:val="009934EB"/>
    <w:rsid w:val="009936B8"/>
    <w:rsid w:val="0099403A"/>
    <w:rsid w:val="00994737"/>
    <w:rsid w:val="00994BF6"/>
    <w:rsid w:val="00995681"/>
    <w:rsid w:val="009956B0"/>
    <w:rsid w:val="00995D21"/>
    <w:rsid w:val="009961B0"/>
    <w:rsid w:val="009968F9"/>
    <w:rsid w:val="00996D43"/>
    <w:rsid w:val="00997822"/>
    <w:rsid w:val="00997AAD"/>
    <w:rsid w:val="00997BC5"/>
    <w:rsid w:val="009A0CED"/>
    <w:rsid w:val="009A1CDF"/>
    <w:rsid w:val="009A1DB7"/>
    <w:rsid w:val="009A1DC9"/>
    <w:rsid w:val="009A26FB"/>
    <w:rsid w:val="009A2CFC"/>
    <w:rsid w:val="009A2E91"/>
    <w:rsid w:val="009A2EFE"/>
    <w:rsid w:val="009A37CF"/>
    <w:rsid w:val="009A3BA9"/>
    <w:rsid w:val="009A4556"/>
    <w:rsid w:val="009A5486"/>
    <w:rsid w:val="009A5746"/>
    <w:rsid w:val="009A5AF9"/>
    <w:rsid w:val="009A5C82"/>
    <w:rsid w:val="009A712A"/>
    <w:rsid w:val="009A76B3"/>
    <w:rsid w:val="009A76B9"/>
    <w:rsid w:val="009A79B8"/>
    <w:rsid w:val="009B03D5"/>
    <w:rsid w:val="009B1945"/>
    <w:rsid w:val="009B1CC0"/>
    <w:rsid w:val="009B1E02"/>
    <w:rsid w:val="009B3435"/>
    <w:rsid w:val="009B3859"/>
    <w:rsid w:val="009B3F8B"/>
    <w:rsid w:val="009B446E"/>
    <w:rsid w:val="009B49D3"/>
    <w:rsid w:val="009B4DE5"/>
    <w:rsid w:val="009B5681"/>
    <w:rsid w:val="009B5C20"/>
    <w:rsid w:val="009B5CE8"/>
    <w:rsid w:val="009B5F78"/>
    <w:rsid w:val="009B6C6F"/>
    <w:rsid w:val="009B7077"/>
    <w:rsid w:val="009B7A0F"/>
    <w:rsid w:val="009B7CC1"/>
    <w:rsid w:val="009C0B95"/>
    <w:rsid w:val="009C0EAB"/>
    <w:rsid w:val="009C13FB"/>
    <w:rsid w:val="009C1447"/>
    <w:rsid w:val="009C1B59"/>
    <w:rsid w:val="009C1CB2"/>
    <w:rsid w:val="009C3503"/>
    <w:rsid w:val="009C3B10"/>
    <w:rsid w:val="009C3BA9"/>
    <w:rsid w:val="009C3C47"/>
    <w:rsid w:val="009C4254"/>
    <w:rsid w:val="009C4420"/>
    <w:rsid w:val="009C52BA"/>
    <w:rsid w:val="009C5492"/>
    <w:rsid w:val="009C54C5"/>
    <w:rsid w:val="009C60DC"/>
    <w:rsid w:val="009C61DD"/>
    <w:rsid w:val="009C7432"/>
    <w:rsid w:val="009C7725"/>
    <w:rsid w:val="009C7F7E"/>
    <w:rsid w:val="009D0544"/>
    <w:rsid w:val="009D0B9C"/>
    <w:rsid w:val="009D14EC"/>
    <w:rsid w:val="009D1B06"/>
    <w:rsid w:val="009D1BA2"/>
    <w:rsid w:val="009D2225"/>
    <w:rsid w:val="009D31D6"/>
    <w:rsid w:val="009D31FE"/>
    <w:rsid w:val="009D392F"/>
    <w:rsid w:val="009D3A90"/>
    <w:rsid w:val="009D3B4D"/>
    <w:rsid w:val="009D3F28"/>
    <w:rsid w:val="009D3FEF"/>
    <w:rsid w:val="009D4718"/>
    <w:rsid w:val="009D47D7"/>
    <w:rsid w:val="009D4DC0"/>
    <w:rsid w:val="009D5137"/>
    <w:rsid w:val="009D55F3"/>
    <w:rsid w:val="009D56AB"/>
    <w:rsid w:val="009D5C5A"/>
    <w:rsid w:val="009D5F75"/>
    <w:rsid w:val="009D6083"/>
    <w:rsid w:val="009D6821"/>
    <w:rsid w:val="009D6B21"/>
    <w:rsid w:val="009D6B83"/>
    <w:rsid w:val="009D7656"/>
    <w:rsid w:val="009D7A99"/>
    <w:rsid w:val="009D7AB6"/>
    <w:rsid w:val="009D7D06"/>
    <w:rsid w:val="009E182D"/>
    <w:rsid w:val="009E1BCC"/>
    <w:rsid w:val="009E220C"/>
    <w:rsid w:val="009E29FD"/>
    <w:rsid w:val="009E3446"/>
    <w:rsid w:val="009E3450"/>
    <w:rsid w:val="009E4230"/>
    <w:rsid w:val="009E48A5"/>
    <w:rsid w:val="009E4D69"/>
    <w:rsid w:val="009E4D87"/>
    <w:rsid w:val="009E58EA"/>
    <w:rsid w:val="009E58F4"/>
    <w:rsid w:val="009E5C19"/>
    <w:rsid w:val="009E614C"/>
    <w:rsid w:val="009E63B1"/>
    <w:rsid w:val="009E6CFA"/>
    <w:rsid w:val="009E7CE1"/>
    <w:rsid w:val="009F0787"/>
    <w:rsid w:val="009F15CD"/>
    <w:rsid w:val="009F1636"/>
    <w:rsid w:val="009F2BF0"/>
    <w:rsid w:val="009F3151"/>
    <w:rsid w:val="009F31B9"/>
    <w:rsid w:val="009F33B3"/>
    <w:rsid w:val="009F3505"/>
    <w:rsid w:val="009F369A"/>
    <w:rsid w:val="009F3932"/>
    <w:rsid w:val="009F3960"/>
    <w:rsid w:val="009F3D75"/>
    <w:rsid w:val="009F441C"/>
    <w:rsid w:val="009F4634"/>
    <w:rsid w:val="009F4651"/>
    <w:rsid w:val="009F52C4"/>
    <w:rsid w:val="009F5516"/>
    <w:rsid w:val="009F6C4E"/>
    <w:rsid w:val="009F72DF"/>
    <w:rsid w:val="009F75BF"/>
    <w:rsid w:val="009F79AF"/>
    <w:rsid w:val="009F7BBA"/>
    <w:rsid w:val="009F7DF7"/>
    <w:rsid w:val="009F7FED"/>
    <w:rsid w:val="00A00124"/>
    <w:rsid w:val="00A0016D"/>
    <w:rsid w:val="00A002D6"/>
    <w:rsid w:val="00A00303"/>
    <w:rsid w:val="00A00902"/>
    <w:rsid w:val="00A00AF1"/>
    <w:rsid w:val="00A015A9"/>
    <w:rsid w:val="00A01E10"/>
    <w:rsid w:val="00A0210D"/>
    <w:rsid w:val="00A0238C"/>
    <w:rsid w:val="00A03F7A"/>
    <w:rsid w:val="00A04BCC"/>
    <w:rsid w:val="00A04CDA"/>
    <w:rsid w:val="00A053D4"/>
    <w:rsid w:val="00A05496"/>
    <w:rsid w:val="00A057B3"/>
    <w:rsid w:val="00A05DB4"/>
    <w:rsid w:val="00A06369"/>
    <w:rsid w:val="00A073FF"/>
    <w:rsid w:val="00A1062F"/>
    <w:rsid w:val="00A11FEF"/>
    <w:rsid w:val="00A12669"/>
    <w:rsid w:val="00A126B4"/>
    <w:rsid w:val="00A1289D"/>
    <w:rsid w:val="00A12DEC"/>
    <w:rsid w:val="00A12E4F"/>
    <w:rsid w:val="00A12EE0"/>
    <w:rsid w:val="00A13861"/>
    <w:rsid w:val="00A13BFB"/>
    <w:rsid w:val="00A14653"/>
    <w:rsid w:val="00A1525D"/>
    <w:rsid w:val="00A16236"/>
    <w:rsid w:val="00A16651"/>
    <w:rsid w:val="00A1688B"/>
    <w:rsid w:val="00A1715E"/>
    <w:rsid w:val="00A17AA7"/>
    <w:rsid w:val="00A17B61"/>
    <w:rsid w:val="00A21268"/>
    <w:rsid w:val="00A2130F"/>
    <w:rsid w:val="00A2253D"/>
    <w:rsid w:val="00A22855"/>
    <w:rsid w:val="00A22D45"/>
    <w:rsid w:val="00A2320B"/>
    <w:rsid w:val="00A23F96"/>
    <w:rsid w:val="00A240D2"/>
    <w:rsid w:val="00A24BB1"/>
    <w:rsid w:val="00A24E80"/>
    <w:rsid w:val="00A25104"/>
    <w:rsid w:val="00A255AB"/>
    <w:rsid w:val="00A258B2"/>
    <w:rsid w:val="00A25E30"/>
    <w:rsid w:val="00A274B2"/>
    <w:rsid w:val="00A27A70"/>
    <w:rsid w:val="00A27E59"/>
    <w:rsid w:val="00A30223"/>
    <w:rsid w:val="00A30C3A"/>
    <w:rsid w:val="00A3159A"/>
    <w:rsid w:val="00A318C6"/>
    <w:rsid w:val="00A31A6E"/>
    <w:rsid w:val="00A31A92"/>
    <w:rsid w:val="00A31D08"/>
    <w:rsid w:val="00A31E9A"/>
    <w:rsid w:val="00A32162"/>
    <w:rsid w:val="00A32A67"/>
    <w:rsid w:val="00A32DC2"/>
    <w:rsid w:val="00A32EBC"/>
    <w:rsid w:val="00A32F40"/>
    <w:rsid w:val="00A33264"/>
    <w:rsid w:val="00A336F8"/>
    <w:rsid w:val="00A33E27"/>
    <w:rsid w:val="00A34B5D"/>
    <w:rsid w:val="00A364F7"/>
    <w:rsid w:val="00A3686F"/>
    <w:rsid w:val="00A3703D"/>
    <w:rsid w:val="00A402DF"/>
    <w:rsid w:val="00A405A9"/>
    <w:rsid w:val="00A4069B"/>
    <w:rsid w:val="00A40872"/>
    <w:rsid w:val="00A40995"/>
    <w:rsid w:val="00A4121E"/>
    <w:rsid w:val="00A42264"/>
    <w:rsid w:val="00A422F5"/>
    <w:rsid w:val="00A42574"/>
    <w:rsid w:val="00A42914"/>
    <w:rsid w:val="00A42C78"/>
    <w:rsid w:val="00A43B30"/>
    <w:rsid w:val="00A44246"/>
    <w:rsid w:val="00A4427F"/>
    <w:rsid w:val="00A442AD"/>
    <w:rsid w:val="00A44876"/>
    <w:rsid w:val="00A44B82"/>
    <w:rsid w:val="00A44CAA"/>
    <w:rsid w:val="00A4506B"/>
    <w:rsid w:val="00A4530E"/>
    <w:rsid w:val="00A45427"/>
    <w:rsid w:val="00A4579A"/>
    <w:rsid w:val="00A46006"/>
    <w:rsid w:val="00A462C4"/>
    <w:rsid w:val="00A467C2"/>
    <w:rsid w:val="00A46CBE"/>
    <w:rsid w:val="00A46F24"/>
    <w:rsid w:val="00A5014E"/>
    <w:rsid w:val="00A504F4"/>
    <w:rsid w:val="00A50EA3"/>
    <w:rsid w:val="00A50FE7"/>
    <w:rsid w:val="00A518A8"/>
    <w:rsid w:val="00A51C3B"/>
    <w:rsid w:val="00A51D05"/>
    <w:rsid w:val="00A51E16"/>
    <w:rsid w:val="00A51E68"/>
    <w:rsid w:val="00A52F12"/>
    <w:rsid w:val="00A5330E"/>
    <w:rsid w:val="00A5409F"/>
    <w:rsid w:val="00A54B32"/>
    <w:rsid w:val="00A54B58"/>
    <w:rsid w:val="00A54B77"/>
    <w:rsid w:val="00A54F9D"/>
    <w:rsid w:val="00A557C3"/>
    <w:rsid w:val="00A55838"/>
    <w:rsid w:val="00A558E6"/>
    <w:rsid w:val="00A559CA"/>
    <w:rsid w:val="00A56204"/>
    <w:rsid w:val="00A563E8"/>
    <w:rsid w:val="00A568F5"/>
    <w:rsid w:val="00A5694F"/>
    <w:rsid w:val="00A56EF4"/>
    <w:rsid w:val="00A57356"/>
    <w:rsid w:val="00A57EC2"/>
    <w:rsid w:val="00A57FE6"/>
    <w:rsid w:val="00A60271"/>
    <w:rsid w:val="00A60B88"/>
    <w:rsid w:val="00A61151"/>
    <w:rsid w:val="00A619D6"/>
    <w:rsid w:val="00A61A7C"/>
    <w:rsid w:val="00A62043"/>
    <w:rsid w:val="00A63179"/>
    <w:rsid w:val="00A632E3"/>
    <w:rsid w:val="00A63758"/>
    <w:rsid w:val="00A638BD"/>
    <w:rsid w:val="00A63BAA"/>
    <w:rsid w:val="00A63BAF"/>
    <w:rsid w:val="00A63D94"/>
    <w:rsid w:val="00A64ACB"/>
    <w:rsid w:val="00A650EF"/>
    <w:rsid w:val="00A66820"/>
    <w:rsid w:val="00A66C02"/>
    <w:rsid w:val="00A6725D"/>
    <w:rsid w:val="00A67501"/>
    <w:rsid w:val="00A67624"/>
    <w:rsid w:val="00A67831"/>
    <w:rsid w:val="00A679ED"/>
    <w:rsid w:val="00A67C1C"/>
    <w:rsid w:val="00A70798"/>
    <w:rsid w:val="00A707A3"/>
    <w:rsid w:val="00A70BC1"/>
    <w:rsid w:val="00A70C68"/>
    <w:rsid w:val="00A70FB2"/>
    <w:rsid w:val="00A714E9"/>
    <w:rsid w:val="00A72416"/>
    <w:rsid w:val="00A72B66"/>
    <w:rsid w:val="00A7307C"/>
    <w:rsid w:val="00A730CD"/>
    <w:rsid w:val="00A7320B"/>
    <w:rsid w:val="00A73CFB"/>
    <w:rsid w:val="00A74572"/>
    <w:rsid w:val="00A7467D"/>
    <w:rsid w:val="00A74915"/>
    <w:rsid w:val="00A74930"/>
    <w:rsid w:val="00A7498F"/>
    <w:rsid w:val="00A74B0F"/>
    <w:rsid w:val="00A74FDA"/>
    <w:rsid w:val="00A755BB"/>
    <w:rsid w:val="00A756D4"/>
    <w:rsid w:val="00A759ED"/>
    <w:rsid w:val="00A75FCB"/>
    <w:rsid w:val="00A76229"/>
    <w:rsid w:val="00A7699B"/>
    <w:rsid w:val="00A76DA0"/>
    <w:rsid w:val="00A77071"/>
    <w:rsid w:val="00A777BA"/>
    <w:rsid w:val="00A7787B"/>
    <w:rsid w:val="00A77ACB"/>
    <w:rsid w:val="00A804DC"/>
    <w:rsid w:val="00A805C0"/>
    <w:rsid w:val="00A81413"/>
    <w:rsid w:val="00A81D3B"/>
    <w:rsid w:val="00A81E26"/>
    <w:rsid w:val="00A820B7"/>
    <w:rsid w:val="00A8260D"/>
    <w:rsid w:val="00A8290B"/>
    <w:rsid w:val="00A82CD2"/>
    <w:rsid w:val="00A82D23"/>
    <w:rsid w:val="00A836B2"/>
    <w:rsid w:val="00A837F2"/>
    <w:rsid w:val="00A84106"/>
    <w:rsid w:val="00A84DB2"/>
    <w:rsid w:val="00A85193"/>
    <w:rsid w:val="00A85362"/>
    <w:rsid w:val="00A858B3"/>
    <w:rsid w:val="00A8646A"/>
    <w:rsid w:val="00A86505"/>
    <w:rsid w:val="00A86667"/>
    <w:rsid w:val="00A868DB"/>
    <w:rsid w:val="00A86A75"/>
    <w:rsid w:val="00A87DAF"/>
    <w:rsid w:val="00A900ED"/>
    <w:rsid w:val="00A9056C"/>
    <w:rsid w:val="00A90DC4"/>
    <w:rsid w:val="00A91E35"/>
    <w:rsid w:val="00A925E1"/>
    <w:rsid w:val="00A92D38"/>
    <w:rsid w:val="00A934DF"/>
    <w:rsid w:val="00A93A12"/>
    <w:rsid w:val="00A94131"/>
    <w:rsid w:val="00A94BC1"/>
    <w:rsid w:val="00A94D13"/>
    <w:rsid w:val="00A95680"/>
    <w:rsid w:val="00A95917"/>
    <w:rsid w:val="00A9592C"/>
    <w:rsid w:val="00A95B37"/>
    <w:rsid w:val="00A95F08"/>
    <w:rsid w:val="00A96147"/>
    <w:rsid w:val="00A96453"/>
    <w:rsid w:val="00A968D0"/>
    <w:rsid w:val="00A9726D"/>
    <w:rsid w:val="00A976F0"/>
    <w:rsid w:val="00A97918"/>
    <w:rsid w:val="00AA038E"/>
    <w:rsid w:val="00AA0DC6"/>
    <w:rsid w:val="00AA125F"/>
    <w:rsid w:val="00AA17CB"/>
    <w:rsid w:val="00AA1B52"/>
    <w:rsid w:val="00AA1C27"/>
    <w:rsid w:val="00AA2446"/>
    <w:rsid w:val="00AA317D"/>
    <w:rsid w:val="00AA3A5C"/>
    <w:rsid w:val="00AA3B05"/>
    <w:rsid w:val="00AA42B1"/>
    <w:rsid w:val="00AA566F"/>
    <w:rsid w:val="00AA5B7C"/>
    <w:rsid w:val="00AA62C6"/>
    <w:rsid w:val="00AA7070"/>
    <w:rsid w:val="00AA7332"/>
    <w:rsid w:val="00AB054E"/>
    <w:rsid w:val="00AB0FF9"/>
    <w:rsid w:val="00AB1155"/>
    <w:rsid w:val="00AB1161"/>
    <w:rsid w:val="00AB1305"/>
    <w:rsid w:val="00AB1E31"/>
    <w:rsid w:val="00AB2336"/>
    <w:rsid w:val="00AB26F0"/>
    <w:rsid w:val="00AB326B"/>
    <w:rsid w:val="00AB3ACD"/>
    <w:rsid w:val="00AB4017"/>
    <w:rsid w:val="00AB4AAC"/>
    <w:rsid w:val="00AB4C05"/>
    <w:rsid w:val="00AB50AB"/>
    <w:rsid w:val="00AB52EA"/>
    <w:rsid w:val="00AB54EA"/>
    <w:rsid w:val="00AB5637"/>
    <w:rsid w:val="00AB642E"/>
    <w:rsid w:val="00AB6837"/>
    <w:rsid w:val="00AB6E56"/>
    <w:rsid w:val="00AB6F79"/>
    <w:rsid w:val="00AB7750"/>
    <w:rsid w:val="00AB7961"/>
    <w:rsid w:val="00AB7F6A"/>
    <w:rsid w:val="00AC02A4"/>
    <w:rsid w:val="00AC0368"/>
    <w:rsid w:val="00AC11FC"/>
    <w:rsid w:val="00AC195A"/>
    <w:rsid w:val="00AC23E7"/>
    <w:rsid w:val="00AC278D"/>
    <w:rsid w:val="00AC2797"/>
    <w:rsid w:val="00AC2904"/>
    <w:rsid w:val="00AC2A6E"/>
    <w:rsid w:val="00AC2AFD"/>
    <w:rsid w:val="00AC2CAD"/>
    <w:rsid w:val="00AC2E18"/>
    <w:rsid w:val="00AC3679"/>
    <w:rsid w:val="00AC3A1B"/>
    <w:rsid w:val="00AC40C9"/>
    <w:rsid w:val="00AC479E"/>
    <w:rsid w:val="00AC4DB3"/>
    <w:rsid w:val="00AC4E58"/>
    <w:rsid w:val="00AC4E5B"/>
    <w:rsid w:val="00AC5D36"/>
    <w:rsid w:val="00AC5F9D"/>
    <w:rsid w:val="00AC6003"/>
    <w:rsid w:val="00AC6215"/>
    <w:rsid w:val="00AC658E"/>
    <w:rsid w:val="00AC70B0"/>
    <w:rsid w:val="00AC718E"/>
    <w:rsid w:val="00AC7316"/>
    <w:rsid w:val="00AD0140"/>
    <w:rsid w:val="00AD086F"/>
    <w:rsid w:val="00AD1139"/>
    <w:rsid w:val="00AD148C"/>
    <w:rsid w:val="00AD16D7"/>
    <w:rsid w:val="00AD1959"/>
    <w:rsid w:val="00AD1D2C"/>
    <w:rsid w:val="00AD1E36"/>
    <w:rsid w:val="00AD295C"/>
    <w:rsid w:val="00AD2986"/>
    <w:rsid w:val="00AD2BEC"/>
    <w:rsid w:val="00AD2E0F"/>
    <w:rsid w:val="00AD35F9"/>
    <w:rsid w:val="00AD38F3"/>
    <w:rsid w:val="00AD419D"/>
    <w:rsid w:val="00AD45BE"/>
    <w:rsid w:val="00AD4AC5"/>
    <w:rsid w:val="00AD4B7A"/>
    <w:rsid w:val="00AD5021"/>
    <w:rsid w:val="00AD63FD"/>
    <w:rsid w:val="00AD6D85"/>
    <w:rsid w:val="00AD6D89"/>
    <w:rsid w:val="00AD7FC1"/>
    <w:rsid w:val="00AE0B5B"/>
    <w:rsid w:val="00AE0DA4"/>
    <w:rsid w:val="00AE11F7"/>
    <w:rsid w:val="00AE1470"/>
    <w:rsid w:val="00AE18C7"/>
    <w:rsid w:val="00AE1A63"/>
    <w:rsid w:val="00AE208D"/>
    <w:rsid w:val="00AE2192"/>
    <w:rsid w:val="00AE2BCD"/>
    <w:rsid w:val="00AE3706"/>
    <w:rsid w:val="00AE3A89"/>
    <w:rsid w:val="00AE3C94"/>
    <w:rsid w:val="00AE3E6F"/>
    <w:rsid w:val="00AE49E0"/>
    <w:rsid w:val="00AE5A66"/>
    <w:rsid w:val="00AE6422"/>
    <w:rsid w:val="00AE6ADB"/>
    <w:rsid w:val="00AE7838"/>
    <w:rsid w:val="00AE7BDB"/>
    <w:rsid w:val="00AF0155"/>
    <w:rsid w:val="00AF0160"/>
    <w:rsid w:val="00AF042C"/>
    <w:rsid w:val="00AF06CE"/>
    <w:rsid w:val="00AF07EC"/>
    <w:rsid w:val="00AF1074"/>
    <w:rsid w:val="00AF16E2"/>
    <w:rsid w:val="00AF237D"/>
    <w:rsid w:val="00AF24A9"/>
    <w:rsid w:val="00AF24ED"/>
    <w:rsid w:val="00AF24F6"/>
    <w:rsid w:val="00AF25AC"/>
    <w:rsid w:val="00AF33B7"/>
    <w:rsid w:val="00AF38C0"/>
    <w:rsid w:val="00AF46B5"/>
    <w:rsid w:val="00AF53FA"/>
    <w:rsid w:val="00AF61DC"/>
    <w:rsid w:val="00AF630E"/>
    <w:rsid w:val="00AF6744"/>
    <w:rsid w:val="00AF6767"/>
    <w:rsid w:val="00AF6FB7"/>
    <w:rsid w:val="00AF79C8"/>
    <w:rsid w:val="00AF7BE4"/>
    <w:rsid w:val="00AF7F8B"/>
    <w:rsid w:val="00B006A4"/>
    <w:rsid w:val="00B011D5"/>
    <w:rsid w:val="00B01BAF"/>
    <w:rsid w:val="00B02261"/>
    <w:rsid w:val="00B02537"/>
    <w:rsid w:val="00B041DF"/>
    <w:rsid w:val="00B0551B"/>
    <w:rsid w:val="00B05A96"/>
    <w:rsid w:val="00B05CB9"/>
    <w:rsid w:val="00B0641D"/>
    <w:rsid w:val="00B067E7"/>
    <w:rsid w:val="00B078B9"/>
    <w:rsid w:val="00B079A5"/>
    <w:rsid w:val="00B1069A"/>
    <w:rsid w:val="00B10D2C"/>
    <w:rsid w:val="00B10EAE"/>
    <w:rsid w:val="00B11138"/>
    <w:rsid w:val="00B11231"/>
    <w:rsid w:val="00B11ADF"/>
    <w:rsid w:val="00B12466"/>
    <w:rsid w:val="00B127AF"/>
    <w:rsid w:val="00B12AF4"/>
    <w:rsid w:val="00B131DE"/>
    <w:rsid w:val="00B1398D"/>
    <w:rsid w:val="00B13BA0"/>
    <w:rsid w:val="00B13CF4"/>
    <w:rsid w:val="00B141F1"/>
    <w:rsid w:val="00B14633"/>
    <w:rsid w:val="00B14C4C"/>
    <w:rsid w:val="00B14D23"/>
    <w:rsid w:val="00B162ED"/>
    <w:rsid w:val="00B1650A"/>
    <w:rsid w:val="00B1697E"/>
    <w:rsid w:val="00B16A7F"/>
    <w:rsid w:val="00B17DBA"/>
    <w:rsid w:val="00B17ECB"/>
    <w:rsid w:val="00B20FF2"/>
    <w:rsid w:val="00B2121A"/>
    <w:rsid w:val="00B21EB1"/>
    <w:rsid w:val="00B22589"/>
    <w:rsid w:val="00B228DF"/>
    <w:rsid w:val="00B22AE5"/>
    <w:rsid w:val="00B22BCE"/>
    <w:rsid w:val="00B22C5F"/>
    <w:rsid w:val="00B22DF3"/>
    <w:rsid w:val="00B22F6D"/>
    <w:rsid w:val="00B2305B"/>
    <w:rsid w:val="00B230C8"/>
    <w:rsid w:val="00B23A11"/>
    <w:rsid w:val="00B23C35"/>
    <w:rsid w:val="00B24308"/>
    <w:rsid w:val="00B2483E"/>
    <w:rsid w:val="00B2494D"/>
    <w:rsid w:val="00B24AA6"/>
    <w:rsid w:val="00B25003"/>
    <w:rsid w:val="00B2537C"/>
    <w:rsid w:val="00B254B3"/>
    <w:rsid w:val="00B25548"/>
    <w:rsid w:val="00B25690"/>
    <w:rsid w:val="00B265B1"/>
    <w:rsid w:val="00B26F4E"/>
    <w:rsid w:val="00B27575"/>
    <w:rsid w:val="00B27D02"/>
    <w:rsid w:val="00B3032F"/>
    <w:rsid w:val="00B30674"/>
    <w:rsid w:val="00B310D8"/>
    <w:rsid w:val="00B31226"/>
    <w:rsid w:val="00B318E5"/>
    <w:rsid w:val="00B32EB2"/>
    <w:rsid w:val="00B33484"/>
    <w:rsid w:val="00B34157"/>
    <w:rsid w:val="00B3504A"/>
    <w:rsid w:val="00B35236"/>
    <w:rsid w:val="00B35539"/>
    <w:rsid w:val="00B3654C"/>
    <w:rsid w:val="00B36602"/>
    <w:rsid w:val="00B36853"/>
    <w:rsid w:val="00B36E80"/>
    <w:rsid w:val="00B37460"/>
    <w:rsid w:val="00B3756B"/>
    <w:rsid w:val="00B37991"/>
    <w:rsid w:val="00B4020C"/>
    <w:rsid w:val="00B40263"/>
    <w:rsid w:val="00B40F4C"/>
    <w:rsid w:val="00B413D0"/>
    <w:rsid w:val="00B417D6"/>
    <w:rsid w:val="00B41991"/>
    <w:rsid w:val="00B419C9"/>
    <w:rsid w:val="00B41D28"/>
    <w:rsid w:val="00B41E60"/>
    <w:rsid w:val="00B42275"/>
    <w:rsid w:val="00B43086"/>
    <w:rsid w:val="00B43834"/>
    <w:rsid w:val="00B43941"/>
    <w:rsid w:val="00B439E7"/>
    <w:rsid w:val="00B4421E"/>
    <w:rsid w:val="00B443BC"/>
    <w:rsid w:val="00B44655"/>
    <w:rsid w:val="00B449B8"/>
    <w:rsid w:val="00B44B5D"/>
    <w:rsid w:val="00B44BF3"/>
    <w:rsid w:val="00B45413"/>
    <w:rsid w:val="00B45925"/>
    <w:rsid w:val="00B45A15"/>
    <w:rsid w:val="00B4661A"/>
    <w:rsid w:val="00B469E1"/>
    <w:rsid w:val="00B47272"/>
    <w:rsid w:val="00B4748F"/>
    <w:rsid w:val="00B477BF"/>
    <w:rsid w:val="00B477E2"/>
    <w:rsid w:val="00B478A1"/>
    <w:rsid w:val="00B47F52"/>
    <w:rsid w:val="00B50388"/>
    <w:rsid w:val="00B50449"/>
    <w:rsid w:val="00B508AA"/>
    <w:rsid w:val="00B50E96"/>
    <w:rsid w:val="00B51EC6"/>
    <w:rsid w:val="00B51F14"/>
    <w:rsid w:val="00B529B4"/>
    <w:rsid w:val="00B52AA5"/>
    <w:rsid w:val="00B52BE3"/>
    <w:rsid w:val="00B53979"/>
    <w:rsid w:val="00B54108"/>
    <w:rsid w:val="00B549D1"/>
    <w:rsid w:val="00B559EC"/>
    <w:rsid w:val="00B55E8D"/>
    <w:rsid w:val="00B56124"/>
    <w:rsid w:val="00B565C9"/>
    <w:rsid w:val="00B566E8"/>
    <w:rsid w:val="00B569AF"/>
    <w:rsid w:val="00B573A3"/>
    <w:rsid w:val="00B57840"/>
    <w:rsid w:val="00B57897"/>
    <w:rsid w:val="00B601CD"/>
    <w:rsid w:val="00B6049A"/>
    <w:rsid w:val="00B607F4"/>
    <w:rsid w:val="00B60A41"/>
    <w:rsid w:val="00B60ABA"/>
    <w:rsid w:val="00B60ECE"/>
    <w:rsid w:val="00B618B3"/>
    <w:rsid w:val="00B620ED"/>
    <w:rsid w:val="00B62667"/>
    <w:rsid w:val="00B62CF1"/>
    <w:rsid w:val="00B63641"/>
    <w:rsid w:val="00B637A7"/>
    <w:rsid w:val="00B640DA"/>
    <w:rsid w:val="00B64102"/>
    <w:rsid w:val="00B64343"/>
    <w:rsid w:val="00B64675"/>
    <w:rsid w:val="00B64B38"/>
    <w:rsid w:val="00B65017"/>
    <w:rsid w:val="00B65AE8"/>
    <w:rsid w:val="00B66589"/>
    <w:rsid w:val="00B667C0"/>
    <w:rsid w:val="00B66896"/>
    <w:rsid w:val="00B66B5E"/>
    <w:rsid w:val="00B675DD"/>
    <w:rsid w:val="00B705D5"/>
    <w:rsid w:val="00B70783"/>
    <w:rsid w:val="00B708E0"/>
    <w:rsid w:val="00B70C7C"/>
    <w:rsid w:val="00B70FAF"/>
    <w:rsid w:val="00B71CBE"/>
    <w:rsid w:val="00B71CF5"/>
    <w:rsid w:val="00B72A09"/>
    <w:rsid w:val="00B730D2"/>
    <w:rsid w:val="00B73454"/>
    <w:rsid w:val="00B7362B"/>
    <w:rsid w:val="00B73710"/>
    <w:rsid w:val="00B73A60"/>
    <w:rsid w:val="00B73AC2"/>
    <w:rsid w:val="00B73E45"/>
    <w:rsid w:val="00B73F57"/>
    <w:rsid w:val="00B73FC1"/>
    <w:rsid w:val="00B74536"/>
    <w:rsid w:val="00B75478"/>
    <w:rsid w:val="00B76ED5"/>
    <w:rsid w:val="00B774B1"/>
    <w:rsid w:val="00B7765E"/>
    <w:rsid w:val="00B77727"/>
    <w:rsid w:val="00B807ED"/>
    <w:rsid w:val="00B80C6A"/>
    <w:rsid w:val="00B81C92"/>
    <w:rsid w:val="00B82110"/>
    <w:rsid w:val="00B823A3"/>
    <w:rsid w:val="00B8252F"/>
    <w:rsid w:val="00B836E9"/>
    <w:rsid w:val="00B8495B"/>
    <w:rsid w:val="00B85944"/>
    <w:rsid w:val="00B85A27"/>
    <w:rsid w:val="00B85A65"/>
    <w:rsid w:val="00B85D51"/>
    <w:rsid w:val="00B85FB2"/>
    <w:rsid w:val="00B860F7"/>
    <w:rsid w:val="00B865ED"/>
    <w:rsid w:val="00B8698D"/>
    <w:rsid w:val="00B86D94"/>
    <w:rsid w:val="00B86DD4"/>
    <w:rsid w:val="00B87D7A"/>
    <w:rsid w:val="00B87F70"/>
    <w:rsid w:val="00B90462"/>
    <w:rsid w:val="00B90D35"/>
    <w:rsid w:val="00B90F39"/>
    <w:rsid w:val="00B91138"/>
    <w:rsid w:val="00B9216C"/>
    <w:rsid w:val="00B92E13"/>
    <w:rsid w:val="00B92FD4"/>
    <w:rsid w:val="00B9342A"/>
    <w:rsid w:val="00B93500"/>
    <w:rsid w:val="00B93615"/>
    <w:rsid w:val="00B93CE1"/>
    <w:rsid w:val="00B94B08"/>
    <w:rsid w:val="00B958BE"/>
    <w:rsid w:val="00B959A9"/>
    <w:rsid w:val="00B9635F"/>
    <w:rsid w:val="00B96977"/>
    <w:rsid w:val="00B96D8C"/>
    <w:rsid w:val="00B96DE9"/>
    <w:rsid w:val="00B97035"/>
    <w:rsid w:val="00B971D4"/>
    <w:rsid w:val="00B972E5"/>
    <w:rsid w:val="00B9792B"/>
    <w:rsid w:val="00B97CE6"/>
    <w:rsid w:val="00BA0817"/>
    <w:rsid w:val="00BA0F2F"/>
    <w:rsid w:val="00BA1744"/>
    <w:rsid w:val="00BA1AEB"/>
    <w:rsid w:val="00BA2172"/>
    <w:rsid w:val="00BA2367"/>
    <w:rsid w:val="00BA26F6"/>
    <w:rsid w:val="00BA28E3"/>
    <w:rsid w:val="00BA2F56"/>
    <w:rsid w:val="00BA32B0"/>
    <w:rsid w:val="00BA374E"/>
    <w:rsid w:val="00BA4EE4"/>
    <w:rsid w:val="00BA4FE7"/>
    <w:rsid w:val="00BA50E4"/>
    <w:rsid w:val="00BA54C9"/>
    <w:rsid w:val="00BA57B2"/>
    <w:rsid w:val="00BA7116"/>
    <w:rsid w:val="00BB0AEB"/>
    <w:rsid w:val="00BB1111"/>
    <w:rsid w:val="00BB1731"/>
    <w:rsid w:val="00BB1750"/>
    <w:rsid w:val="00BB1892"/>
    <w:rsid w:val="00BB24CF"/>
    <w:rsid w:val="00BB2616"/>
    <w:rsid w:val="00BB4093"/>
    <w:rsid w:val="00BB4D14"/>
    <w:rsid w:val="00BB55A8"/>
    <w:rsid w:val="00BB5790"/>
    <w:rsid w:val="00BB661E"/>
    <w:rsid w:val="00BB6710"/>
    <w:rsid w:val="00BB6A8A"/>
    <w:rsid w:val="00BB6D0C"/>
    <w:rsid w:val="00BB6E0C"/>
    <w:rsid w:val="00BB7BD3"/>
    <w:rsid w:val="00BB7CF9"/>
    <w:rsid w:val="00BC0279"/>
    <w:rsid w:val="00BC11CD"/>
    <w:rsid w:val="00BC17EA"/>
    <w:rsid w:val="00BC1B29"/>
    <w:rsid w:val="00BC1F56"/>
    <w:rsid w:val="00BC2140"/>
    <w:rsid w:val="00BC3240"/>
    <w:rsid w:val="00BC351A"/>
    <w:rsid w:val="00BC3879"/>
    <w:rsid w:val="00BC3FE4"/>
    <w:rsid w:val="00BC554F"/>
    <w:rsid w:val="00BC5707"/>
    <w:rsid w:val="00BC602F"/>
    <w:rsid w:val="00BC614E"/>
    <w:rsid w:val="00BC63F7"/>
    <w:rsid w:val="00BC6CC1"/>
    <w:rsid w:val="00BC6F00"/>
    <w:rsid w:val="00BC7290"/>
    <w:rsid w:val="00BC7CA1"/>
    <w:rsid w:val="00BD056A"/>
    <w:rsid w:val="00BD0646"/>
    <w:rsid w:val="00BD0708"/>
    <w:rsid w:val="00BD089B"/>
    <w:rsid w:val="00BD09C4"/>
    <w:rsid w:val="00BD118D"/>
    <w:rsid w:val="00BD12D1"/>
    <w:rsid w:val="00BD1B0F"/>
    <w:rsid w:val="00BD1DB8"/>
    <w:rsid w:val="00BD209B"/>
    <w:rsid w:val="00BD20C5"/>
    <w:rsid w:val="00BD212D"/>
    <w:rsid w:val="00BD295E"/>
    <w:rsid w:val="00BD2CCE"/>
    <w:rsid w:val="00BD322D"/>
    <w:rsid w:val="00BD37B7"/>
    <w:rsid w:val="00BD3920"/>
    <w:rsid w:val="00BD3927"/>
    <w:rsid w:val="00BD3B72"/>
    <w:rsid w:val="00BD3D4B"/>
    <w:rsid w:val="00BD4D6F"/>
    <w:rsid w:val="00BD5BE5"/>
    <w:rsid w:val="00BD6255"/>
    <w:rsid w:val="00BD682A"/>
    <w:rsid w:val="00BD6B06"/>
    <w:rsid w:val="00BD6B2E"/>
    <w:rsid w:val="00BD7624"/>
    <w:rsid w:val="00BD7DBC"/>
    <w:rsid w:val="00BE0176"/>
    <w:rsid w:val="00BE13CD"/>
    <w:rsid w:val="00BE37C5"/>
    <w:rsid w:val="00BE3FDC"/>
    <w:rsid w:val="00BE43CD"/>
    <w:rsid w:val="00BE4746"/>
    <w:rsid w:val="00BE4C05"/>
    <w:rsid w:val="00BE4D5B"/>
    <w:rsid w:val="00BE554D"/>
    <w:rsid w:val="00BE579C"/>
    <w:rsid w:val="00BE5990"/>
    <w:rsid w:val="00BE5AA7"/>
    <w:rsid w:val="00BE5BDB"/>
    <w:rsid w:val="00BE5EF5"/>
    <w:rsid w:val="00BE67C0"/>
    <w:rsid w:val="00BE6A3C"/>
    <w:rsid w:val="00BE6A7C"/>
    <w:rsid w:val="00BE6E9A"/>
    <w:rsid w:val="00BE726E"/>
    <w:rsid w:val="00BE7341"/>
    <w:rsid w:val="00BE76F4"/>
    <w:rsid w:val="00BE799A"/>
    <w:rsid w:val="00BF0353"/>
    <w:rsid w:val="00BF04DB"/>
    <w:rsid w:val="00BF0AE9"/>
    <w:rsid w:val="00BF0B7C"/>
    <w:rsid w:val="00BF0C6E"/>
    <w:rsid w:val="00BF0D12"/>
    <w:rsid w:val="00BF0F2A"/>
    <w:rsid w:val="00BF0F61"/>
    <w:rsid w:val="00BF180C"/>
    <w:rsid w:val="00BF1982"/>
    <w:rsid w:val="00BF19EF"/>
    <w:rsid w:val="00BF2132"/>
    <w:rsid w:val="00BF21DD"/>
    <w:rsid w:val="00BF2F2A"/>
    <w:rsid w:val="00BF3285"/>
    <w:rsid w:val="00BF3362"/>
    <w:rsid w:val="00BF34DA"/>
    <w:rsid w:val="00BF3760"/>
    <w:rsid w:val="00BF3CE3"/>
    <w:rsid w:val="00BF3E09"/>
    <w:rsid w:val="00BF416A"/>
    <w:rsid w:val="00BF4D84"/>
    <w:rsid w:val="00BF5211"/>
    <w:rsid w:val="00BF5404"/>
    <w:rsid w:val="00BF5BDF"/>
    <w:rsid w:val="00BF5D17"/>
    <w:rsid w:val="00BF6226"/>
    <w:rsid w:val="00BF7008"/>
    <w:rsid w:val="00BF7532"/>
    <w:rsid w:val="00BF76D0"/>
    <w:rsid w:val="00C000B5"/>
    <w:rsid w:val="00C0054A"/>
    <w:rsid w:val="00C0100C"/>
    <w:rsid w:val="00C014C4"/>
    <w:rsid w:val="00C0223C"/>
    <w:rsid w:val="00C02463"/>
    <w:rsid w:val="00C0267A"/>
    <w:rsid w:val="00C02789"/>
    <w:rsid w:val="00C027B1"/>
    <w:rsid w:val="00C02A69"/>
    <w:rsid w:val="00C03956"/>
    <w:rsid w:val="00C05095"/>
    <w:rsid w:val="00C0597F"/>
    <w:rsid w:val="00C05EF4"/>
    <w:rsid w:val="00C06BBC"/>
    <w:rsid w:val="00C0715F"/>
    <w:rsid w:val="00C074ED"/>
    <w:rsid w:val="00C075A9"/>
    <w:rsid w:val="00C07699"/>
    <w:rsid w:val="00C10B09"/>
    <w:rsid w:val="00C11005"/>
    <w:rsid w:val="00C116D6"/>
    <w:rsid w:val="00C12606"/>
    <w:rsid w:val="00C126F1"/>
    <w:rsid w:val="00C13673"/>
    <w:rsid w:val="00C13812"/>
    <w:rsid w:val="00C13EB2"/>
    <w:rsid w:val="00C14057"/>
    <w:rsid w:val="00C14B49"/>
    <w:rsid w:val="00C1512E"/>
    <w:rsid w:val="00C15709"/>
    <w:rsid w:val="00C15958"/>
    <w:rsid w:val="00C15A7E"/>
    <w:rsid w:val="00C16664"/>
    <w:rsid w:val="00C16AAA"/>
    <w:rsid w:val="00C16B8F"/>
    <w:rsid w:val="00C16FAB"/>
    <w:rsid w:val="00C1741D"/>
    <w:rsid w:val="00C17874"/>
    <w:rsid w:val="00C1794E"/>
    <w:rsid w:val="00C17BFF"/>
    <w:rsid w:val="00C20397"/>
    <w:rsid w:val="00C20FD9"/>
    <w:rsid w:val="00C21731"/>
    <w:rsid w:val="00C21A02"/>
    <w:rsid w:val="00C21E84"/>
    <w:rsid w:val="00C22744"/>
    <w:rsid w:val="00C22817"/>
    <w:rsid w:val="00C232C9"/>
    <w:rsid w:val="00C245B5"/>
    <w:rsid w:val="00C24CF4"/>
    <w:rsid w:val="00C24ED2"/>
    <w:rsid w:val="00C2547B"/>
    <w:rsid w:val="00C255D9"/>
    <w:rsid w:val="00C2596E"/>
    <w:rsid w:val="00C264BF"/>
    <w:rsid w:val="00C271B3"/>
    <w:rsid w:val="00C31117"/>
    <w:rsid w:val="00C3148C"/>
    <w:rsid w:val="00C319AD"/>
    <w:rsid w:val="00C31A2F"/>
    <w:rsid w:val="00C31A30"/>
    <w:rsid w:val="00C31DB4"/>
    <w:rsid w:val="00C325AF"/>
    <w:rsid w:val="00C32A6D"/>
    <w:rsid w:val="00C32EAC"/>
    <w:rsid w:val="00C33784"/>
    <w:rsid w:val="00C339E9"/>
    <w:rsid w:val="00C33F59"/>
    <w:rsid w:val="00C34BBB"/>
    <w:rsid w:val="00C34EC1"/>
    <w:rsid w:val="00C35335"/>
    <w:rsid w:val="00C35583"/>
    <w:rsid w:val="00C35AA5"/>
    <w:rsid w:val="00C35B62"/>
    <w:rsid w:val="00C35CB5"/>
    <w:rsid w:val="00C3610A"/>
    <w:rsid w:val="00C36B08"/>
    <w:rsid w:val="00C37181"/>
    <w:rsid w:val="00C37470"/>
    <w:rsid w:val="00C37BCC"/>
    <w:rsid w:val="00C400C6"/>
    <w:rsid w:val="00C406E5"/>
    <w:rsid w:val="00C40911"/>
    <w:rsid w:val="00C40A50"/>
    <w:rsid w:val="00C40DD8"/>
    <w:rsid w:val="00C40DDA"/>
    <w:rsid w:val="00C4174D"/>
    <w:rsid w:val="00C4175F"/>
    <w:rsid w:val="00C41C90"/>
    <w:rsid w:val="00C42088"/>
    <w:rsid w:val="00C4261B"/>
    <w:rsid w:val="00C42E2B"/>
    <w:rsid w:val="00C439BA"/>
    <w:rsid w:val="00C43D6E"/>
    <w:rsid w:val="00C43E73"/>
    <w:rsid w:val="00C44616"/>
    <w:rsid w:val="00C44E3E"/>
    <w:rsid w:val="00C45541"/>
    <w:rsid w:val="00C458DB"/>
    <w:rsid w:val="00C469BC"/>
    <w:rsid w:val="00C471E1"/>
    <w:rsid w:val="00C4721B"/>
    <w:rsid w:val="00C479C4"/>
    <w:rsid w:val="00C5009F"/>
    <w:rsid w:val="00C507E6"/>
    <w:rsid w:val="00C50FDE"/>
    <w:rsid w:val="00C5105C"/>
    <w:rsid w:val="00C51396"/>
    <w:rsid w:val="00C51414"/>
    <w:rsid w:val="00C516DF"/>
    <w:rsid w:val="00C519DA"/>
    <w:rsid w:val="00C51D63"/>
    <w:rsid w:val="00C52A0A"/>
    <w:rsid w:val="00C52AFF"/>
    <w:rsid w:val="00C537E0"/>
    <w:rsid w:val="00C539C7"/>
    <w:rsid w:val="00C54303"/>
    <w:rsid w:val="00C546D0"/>
    <w:rsid w:val="00C55161"/>
    <w:rsid w:val="00C552D0"/>
    <w:rsid w:val="00C5530C"/>
    <w:rsid w:val="00C55AE7"/>
    <w:rsid w:val="00C55B91"/>
    <w:rsid w:val="00C56C5A"/>
    <w:rsid w:val="00C57410"/>
    <w:rsid w:val="00C57504"/>
    <w:rsid w:val="00C579C3"/>
    <w:rsid w:val="00C57BFE"/>
    <w:rsid w:val="00C60449"/>
    <w:rsid w:val="00C605B3"/>
    <w:rsid w:val="00C60A72"/>
    <w:rsid w:val="00C60B45"/>
    <w:rsid w:val="00C61314"/>
    <w:rsid w:val="00C61BA7"/>
    <w:rsid w:val="00C61D53"/>
    <w:rsid w:val="00C6218B"/>
    <w:rsid w:val="00C622A1"/>
    <w:rsid w:val="00C62D11"/>
    <w:rsid w:val="00C63001"/>
    <w:rsid w:val="00C63157"/>
    <w:rsid w:val="00C6317A"/>
    <w:rsid w:val="00C6351A"/>
    <w:rsid w:val="00C63A45"/>
    <w:rsid w:val="00C63F5D"/>
    <w:rsid w:val="00C64087"/>
    <w:rsid w:val="00C65123"/>
    <w:rsid w:val="00C65FC0"/>
    <w:rsid w:val="00C663DF"/>
    <w:rsid w:val="00C678E1"/>
    <w:rsid w:val="00C67DC2"/>
    <w:rsid w:val="00C700A2"/>
    <w:rsid w:val="00C704B1"/>
    <w:rsid w:val="00C70708"/>
    <w:rsid w:val="00C709E9"/>
    <w:rsid w:val="00C70BB9"/>
    <w:rsid w:val="00C7155F"/>
    <w:rsid w:val="00C71A79"/>
    <w:rsid w:val="00C71D9A"/>
    <w:rsid w:val="00C72664"/>
    <w:rsid w:val="00C72A0C"/>
    <w:rsid w:val="00C73633"/>
    <w:rsid w:val="00C738EC"/>
    <w:rsid w:val="00C73D0E"/>
    <w:rsid w:val="00C73E08"/>
    <w:rsid w:val="00C747F7"/>
    <w:rsid w:val="00C74CB2"/>
    <w:rsid w:val="00C74E17"/>
    <w:rsid w:val="00C74EF1"/>
    <w:rsid w:val="00C7575D"/>
    <w:rsid w:val="00C759A2"/>
    <w:rsid w:val="00C75ABD"/>
    <w:rsid w:val="00C75D00"/>
    <w:rsid w:val="00C75E9E"/>
    <w:rsid w:val="00C76887"/>
    <w:rsid w:val="00C768C8"/>
    <w:rsid w:val="00C771CE"/>
    <w:rsid w:val="00C77218"/>
    <w:rsid w:val="00C77341"/>
    <w:rsid w:val="00C776B9"/>
    <w:rsid w:val="00C77A86"/>
    <w:rsid w:val="00C80D6C"/>
    <w:rsid w:val="00C80DB3"/>
    <w:rsid w:val="00C81F49"/>
    <w:rsid w:val="00C827AA"/>
    <w:rsid w:val="00C83157"/>
    <w:rsid w:val="00C831A7"/>
    <w:rsid w:val="00C83288"/>
    <w:rsid w:val="00C835E9"/>
    <w:rsid w:val="00C83BAB"/>
    <w:rsid w:val="00C840DE"/>
    <w:rsid w:val="00C84612"/>
    <w:rsid w:val="00C84699"/>
    <w:rsid w:val="00C84BBD"/>
    <w:rsid w:val="00C84E71"/>
    <w:rsid w:val="00C85AAA"/>
    <w:rsid w:val="00C85FBC"/>
    <w:rsid w:val="00C86537"/>
    <w:rsid w:val="00C869B2"/>
    <w:rsid w:val="00C86E2C"/>
    <w:rsid w:val="00C870FD"/>
    <w:rsid w:val="00C87307"/>
    <w:rsid w:val="00C8759C"/>
    <w:rsid w:val="00C877BF"/>
    <w:rsid w:val="00C878E3"/>
    <w:rsid w:val="00C87B58"/>
    <w:rsid w:val="00C87C5A"/>
    <w:rsid w:val="00C906C3"/>
    <w:rsid w:val="00C90B18"/>
    <w:rsid w:val="00C91E19"/>
    <w:rsid w:val="00C91F12"/>
    <w:rsid w:val="00C92659"/>
    <w:rsid w:val="00C92877"/>
    <w:rsid w:val="00C92C16"/>
    <w:rsid w:val="00C930E5"/>
    <w:rsid w:val="00C93379"/>
    <w:rsid w:val="00C93845"/>
    <w:rsid w:val="00C93AEB"/>
    <w:rsid w:val="00C943DC"/>
    <w:rsid w:val="00C94885"/>
    <w:rsid w:val="00C94A04"/>
    <w:rsid w:val="00C94D6F"/>
    <w:rsid w:val="00C959C3"/>
    <w:rsid w:val="00C96278"/>
    <w:rsid w:val="00C9680D"/>
    <w:rsid w:val="00C96E65"/>
    <w:rsid w:val="00C97AC2"/>
    <w:rsid w:val="00C97F6B"/>
    <w:rsid w:val="00C97F99"/>
    <w:rsid w:val="00CA2125"/>
    <w:rsid w:val="00CA220F"/>
    <w:rsid w:val="00CA249E"/>
    <w:rsid w:val="00CA2D54"/>
    <w:rsid w:val="00CA3E5B"/>
    <w:rsid w:val="00CA4DF0"/>
    <w:rsid w:val="00CA4E23"/>
    <w:rsid w:val="00CA5387"/>
    <w:rsid w:val="00CA542C"/>
    <w:rsid w:val="00CA56C7"/>
    <w:rsid w:val="00CA578F"/>
    <w:rsid w:val="00CA5B93"/>
    <w:rsid w:val="00CA5BF4"/>
    <w:rsid w:val="00CA676C"/>
    <w:rsid w:val="00CA68EE"/>
    <w:rsid w:val="00CA6CCC"/>
    <w:rsid w:val="00CB0145"/>
    <w:rsid w:val="00CB0464"/>
    <w:rsid w:val="00CB0C33"/>
    <w:rsid w:val="00CB12CC"/>
    <w:rsid w:val="00CB1813"/>
    <w:rsid w:val="00CB1B7D"/>
    <w:rsid w:val="00CB1BA4"/>
    <w:rsid w:val="00CB1D30"/>
    <w:rsid w:val="00CB22FB"/>
    <w:rsid w:val="00CB2BE6"/>
    <w:rsid w:val="00CB3457"/>
    <w:rsid w:val="00CB3A38"/>
    <w:rsid w:val="00CB3A7C"/>
    <w:rsid w:val="00CB3CF4"/>
    <w:rsid w:val="00CB46EE"/>
    <w:rsid w:val="00CB5881"/>
    <w:rsid w:val="00CB6072"/>
    <w:rsid w:val="00CB611E"/>
    <w:rsid w:val="00CB63F0"/>
    <w:rsid w:val="00CB64B4"/>
    <w:rsid w:val="00CB693E"/>
    <w:rsid w:val="00CB6C19"/>
    <w:rsid w:val="00CB6E1C"/>
    <w:rsid w:val="00CC04DF"/>
    <w:rsid w:val="00CC08FD"/>
    <w:rsid w:val="00CC158B"/>
    <w:rsid w:val="00CC18DC"/>
    <w:rsid w:val="00CC2D1F"/>
    <w:rsid w:val="00CC2FB7"/>
    <w:rsid w:val="00CC367A"/>
    <w:rsid w:val="00CC3B99"/>
    <w:rsid w:val="00CC3E3C"/>
    <w:rsid w:val="00CC427E"/>
    <w:rsid w:val="00CC44E4"/>
    <w:rsid w:val="00CC4701"/>
    <w:rsid w:val="00CC481D"/>
    <w:rsid w:val="00CC57DF"/>
    <w:rsid w:val="00CC5A0E"/>
    <w:rsid w:val="00CC618A"/>
    <w:rsid w:val="00CC6365"/>
    <w:rsid w:val="00CC6B65"/>
    <w:rsid w:val="00CC6C1A"/>
    <w:rsid w:val="00CC7906"/>
    <w:rsid w:val="00CC79DB"/>
    <w:rsid w:val="00CC7A8E"/>
    <w:rsid w:val="00CC7C80"/>
    <w:rsid w:val="00CC7EF1"/>
    <w:rsid w:val="00CD0DB0"/>
    <w:rsid w:val="00CD14E3"/>
    <w:rsid w:val="00CD1A1D"/>
    <w:rsid w:val="00CD1CF2"/>
    <w:rsid w:val="00CD23ED"/>
    <w:rsid w:val="00CD2937"/>
    <w:rsid w:val="00CD29AC"/>
    <w:rsid w:val="00CD2D28"/>
    <w:rsid w:val="00CD2FF3"/>
    <w:rsid w:val="00CD31B4"/>
    <w:rsid w:val="00CD3256"/>
    <w:rsid w:val="00CD3577"/>
    <w:rsid w:val="00CD361C"/>
    <w:rsid w:val="00CD4AD4"/>
    <w:rsid w:val="00CD4EB7"/>
    <w:rsid w:val="00CD4F0D"/>
    <w:rsid w:val="00CD4F8E"/>
    <w:rsid w:val="00CD5161"/>
    <w:rsid w:val="00CD52C4"/>
    <w:rsid w:val="00CD5410"/>
    <w:rsid w:val="00CD5418"/>
    <w:rsid w:val="00CD559F"/>
    <w:rsid w:val="00CD65BC"/>
    <w:rsid w:val="00CD6944"/>
    <w:rsid w:val="00CD6B64"/>
    <w:rsid w:val="00CD6CFD"/>
    <w:rsid w:val="00CD7620"/>
    <w:rsid w:val="00CD79C1"/>
    <w:rsid w:val="00CD7B24"/>
    <w:rsid w:val="00CE02D8"/>
    <w:rsid w:val="00CE0A68"/>
    <w:rsid w:val="00CE0C39"/>
    <w:rsid w:val="00CE0E42"/>
    <w:rsid w:val="00CE1032"/>
    <w:rsid w:val="00CE17A5"/>
    <w:rsid w:val="00CE1E86"/>
    <w:rsid w:val="00CE25A5"/>
    <w:rsid w:val="00CE2D14"/>
    <w:rsid w:val="00CE3EE2"/>
    <w:rsid w:val="00CE4839"/>
    <w:rsid w:val="00CE4F3C"/>
    <w:rsid w:val="00CE52EF"/>
    <w:rsid w:val="00CE5659"/>
    <w:rsid w:val="00CE56E4"/>
    <w:rsid w:val="00CE5763"/>
    <w:rsid w:val="00CE5E67"/>
    <w:rsid w:val="00CE5EE1"/>
    <w:rsid w:val="00CE6814"/>
    <w:rsid w:val="00CE6B1E"/>
    <w:rsid w:val="00CE707A"/>
    <w:rsid w:val="00CE744B"/>
    <w:rsid w:val="00CE7491"/>
    <w:rsid w:val="00CF159A"/>
    <w:rsid w:val="00CF19FF"/>
    <w:rsid w:val="00CF1DF4"/>
    <w:rsid w:val="00CF245D"/>
    <w:rsid w:val="00CF2E78"/>
    <w:rsid w:val="00CF381E"/>
    <w:rsid w:val="00CF5330"/>
    <w:rsid w:val="00CF547D"/>
    <w:rsid w:val="00CF5851"/>
    <w:rsid w:val="00CF653A"/>
    <w:rsid w:val="00CF7726"/>
    <w:rsid w:val="00CF79EC"/>
    <w:rsid w:val="00CF7C3C"/>
    <w:rsid w:val="00D0000A"/>
    <w:rsid w:val="00D004CC"/>
    <w:rsid w:val="00D01BC1"/>
    <w:rsid w:val="00D01D7D"/>
    <w:rsid w:val="00D02ACE"/>
    <w:rsid w:val="00D02C07"/>
    <w:rsid w:val="00D0309D"/>
    <w:rsid w:val="00D043F4"/>
    <w:rsid w:val="00D0457F"/>
    <w:rsid w:val="00D049B1"/>
    <w:rsid w:val="00D04CA8"/>
    <w:rsid w:val="00D05697"/>
    <w:rsid w:val="00D0575A"/>
    <w:rsid w:val="00D0674E"/>
    <w:rsid w:val="00D07009"/>
    <w:rsid w:val="00D07A3E"/>
    <w:rsid w:val="00D10798"/>
    <w:rsid w:val="00D11B6E"/>
    <w:rsid w:val="00D12EE4"/>
    <w:rsid w:val="00D13467"/>
    <w:rsid w:val="00D14420"/>
    <w:rsid w:val="00D148F6"/>
    <w:rsid w:val="00D14B46"/>
    <w:rsid w:val="00D14C82"/>
    <w:rsid w:val="00D14C95"/>
    <w:rsid w:val="00D14D1F"/>
    <w:rsid w:val="00D15DD9"/>
    <w:rsid w:val="00D164B6"/>
    <w:rsid w:val="00D1675B"/>
    <w:rsid w:val="00D17175"/>
    <w:rsid w:val="00D17D9C"/>
    <w:rsid w:val="00D20D00"/>
    <w:rsid w:val="00D20FD9"/>
    <w:rsid w:val="00D21DEA"/>
    <w:rsid w:val="00D2267A"/>
    <w:rsid w:val="00D22DCD"/>
    <w:rsid w:val="00D23014"/>
    <w:rsid w:val="00D23109"/>
    <w:rsid w:val="00D23456"/>
    <w:rsid w:val="00D246C4"/>
    <w:rsid w:val="00D24E80"/>
    <w:rsid w:val="00D2512D"/>
    <w:rsid w:val="00D25350"/>
    <w:rsid w:val="00D254DB"/>
    <w:rsid w:val="00D25686"/>
    <w:rsid w:val="00D25B12"/>
    <w:rsid w:val="00D25EED"/>
    <w:rsid w:val="00D25F45"/>
    <w:rsid w:val="00D26CB9"/>
    <w:rsid w:val="00D26E92"/>
    <w:rsid w:val="00D2728B"/>
    <w:rsid w:val="00D30121"/>
    <w:rsid w:val="00D30D8D"/>
    <w:rsid w:val="00D31A2E"/>
    <w:rsid w:val="00D32610"/>
    <w:rsid w:val="00D33304"/>
    <w:rsid w:val="00D3357C"/>
    <w:rsid w:val="00D33EFF"/>
    <w:rsid w:val="00D33F24"/>
    <w:rsid w:val="00D33F56"/>
    <w:rsid w:val="00D340E8"/>
    <w:rsid w:val="00D343DF"/>
    <w:rsid w:val="00D346FE"/>
    <w:rsid w:val="00D34CBB"/>
    <w:rsid w:val="00D34CC7"/>
    <w:rsid w:val="00D34D91"/>
    <w:rsid w:val="00D3584B"/>
    <w:rsid w:val="00D3604F"/>
    <w:rsid w:val="00D36D6F"/>
    <w:rsid w:val="00D370BB"/>
    <w:rsid w:val="00D372AF"/>
    <w:rsid w:val="00D37825"/>
    <w:rsid w:val="00D37B9C"/>
    <w:rsid w:val="00D37BCB"/>
    <w:rsid w:val="00D4075B"/>
    <w:rsid w:val="00D40CD6"/>
    <w:rsid w:val="00D4159B"/>
    <w:rsid w:val="00D42771"/>
    <w:rsid w:val="00D42DA5"/>
    <w:rsid w:val="00D4354D"/>
    <w:rsid w:val="00D43B15"/>
    <w:rsid w:val="00D43C47"/>
    <w:rsid w:val="00D4475C"/>
    <w:rsid w:val="00D45393"/>
    <w:rsid w:val="00D454B9"/>
    <w:rsid w:val="00D454C1"/>
    <w:rsid w:val="00D4583E"/>
    <w:rsid w:val="00D45CBB"/>
    <w:rsid w:val="00D45E4C"/>
    <w:rsid w:val="00D46213"/>
    <w:rsid w:val="00D4684D"/>
    <w:rsid w:val="00D468FF"/>
    <w:rsid w:val="00D46A3D"/>
    <w:rsid w:val="00D46E13"/>
    <w:rsid w:val="00D50F93"/>
    <w:rsid w:val="00D512E6"/>
    <w:rsid w:val="00D5132E"/>
    <w:rsid w:val="00D5141F"/>
    <w:rsid w:val="00D5146B"/>
    <w:rsid w:val="00D514A8"/>
    <w:rsid w:val="00D51566"/>
    <w:rsid w:val="00D519F9"/>
    <w:rsid w:val="00D525EA"/>
    <w:rsid w:val="00D528A5"/>
    <w:rsid w:val="00D531B9"/>
    <w:rsid w:val="00D53346"/>
    <w:rsid w:val="00D541CB"/>
    <w:rsid w:val="00D54C8B"/>
    <w:rsid w:val="00D554CF"/>
    <w:rsid w:val="00D55643"/>
    <w:rsid w:val="00D557C0"/>
    <w:rsid w:val="00D56588"/>
    <w:rsid w:val="00D56BC8"/>
    <w:rsid w:val="00D56EDF"/>
    <w:rsid w:val="00D57087"/>
    <w:rsid w:val="00D574E9"/>
    <w:rsid w:val="00D6178C"/>
    <w:rsid w:val="00D61D47"/>
    <w:rsid w:val="00D61EE2"/>
    <w:rsid w:val="00D63CB3"/>
    <w:rsid w:val="00D63ED2"/>
    <w:rsid w:val="00D65113"/>
    <w:rsid w:val="00D6515B"/>
    <w:rsid w:val="00D6596D"/>
    <w:rsid w:val="00D65CFB"/>
    <w:rsid w:val="00D66DD9"/>
    <w:rsid w:val="00D67206"/>
    <w:rsid w:val="00D674E2"/>
    <w:rsid w:val="00D6750B"/>
    <w:rsid w:val="00D67714"/>
    <w:rsid w:val="00D67795"/>
    <w:rsid w:val="00D67AA5"/>
    <w:rsid w:val="00D67D35"/>
    <w:rsid w:val="00D67F3A"/>
    <w:rsid w:val="00D71064"/>
    <w:rsid w:val="00D711A4"/>
    <w:rsid w:val="00D7152A"/>
    <w:rsid w:val="00D717E4"/>
    <w:rsid w:val="00D7189D"/>
    <w:rsid w:val="00D71AB8"/>
    <w:rsid w:val="00D71D76"/>
    <w:rsid w:val="00D71E4B"/>
    <w:rsid w:val="00D724C9"/>
    <w:rsid w:val="00D72935"/>
    <w:rsid w:val="00D72AA6"/>
    <w:rsid w:val="00D73ED9"/>
    <w:rsid w:val="00D746DD"/>
    <w:rsid w:val="00D74718"/>
    <w:rsid w:val="00D747F5"/>
    <w:rsid w:val="00D74BCD"/>
    <w:rsid w:val="00D74E95"/>
    <w:rsid w:val="00D75420"/>
    <w:rsid w:val="00D75C35"/>
    <w:rsid w:val="00D75F22"/>
    <w:rsid w:val="00D7617A"/>
    <w:rsid w:val="00D766C2"/>
    <w:rsid w:val="00D768A6"/>
    <w:rsid w:val="00D76916"/>
    <w:rsid w:val="00D77A45"/>
    <w:rsid w:val="00D77BA6"/>
    <w:rsid w:val="00D77EEE"/>
    <w:rsid w:val="00D8006C"/>
    <w:rsid w:val="00D806C3"/>
    <w:rsid w:val="00D80C32"/>
    <w:rsid w:val="00D810E0"/>
    <w:rsid w:val="00D8160C"/>
    <w:rsid w:val="00D817E5"/>
    <w:rsid w:val="00D821C8"/>
    <w:rsid w:val="00D82651"/>
    <w:rsid w:val="00D8340E"/>
    <w:rsid w:val="00D838A0"/>
    <w:rsid w:val="00D83C20"/>
    <w:rsid w:val="00D83F1C"/>
    <w:rsid w:val="00D8495F"/>
    <w:rsid w:val="00D8514A"/>
    <w:rsid w:val="00D854BA"/>
    <w:rsid w:val="00D86682"/>
    <w:rsid w:val="00D86A1A"/>
    <w:rsid w:val="00D86BB4"/>
    <w:rsid w:val="00D87EC8"/>
    <w:rsid w:val="00D907A6"/>
    <w:rsid w:val="00D9088C"/>
    <w:rsid w:val="00D91591"/>
    <w:rsid w:val="00D91863"/>
    <w:rsid w:val="00D91C3C"/>
    <w:rsid w:val="00D91EB2"/>
    <w:rsid w:val="00D91F22"/>
    <w:rsid w:val="00D92002"/>
    <w:rsid w:val="00D926DF"/>
    <w:rsid w:val="00D92D52"/>
    <w:rsid w:val="00D93330"/>
    <w:rsid w:val="00D935B8"/>
    <w:rsid w:val="00D936A7"/>
    <w:rsid w:val="00D9398D"/>
    <w:rsid w:val="00D94141"/>
    <w:rsid w:val="00D9423E"/>
    <w:rsid w:val="00D948E5"/>
    <w:rsid w:val="00D94937"/>
    <w:rsid w:val="00D95113"/>
    <w:rsid w:val="00D952B1"/>
    <w:rsid w:val="00D96704"/>
    <w:rsid w:val="00D96D0B"/>
    <w:rsid w:val="00D97F7A"/>
    <w:rsid w:val="00DA0C0B"/>
    <w:rsid w:val="00DA0E6E"/>
    <w:rsid w:val="00DA133F"/>
    <w:rsid w:val="00DA1467"/>
    <w:rsid w:val="00DA154D"/>
    <w:rsid w:val="00DA1687"/>
    <w:rsid w:val="00DA1A41"/>
    <w:rsid w:val="00DA23D2"/>
    <w:rsid w:val="00DA27F6"/>
    <w:rsid w:val="00DA2A85"/>
    <w:rsid w:val="00DA2A93"/>
    <w:rsid w:val="00DA2FC5"/>
    <w:rsid w:val="00DA3194"/>
    <w:rsid w:val="00DA3AD2"/>
    <w:rsid w:val="00DA3BAE"/>
    <w:rsid w:val="00DA3C2D"/>
    <w:rsid w:val="00DA4023"/>
    <w:rsid w:val="00DA40F4"/>
    <w:rsid w:val="00DA4412"/>
    <w:rsid w:val="00DA46F7"/>
    <w:rsid w:val="00DA49F9"/>
    <w:rsid w:val="00DA4AC3"/>
    <w:rsid w:val="00DA4CC0"/>
    <w:rsid w:val="00DA4D16"/>
    <w:rsid w:val="00DA4DC0"/>
    <w:rsid w:val="00DA4E5C"/>
    <w:rsid w:val="00DA51B1"/>
    <w:rsid w:val="00DA5FF5"/>
    <w:rsid w:val="00DA603D"/>
    <w:rsid w:val="00DA60D6"/>
    <w:rsid w:val="00DA619F"/>
    <w:rsid w:val="00DA6852"/>
    <w:rsid w:val="00DA6E71"/>
    <w:rsid w:val="00DA7236"/>
    <w:rsid w:val="00DA7A31"/>
    <w:rsid w:val="00DA7A65"/>
    <w:rsid w:val="00DA7B93"/>
    <w:rsid w:val="00DB002D"/>
    <w:rsid w:val="00DB0B13"/>
    <w:rsid w:val="00DB0C19"/>
    <w:rsid w:val="00DB1681"/>
    <w:rsid w:val="00DB1794"/>
    <w:rsid w:val="00DB1B8C"/>
    <w:rsid w:val="00DB1D87"/>
    <w:rsid w:val="00DB1F4F"/>
    <w:rsid w:val="00DB2F8F"/>
    <w:rsid w:val="00DB3398"/>
    <w:rsid w:val="00DB3579"/>
    <w:rsid w:val="00DB36DB"/>
    <w:rsid w:val="00DB39FA"/>
    <w:rsid w:val="00DB3A89"/>
    <w:rsid w:val="00DB3C5C"/>
    <w:rsid w:val="00DB407C"/>
    <w:rsid w:val="00DB4581"/>
    <w:rsid w:val="00DB4CC4"/>
    <w:rsid w:val="00DB4D3E"/>
    <w:rsid w:val="00DB5054"/>
    <w:rsid w:val="00DB559B"/>
    <w:rsid w:val="00DB5629"/>
    <w:rsid w:val="00DB5E23"/>
    <w:rsid w:val="00DB5EDB"/>
    <w:rsid w:val="00DB62C0"/>
    <w:rsid w:val="00DB644D"/>
    <w:rsid w:val="00DB68ED"/>
    <w:rsid w:val="00DB7DFF"/>
    <w:rsid w:val="00DC0137"/>
    <w:rsid w:val="00DC0263"/>
    <w:rsid w:val="00DC03F5"/>
    <w:rsid w:val="00DC063E"/>
    <w:rsid w:val="00DC07E5"/>
    <w:rsid w:val="00DC0B00"/>
    <w:rsid w:val="00DC0B4E"/>
    <w:rsid w:val="00DC0BBB"/>
    <w:rsid w:val="00DC2018"/>
    <w:rsid w:val="00DC2247"/>
    <w:rsid w:val="00DC2F6F"/>
    <w:rsid w:val="00DC3535"/>
    <w:rsid w:val="00DC488A"/>
    <w:rsid w:val="00DC5F4D"/>
    <w:rsid w:val="00DC664E"/>
    <w:rsid w:val="00DC6656"/>
    <w:rsid w:val="00DC6AA9"/>
    <w:rsid w:val="00DC71AE"/>
    <w:rsid w:val="00DC7628"/>
    <w:rsid w:val="00DC7DB3"/>
    <w:rsid w:val="00DD03E0"/>
    <w:rsid w:val="00DD0483"/>
    <w:rsid w:val="00DD0677"/>
    <w:rsid w:val="00DD0B77"/>
    <w:rsid w:val="00DD0CC7"/>
    <w:rsid w:val="00DD1320"/>
    <w:rsid w:val="00DD1B56"/>
    <w:rsid w:val="00DD2359"/>
    <w:rsid w:val="00DD25AD"/>
    <w:rsid w:val="00DD28E2"/>
    <w:rsid w:val="00DD33F7"/>
    <w:rsid w:val="00DD353E"/>
    <w:rsid w:val="00DD3597"/>
    <w:rsid w:val="00DD394E"/>
    <w:rsid w:val="00DD3EC2"/>
    <w:rsid w:val="00DD4CB0"/>
    <w:rsid w:val="00DD55B7"/>
    <w:rsid w:val="00DD6317"/>
    <w:rsid w:val="00DD64EC"/>
    <w:rsid w:val="00DD6CAA"/>
    <w:rsid w:val="00DE178C"/>
    <w:rsid w:val="00DE1CDF"/>
    <w:rsid w:val="00DE25FE"/>
    <w:rsid w:val="00DE2A97"/>
    <w:rsid w:val="00DE312B"/>
    <w:rsid w:val="00DE3379"/>
    <w:rsid w:val="00DE3C1D"/>
    <w:rsid w:val="00DE3C71"/>
    <w:rsid w:val="00DE4246"/>
    <w:rsid w:val="00DE4487"/>
    <w:rsid w:val="00DE44CC"/>
    <w:rsid w:val="00DE4857"/>
    <w:rsid w:val="00DE4AB4"/>
    <w:rsid w:val="00DE5060"/>
    <w:rsid w:val="00DE543A"/>
    <w:rsid w:val="00DE59F9"/>
    <w:rsid w:val="00DE5F6C"/>
    <w:rsid w:val="00DE612B"/>
    <w:rsid w:val="00DE6F73"/>
    <w:rsid w:val="00DE7472"/>
    <w:rsid w:val="00DF0019"/>
    <w:rsid w:val="00DF0122"/>
    <w:rsid w:val="00DF0890"/>
    <w:rsid w:val="00DF0D4D"/>
    <w:rsid w:val="00DF15F2"/>
    <w:rsid w:val="00DF1847"/>
    <w:rsid w:val="00DF2ADE"/>
    <w:rsid w:val="00DF300E"/>
    <w:rsid w:val="00DF332B"/>
    <w:rsid w:val="00DF336D"/>
    <w:rsid w:val="00DF3583"/>
    <w:rsid w:val="00DF3DC6"/>
    <w:rsid w:val="00DF41D4"/>
    <w:rsid w:val="00DF42E5"/>
    <w:rsid w:val="00DF4318"/>
    <w:rsid w:val="00DF4A19"/>
    <w:rsid w:val="00DF5450"/>
    <w:rsid w:val="00DF5EBC"/>
    <w:rsid w:val="00DF608B"/>
    <w:rsid w:val="00DF6A7C"/>
    <w:rsid w:val="00DF6AD3"/>
    <w:rsid w:val="00DF6FFB"/>
    <w:rsid w:val="00DF7BE3"/>
    <w:rsid w:val="00DF7E59"/>
    <w:rsid w:val="00E005B0"/>
    <w:rsid w:val="00E00A6A"/>
    <w:rsid w:val="00E01031"/>
    <w:rsid w:val="00E013ED"/>
    <w:rsid w:val="00E01538"/>
    <w:rsid w:val="00E01568"/>
    <w:rsid w:val="00E01627"/>
    <w:rsid w:val="00E0223D"/>
    <w:rsid w:val="00E024AF"/>
    <w:rsid w:val="00E02CD5"/>
    <w:rsid w:val="00E02DB8"/>
    <w:rsid w:val="00E02DD3"/>
    <w:rsid w:val="00E02F8D"/>
    <w:rsid w:val="00E032E3"/>
    <w:rsid w:val="00E039C9"/>
    <w:rsid w:val="00E03A02"/>
    <w:rsid w:val="00E03BD5"/>
    <w:rsid w:val="00E04502"/>
    <w:rsid w:val="00E04F20"/>
    <w:rsid w:val="00E051AA"/>
    <w:rsid w:val="00E05245"/>
    <w:rsid w:val="00E05EC9"/>
    <w:rsid w:val="00E06A4A"/>
    <w:rsid w:val="00E06AD9"/>
    <w:rsid w:val="00E07037"/>
    <w:rsid w:val="00E072C0"/>
    <w:rsid w:val="00E0754C"/>
    <w:rsid w:val="00E0766F"/>
    <w:rsid w:val="00E07FBD"/>
    <w:rsid w:val="00E1089F"/>
    <w:rsid w:val="00E11080"/>
    <w:rsid w:val="00E1253C"/>
    <w:rsid w:val="00E1258D"/>
    <w:rsid w:val="00E12FA6"/>
    <w:rsid w:val="00E134B4"/>
    <w:rsid w:val="00E13C64"/>
    <w:rsid w:val="00E14042"/>
    <w:rsid w:val="00E146C0"/>
    <w:rsid w:val="00E14724"/>
    <w:rsid w:val="00E15CF3"/>
    <w:rsid w:val="00E1610B"/>
    <w:rsid w:val="00E16639"/>
    <w:rsid w:val="00E16A82"/>
    <w:rsid w:val="00E16EEF"/>
    <w:rsid w:val="00E17AE5"/>
    <w:rsid w:val="00E20C54"/>
    <w:rsid w:val="00E21A4E"/>
    <w:rsid w:val="00E220A5"/>
    <w:rsid w:val="00E221E2"/>
    <w:rsid w:val="00E22A99"/>
    <w:rsid w:val="00E22BD4"/>
    <w:rsid w:val="00E2313B"/>
    <w:rsid w:val="00E23E06"/>
    <w:rsid w:val="00E23E7C"/>
    <w:rsid w:val="00E242F1"/>
    <w:rsid w:val="00E245B4"/>
    <w:rsid w:val="00E24704"/>
    <w:rsid w:val="00E24991"/>
    <w:rsid w:val="00E25566"/>
    <w:rsid w:val="00E25910"/>
    <w:rsid w:val="00E25E9E"/>
    <w:rsid w:val="00E2606E"/>
    <w:rsid w:val="00E260E0"/>
    <w:rsid w:val="00E260F2"/>
    <w:rsid w:val="00E261EF"/>
    <w:rsid w:val="00E266AB"/>
    <w:rsid w:val="00E26B6D"/>
    <w:rsid w:val="00E2788B"/>
    <w:rsid w:val="00E278F8"/>
    <w:rsid w:val="00E27AD6"/>
    <w:rsid w:val="00E3081E"/>
    <w:rsid w:val="00E30FEB"/>
    <w:rsid w:val="00E31754"/>
    <w:rsid w:val="00E321B9"/>
    <w:rsid w:val="00E333D4"/>
    <w:rsid w:val="00E33455"/>
    <w:rsid w:val="00E343CA"/>
    <w:rsid w:val="00E3487C"/>
    <w:rsid w:val="00E35CF5"/>
    <w:rsid w:val="00E36D20"/>
    <w:rsid w:val="00E376D5"/>
    <w:rsid w:val="00E378F8"/>
    <w:rsid w:val="00E37B15"/>
    <w:rsid w:val="00E37BD4"/>
    <w:rsid w:val="00E37F99"/>
    <w:rsid w:val="00E40544"/>
    <w:rsid w:val="00E40D04"/>
    <w:rsid w:val="00E41940"/>
    <w:rsid w:val="00E419FA"/>
    <w:rsid w:val="00E41B24"/>
    <w:rsid w:val="00E41BB1"/>
    <w:rsid w:val="00E41D67"/>
    <w:rsid w:val="00E421A7"/>
    <w:rsid w:val="00E42426"/>
    <w:rsid w:val="00E42AC4"/>
    <w:rsid w:val="00E42D4C"/>
    <w:rsid w:val="00E42FEA"/>
    <w:rsid w:val="00E4301B"/>
    <w:rsid w:val="00E43109"/>
    <w:rsid w:val="00E4383D"/>
    <w:rsid w:val="00E4475E"/>
    <w:rsid w:val="00E45092"/>
    <w:rsid w:val="00E4553A"/>
    <w:rsid w:val="00E457B1"/>
    <w:rsid w:val="00E45B1B"/>
    <w:rsid w:val="00E462C7"/>
    <w:rsid w:val="00E46A0C"/>
    <w:rsid w:val="00E46C51"/>
    <w:rsid w:val="00E4721A"/>
    <w:rsid w:val="00E473E8"/>
    <w:rsid w:val="00E501A9"/>
    <w:rsid w:val="00E50605"/>
    <w:rsid w:val="00E5062E"/>
    <w:rsid w:val="00E50A5B"/>
    <w:rsid w:val="00E50C33"/>
    <w:rsid w:val="00E50C96"/>
    <w:rsid w:val="00E50FE4"/>
    <w:rsid w:val="00E510FE"/>
    <w:rsid w:val="00E51D89"/>
    <w:rsid w:val="00E52015"/>
    <w:rsid w:val="00E526D4"/>
    <w:rsid w:val="00E52F12"/>
    <w:rsid w:val="00E53931"/>
    <w:rsid w:val="00E542EE"/>
    <w:rsid w:val="00E5456A"/>
    <w:rsid w:val="00E54B2F"/>
    <w:rsid w:val="00E5554E"/>
    <w:rsid w:val="00E5625E"/>
    <w:rsid w:val="00E57CBF"/>
    <w:rsid w:val="00E600AB"/>
    <w:rsid w:val="00E60683"/>
    <w:rsid w:val="00E606E7"/>
    <w:rsid w:val="00E606F2"/>
    <w:rsid w:val="00E60B4F"/>
    <w:rsid w:val="00E61BF0"/>
    <w:rsid w:val="00E61DCF"/>
    <w:rsid w:val="00E62771"/>
    <w:rsid w:val="00E6322D"/>
    <w:rsid w:val="00E636C5"/>
    <w:rsid w:val="00E64874"/>
    <w:rsid w:val="00E6523C"/>
    <w:rsid w:val="00E6576F"/>
    <w:rsid w:val="00E65877"/>
    <w:rsid w:val="00E65C4E"/>
    <w:rsid w:val="00E663DC"/>
    <w:rsid w:val="00E6721A"/>
    <w:rsid w:val="00E67A9C"/>
    <w:rsid w:val="00E67F79"/>
    <w:rsid w:val="00E70625"/>
    <w:rsid w:val="00E706B1"/>
    <w:rsid w:val="00E7072B"/>
    <w:rsid w:val="00E709A6"/>
    <w:rsid w:val="00E70FEA"/>
    <w:rsid w:val="00E71075"/>
    <w:rsid w:val="00E71A20"/>
    <w:rsid w:val="00E7215B"/>
    <w:rsid w:val="00E7242E"/>
    <w:rsid w:val="00E72859"/>
    <w:rsid w:val="00E72AA5"/>
    <w:rsid w:val="00E730FC"/>
    <w:rsid w:val="00E7331D"/>
    <w:rsid w:val="00E736A2"/>
    <w:rsid w:val="00E73BC9"/>
    <w:rsid w:val="00E73C44"/>
    <w:rsid w:val="00E73D02"/>
    <w:rsid w:val="00E73FB5"/>
    <w:rsid w:val="00E741B4"/>
    <w:rsid w:val="00E745FC"/>
    <w:rsid w:val="00E74784"/>
    <w:rsid w:val="00E7571A"/>
    <w:rsid w:val="00E7597B"/>
    <w:rsid w:val="00E75D78"/>
    <w:rsid w:val="00E76C87"/>
    <w:rsid w:val="00E772C0"/>
    <w:rsid w:val="00E77F55"/>
    <w:rsid w:val="00E802D8"/>
    <w:rsid w:val="00E805E8"/>
    <w:rsid w:val="00E812CD"/>
    <w:rsid w:val="00E817BC"/>
    <w:rsid w:val="00E8196D"/>
    <w:rsid w:val="00E82162"/>
    <w:rsid w:val="00E8227E"/>
    <w:rsid w:val="00E82CFB"/>
    <w:rsid w:val="00E82F13"/>
    <w:rsid w:val="00E83716"/>
    <w:rsid w:val="00E84675"/>
    <w:rsid w:val="00E856D3"/>
    <w:rsid w:val="00E85A30"/>
    <w:rsid w:val="00E85CB8"/>
    <w:rsid w:val="00E8624A"/>
    <w:rsid w:val="00E866B2"/>
    <w:rsid w:val="00E8754C"/>
    <w:rsid w:val="00E879D9"/>
    <w:rsid w:val="00E900D0"/>
    <w:rsid w:val="00E90E86"/>
    <w:rsid w:val="00E916AD"/>
    <w:rsid w:val="00E917CA"/>
    <w:rsid w:val="00E91B03"/>
    <w:rsid w:val="00E91D39"/>
    <w:rsid w:val="00E942DD"/>
    <w:rsid w:val="00E947EE"/>
    <w:rsid w:val="00E948CC"/>
    <w:rsid w:val="00E94E44"/>
    <w:rsid w:val="00E9502B"/>
    <w:rsid w:val="00E9532E"/>
    <w:rsid w:val="00E954F5"/>
    <w:rsid w:val="00E957D8"/>
    <w:rsid w:val="00E9601C"/>
    <w:rsid w:val="00E96308"/>
    <w:rsid w:val="00E97E2F"/>
    <w:rsid w:val="00E97FA8"/>
    <w:rsid w:val="00EA01D4"/>
    <w:rsid w:val="00EA097B"/>
    <w:rsid w:val="00EA0BDC"/>
    <w:rsid w:val="00EA158A"/>
    <w:rsid w:val="00EA1A37"/>
    <w:rsid w:val="00EA23E5"/>
    <w:rsid w:val="00EA339F"/>
    <w:rsid w:val="00EA41C4"/>
    <w:rsid w:val="00EA451F"/>
    <w:rsid w:val="00EA45A2"/>
    <w:rsid w:val="00EA493C"/>
    <w:rsid w:val="00EA5700"/>
    <w:rsid w:val="00EA604D"/>
    <w:rsid w:val="00EA61DD"/>
    <w:rsid w:val="00EA6EDF"/>
    <w:rsid w:val="00EA739D"/>
    <w:rsid w:val="00EA73D2"/>
    <w:rsid w:val="00EA7BB5"/>
    <w:rsid w:val="00EA7D9C"/>
    <w:rsid w:val="00EB06F7"/>
    <w:rsid w:val="00EB079E"/>
    <w:rsid w:val="00EB1085"/>
    <w:rsid w:val="00EB1BCC"/>
    <w:rsid w:val="00EB2019"/>
    <w:rsid w:val="00EB27E9"/>
    <w:rsid w:val="00EB2CD7"/>
    <w:rsid w:val="00EB34BB"/>
    <w:rsid w:val="00EB3C91"/>
    <w:rsid w:val="00EB3D1C"/>
    <w:rsid w:val="00EB3F0E"/>
    <w:rsid w:val="00EB403D"/>
    <w:rsid w:val="00EB45F7"/>
    <w:rsid w:val="00EB47C5"/>
    <w:rsid w:val="00EB4C02"/>
    <w:rsid w:val="00EB6DD3"/>
    <w:rsid w:val="00EB70CE"/>
    <w:rsid w:val="00EC04D6"/>
    <w:rsid w:val="00EC0846"/>
    <w:rsid w:val="00EC0976"/>
    <w:rsid w:val="00EC16AE"/>
    <w:rsid w:val="00EC1796"/>
    <w:rsid w:val="00EC2AAF"/>
    <w:rsid w:val="00EC32B5"/>
    <w:rsid w:val="00EC32FB"/>
    <w:rsid w:val="00EC3551"/>
    <w:rsid w:val="00EC3703"/>
    <w:rsid w:val="00EC3723"/>
    <w:rsid w:val="00EC3BD8"/>
    <w:rsid w:val="00EC3CB1"/>
    <w:rsid w:val="00EC3D38"/>
    <w:rsid w:val="00EC3E46"/>
    <w:rsid w:val="00EC44D2"/>
    <w:rsid w:val="00EC4589"/>
    <w:rsid w:val="00EC4865"/>
    <w:rsid w:val="00EC5A95"/>
    <w:rsid w:val="00EC5B5C"/>
    <w:rsid w:val="00EC6352"/>
    <w:rsid w:val="00EC653E"/>
    <w:rsid w:val="00EC6801"/>
    <w:rsid w:val="00EC68C7"/>
    <w:rsid w:val="00EC6E66"/>
    <w:rsid w:val="00EC7069"/>
    <w:rsid w:val="00EC73FD"/>
    <w:rsid w:val="00EC764B"/>
    <w:rsid w:val="00EC76F6"/>
    <w:rsid w:val="00EC7ACB"/>
    <w:rsid w:val="00EC7F42"/>
    <w:rsid w:val="00ED0A0B"/>
    <w:rsid w:val="00ED0B11"/>
    <w:rsid w:val="00ED0BBA"/>
    <w:rsid w:val="00ED0D98"/>
    <w:rsid w:val="00ED1520"/>
    <w:rsid w:val="00ED152C"/>
    <w:rsid w:val="00ED16E0"/>
    <w:rsid w:val="00ED28A4"/>
    <w:rsid w:val="00ED3235"/>
    <w:rsid w:val="00ED4087"/>
    <w:rsid w:val="00ED4453"/>
    <w:rsid w:val="00ED482F"/>
    <w:rsid w:val="00ED5123"/>
    <w:rsid w:val="00ED59CB"/>
    <w:rsid w:val="00ED5CA4"/>
    <w:rsid w:val="00ED5FEE"/>
    <w:rsid w:val="00ED68C3"/>
    <w:rsid w:val="00ED71AF"/>
    <w:rsid w:val="00ED73AB"/>
    <w:rsid w:val="00ED79A0"/>
    <w:rsid w:val="00ED7EDB"/>
    <w:rsid w:val="00ED7F7D"/>
    <w:rsid w:val="00EE03CD"/>
    <w:rsid w:val="00EE047A"/>
    <w:rsid w:val="00EE0BCE"/>
    <w:rsid w:val="00EE1369"/>
    <w:rsid w:val="00EE156F"/>
    <w:rsid w:val="00EE2B01"/>
    <w:rsid w:val="00EE2F02"/>
    <w:rsid w:val="00EE34C3"/>
    <w:rsid w:val="00EE3674"/>
    <w:rsid w:val="00EE3A01"/>
    <w:rsid w:val="00EE4208"/>
    <w:rsid w:val="00EE4714"/>
    <w:rsid w:val="00EE4AD1"/>
    <w:rsid w:val="00EE4B0E"/>
    <w:rsid w:val="00EE4C3B"/>
    <w:rsid w:val="00EE4E8F"/>
    <w:rsid w:val="00EE4F5A"/>
    <w:rsid w:val="00EE5610"/>
    <w:rsid w:val="00EE64D5"/>
    <w:rsid w:val="00EE66E9"/>
    <w:rsid w:val="00EE6F0C"/>
    <w:rsid w:val="00EE7055"/>
    <w:rsid w:val="00EE7929"/>
    <w:rsid w:val="00EF0203"/>
    <w:rsid w:val="00EF051B"/>
    <w:rsid w:val="00EF0EDD"/>
    <w:rsid w:val="00EF1834"/>
    <w:rsid w:val="00EF2D09"/>
    <w:rsid w:val="00EF2E57"/>
    <w:rsid w:val="00EF36F1"/>
    <w:rsid w:val="00EF3767"/>
    <w:rsid w:val="00EF3824"/>
    <w:rsid w:val="00EF4075"/>
    <w:rsid w:val="00EF4D93"/>
    <w:rsid w:val="00EF4FD4"/>
    <w:rsid w:val="00EF5750"/>
    <w:rsid w:val="00EF5B24"/>
    <w:rsid w:val="00EF5CFC"/>
    <w:rsid w:val="00EF5E29"/>
    <w:rsid w:val="00EF6358"/>
    <w:rsid w:val="00EF66A8"/>
    <w:rsid w:val="00EF73BD"/>
    <w:rsid w:val="00F00304"/>
    <w:rsid w:val="00F0084D"/>
    <w:rsid w:val="00F0118F"/>
    <w:rsid w:val="00F0132F"/>
    <w:rsid w:val="00F0144A"/>
    <w:rsid w:val="00F01A18"/>
    <w:rsid w:val="00F01D53"/>
    <w:rsid w:val="00F01F08"/>
    <w:rsid w:val="00F027F8"/>
    <w:rsid w:val="00F028C6"/>
    <w:rsid w:val="00F02A52"/>
    <w:rsid w:val="00F02C65"/>
    <w:rsid w:val="00F039DC"/>
    <w:rsid w:val="00F03D63"/>
    <w:rsid w:val="00F03DA0"/>
    <w:rsid w:val="00F0415D"/>
    <w:rsid w:val="00F04254"/>
    <w:rsid w:val="00F047EE"/>
    <w:rsid w:val="00F04D11"/>
    <w:rsid w:val="00F05183"/>
    <w:rsid w:val="00F053E3"/>
    <w:rsid w:val="00F0587B"/>
    <w:rsid w:val="00F058D9"/>
    <w:rsid w:val="00F060D2"/>
    <w:rsid w:val="00F06A6C"/>
    <w:rsid w:val="00F06AAC"/>
    <w:rsid w:val="00F06F65"/>
    <w:rsid w:val="00F07758"/>
    <w:rsid w:val="00F077D7"/>
    <w:rsid w:val="00F07853"/>
    <w:rsid w:val="00F07D70"/>
    <w:rsid w:val="00F1000A"/>
    <w:rsid w:val="00F10106"/>
    <w:rsid w:val="00F107E7"/>
    <w:rsid w:val="00F1089C"/>
    <w:rsid w:val="00F10B73"/>
    <w:rsid w:val="00F10EF3"/>
    <w:rsid w:val="00F113C6"/>
    <w:rsid w:val="00F1184D"/>
    <w:rsid w:val="00F1276F"/>
    <w:rsid w:val="00F1290B"/>
    <w:rsid w:val="00F12AB5"/>
    <w:rsid w:val="00F12D2D"/>
    <w:rsid w:val="00F13164"/>
    <w:rsid w:val="00F13189"/>
    <w:rsid w:val="00F13671"/>
    <w:rsid w:val="00F1383D"/>
    <w:rsid w:val="00F1397B"/>
    <w:rsid w:val="00F13B4A"/>
    <w:rsid w:val="00F13B8F"/>
    <w:rsid w:val="00F13FB3"/>
    <w:rsid w:val="00F13FE1"/>
    <w:rsid w:val="00F141D3"/>
    <w:rsid w:val="00F14222"/>
    <w:rsid w:val="00F143CF"/>
    <w:rsid w:val="00F15135"/>
    <w:rsid w:val="00F16218"/>
    <w:rsid w:val="00F16538"/>
    <w:rsid w:val="00F16966"/>
    <w:rsid w:val="00F16A9B"/>
    <w:rsid w:val="00F17867"/>
    <w:rsid w:val="00F17E48"/>
    <w:rsid w:val="00F17EE6"/>
    <w:rsid w:val="00F200ED"/>
    <w:rsid w:val="00F2039B"/>
    <w:rsid w:val="00F2054D"/>
    <w:rsid w:val="00F21C86"/>
    <w:rsid w:val="00F21DB2"/>
    <w:rsid w:val="00F22438"/>
    <w:rsid w:val="00F2278D"/>
    <w:rsid w:val="00F233A3"/>
    <w:rsid w:val="00F236D5"/>
    <w:rsid w:val="00F23764"/>
    <w:rsid w:val="00F23B17"/>
    <w:rsid w:val="00F23BDE"/>
    <w:rsid w:val="00F23C11"/>
    <w:rsid w:val="00F23F08"/>
    <w:rsid w:val="00F24A92"/>
    <w:rsid w:val="00F24B18"/>
    <w:rsid w:val="00F24DBE"/>
    <w:rsid w:val="00F24FEE"/>
    <w:rsid w:val="00F2563D"/>
    <w:rsid w:val="00F25FB2"/>
    <w:rsid w:val="00F260F9"/>
    <w:rsid w:val="00F269DC"/>
    <w:rsid w:val="00F27271"/>
    <w:rsid w:val="00F27FE8"/>
    <w:rsid w:val="00F304A3"/>
    <w:rsid w:val="00F307CD"/>
    <w:rsid w:val="00F30827"/>
    <w:rsid w:val="00F30E72"/>
    <w:rsid w:val="00F31743"/>
    <w:rsid w:val="00F31969"/>
    <w:rsid w:val="00F33222"/>
    <w:rsid w:val="00F33548"/>
    <w:rsid w:val="00F33D3C"/>
    <w:rsid w:val="00F341B4"/>
    <w:rsid w:val="00F345FF"/>
    <w:rsid w:val="00F34683"/>
    <w:rsid w:val="00F34AD1"/>
    <w:rsid w:val="00F353FE"/>
    <w:rsid w:val="00F35F67"/>
    <w:rsid w:val="00F3613E"/>
    <w:rsid w:val="00F366F6"/>
    <w:rsid w:val="00F3711A"/>
    <w:rsid w:val="00F402DC"/>
    <w:rsid w:val="00F40BED"/>
    <w:rsid w:val="00F40E90"/>
    <w:rsid w:val="00F41597"/>
    <w:rsid w:val="00F41936"/>
    <w:rsid w:val="00F42214"/>
    <w:rsid w:val="00F42651"/>
    <w:rsid w:val="00F42B9D"/>
    <w:rsid w:val="00F43087"/>
    <w:rsid w:val="00F43183"/>
    <w:rsid w:val="00F435FB"/>
    <w:rsid w:val="00F442EF"/>
    <w:rsid w:val="00F44CDD"/>
    <w:rsid w:val="00F45512"/>
    <w:rsid w:val="00F45524"/>
    <w:rsid w:val="00F458E4"/>
    <w:rsid w:val="00F45965"/>
    <w:rsid w:val="00F45B34"/>
    <w:rsid w:val="00F46056"/>
    <w:rsid w:val="00F460BF"/>
    <w:rsid w:val="00F46849"/>
    <w:rsid w:val="00F46AA7"/>
    <w:rsid w:val="00F478B0"/>
    <w:rsid w:val="00F47D24"/>
    <w:rsid w:val="00F503DD"/>
    <w:rsid w:val="00F517BC"/>
    <w:rsid w:val="00F5189E"/>
    <w:rsid w:val="00F524AD"/>
    <w:rsid w:val="00F5367E"/>
    <w:rsid w:val="00F53E5C"/>
    <w:rsid w:val="00F54354"/>
    <w:rsid w:val="00F547F6"/>
    <w:rsid w:val="00F54850"/>
    <w:rsid w:val="00F54BF4"/>
    <w:rsid w:val="00F54E23"/>
    <w:rsid w:val="00F5509E"/>
    <w:rsid w:val="00F559DA"/>
    <w:rsid w:val="00F56454"/>
    <w:rsid w:val="00F5787B"/>
    <w:rsid w:val="00F57F7D"/>
    <w:rsid w:val="00F60873"/>
    <w:rsid w:val="00F62097"/>
    <w:rsid w:val="00F62181"/>
    <w:rsid w:val="00F624C4"/>
    <w:rsid w:val="00F6273C"/>
    <w:rsid w:val="00F6295B"/>
    <w:rsid w:val="00F63365"/>
    <w:rsid w:val="00F636FA"/>
    <w:rsid w:val="00F637CE"/>
    <w:rsid w:val="00F638B9"/>
    <w:rsid w:val="00F63985"/>
    <w:rsid w:val="00F63A78"/>
    <w:rsid w:val="00F63DC4"/>
    <w:rsid w:val="00F64964"/>
    <w:rsid w:val="00F651A4"/>
    <w:rsid w:val="00F655EF"/>
    <w:rsid w:val="00F65B81"/>
    <w:rsid w:val="00F66632"/>
    <w:rsid w:val="00F67071"/>
    <w:rsid w:val="00F67548"/>
    <w:rsid w:val="00F675C8"/>
    <w:rsid w:val="00F708E3"/>
    <w:rsid w:val="00F70BEC"/>
    <w:rsid w:val="00F70D0B"/>
    <w:rsid w:val="00F71807"/>
    <w:rsid w:val="00F71862"/>
    <w:rsid w:val="00F71864"/>
    <w:rsid w:val="00F71CC8"/>
    <w:rsid w:val="00F72B62"/>
    <w:rsid w:val="00F72E22"/>
    <w:rsid w:val="00F730AA"/>
    <w:rsid w:val="00F7330E"/>
    <w:rsid w:val="00F73A1C"/>
    <w:rsid w:val="00F73B02"/>
    <w:rsid w:val="00F75840"/>
    <w:rsid w:val="00F75A15"/>
    <w:rsid w:val="00F76070"/>
    <w:rsid w:val="00F761CD"/>
    <w:rsid w:val="00F76446"/>
    <w:rsid w:val="00F765AE"/>
    <w:rsid w:val="00F76A39"/>
    <w:rsid w:val="00F777C8"/>
    <w:rsid w:val="00F808B9"/>
    <w:rsid w:val="00F80900"/>
    <w:rsid w:val="00F80E01"/>
    <w:rsid w:val="00F81133"/>
    <w:rsid w:val="00F81FD7"/>
    <w:rsid w:val="00F822EF"/>
    <w:rsid w:val="00F823A4"/>
    <w:rsid w:val="00F82B3F"/>
    <w:rsid w:val="00F83D5F"/>
    <w:rsid w:val="00F84154"/>
    <w:rsid w:val="00F8570F"/>
    <w:rsid w:val="00F85C37"/>
    <w:rsid w:val="00F85C60"/>
    <w:rsid w:val="00F85CA7"/>
    <w:rsid w:val="00F86289"/>
    <w:rsid w:val="00F86565"/>
    <w:rsid w:val="00F86722"/>
    <w:rsid w:val="00F871F4"/>
    <w:rsid w:val="00F8742A"/>
    <w:rsid w:val="00F874E0"/>
    <w:rsid w:val="00F87DAB"/>
    <w:rsid w:val="00F90985"/>
    <w:rsid w:val="00F911C6"/>
    <w:rsid w:val="00F912CF"/>
    <w:rsid w:val="00F91B55"/>
    <w:rsid w:val="00F929E4"/>
    <w:rsid w:val="00F9301C"/>
    <w:rsid w:val="00F93773"/>
    <w:rsid w:val="00F938A0"/>
    <w:rsid w:val="00F943E1"/>
    <w:rsid w:val="00F94794"/>
    <w:rsid w:val="00F94E0F"/>
    <w:rsid w:val="00F962A5"/>
    <w:rsid w:val="00F96502"/>
    <w:rsid w:val="00F97354"/>
    <w:rsid w:val="00FA0AA9"/>
    <w:rsid w:val="00FA1732"/>
    <w:rsid w:val="00FA2058"/>
    <w:rsid w:val="00FA242C"/>
    <w:rsid w:val="00FA259B"/>
    <w:rsid w:val="00FA25F3"/>
    <w:rsid w:val="00FA2751"/>
    <w:rsid w:val="00FA298C"/>
    <w:rsid w:val="00FA3488"/>
    <w:rsid w:val="00FA348B"/>
    <w:rsid w:val="00FA3F6E"/>
    <w:rsid w:val="00FA41F9"/>
    <w:rsid w:val="00FA458B"/>
    <w:rsid w:val="00FA51FD"/>
    <w:rsid w:val="00FA52AB"/>
    <w:rsid w:val="00FA54D8"/>
    <w:rsid w:val="00FA5779"/>
    <w:rsid w:val="00FA577C"/>
    <w:rsid w:val="00FA5A33"/>
    <w:rsid w:val="00FA664B"/>
    <w:rsid w:val="00FA67B3"/>
    <w:rsid w:val="00FA68AE"/>
    <w:rsid w:val="00FA68B8"/>
    <w:rsid w:val="00FA708A"/>
    <w:rsid w:val="00FA7135"/>
    <w:rsid w:val="00FA7708"/>
    <w:rsid w:val="00FA7EB3"/>
    <w:rsid w:val="00FB0182"/>
    <w:rsid w:val="00FB0186"/>
    <w:rsid w:val="00FB063D"/>
    <w:rsid w:val="00FB1AC3"/>
    <w:rsid w:val="00FB1F73"/>
    <w:rsid w:val="00FB2EBC"/>
    <w:rsid w:val="00FB317B"/>
    <w:rsid w:val="00FB36FD"/>
    <w:rsid w:val="00FB3802"/>
    <w:rsid w:val="00FB3849"/>
    <w:rsid w:val="00FB388A"/>
    <w:rsid w:val="00FB3A6F"/>
    <w:rsid w:val="00FB3B1A"/>
    <w:rsid w:val="00FB458E"/>
    <w:rsid w:val="00FB5DF8"/>
    <w:rsid w:val="00FB5EDE"/>
    <w:rsid w:val="00FB7114"/>
    <w:rsid w:val="00FB73E1"/>
    <w:rsid w:val="00FB75F1"/>
    <w:rsid w:val="00FB7C2D"/>
    <w:rsid w:val="00FB7C6B"/>
    <w:rsid w:val="00FB7DA6"/>
    <w:rsid w:val="00FC02A7"/>
    <w:rsid w:val="00FC0551"/>
    <w:rsid w:val="00FC0596"/>
    <w:rsid w:val="00FC05AD"/>
    <w:rsid w:val="00FC13F0"/>
    <w:rsid w:val="00FC146C"/>
    <w:rsid w:val="00FC209E"/>
    <w:rsid w:val="00FC21DD"/>
    <w:rsid w:val="00FC2368"/>
    <w:rsid w:val="00FC2D01"/>
    <w:rsid w:val="00FC31E4"/>
    <w:rsid w:val="00FC335C"/>
    <w:rsid w:val="00FC3DD7"/>
    <w:rsid w:val="00FC42DA"/>
    <w:rsid w:val="00FC452A"/>
    <w:rsid w:val="00FC5764"/>
    <w:rsid w:val="00FC64EA"/>
    <w:rsid w:val="00FC6751"/>
    <w:rsid w:val="00FC6986"/>
    <w:rsid w:val="00FC6F94"/>
    <w:rsid w:val="00FC739D"/>
    <w:rsid w:val="00FC75E4"/>
    <w:rsid w:val="00FD0532"/>
    <w:rsid w:val="00FD0BF2"/>
    <w:rsid w:val="00FD195A"/>
    <w:rsid w:val="00FD1F11"/>
    <w:rsid w:val="00FD2553"/>
    <w:rsid w:val="00FD3675"/>
    <w:rsid w:val="00FD3C4A"/>
    <w:rsid w:val="00FD4300"/>
    <w:rsid w:val="00FD438D"/>
    <w:rsid w:val="00FD44AB"/>
    <w:rsid w:val="00FD489C"/>
    <w:rsid w:val="00FD532C"/>
    <w:rsid w:val="00FD603E"/>
    <w:rsid w:val="00FD6F3B"/>
    <w:rsid w:val="00FD71A4"/>
    <w:rsid w:val="00FD7530"/>
    <w:rsid w:val="00FD7AC7"/>
    <w:rsid w:val="00FD7C65"/>
    <w:rsid w:val="00FE0CC6"/>
    <w:rsid w:val="00FE10B6"/>
    <w:rsid w:val="00FE1779"/>
    <w:rsid w:val="00FE18A9"/>
    <w:rsid w:val="00FE20A3"/>
    <w:rsid w:val="00FE23DC"/>
    <w:rsid w:val="00FE3DAF"/>
    <w:rsid w:val="00FE3F28"/>
    <w:rsid w:val="00FE3FAE"/>
    <w:rsid w:val="00FE4090"/>
    <w:rsid w:val="00FE414C"/>
    <w:rsid w:val="00FE4945"/>
    <w:rsid w:val="00FE51C0"/>
    <w:rsid w:val="00FE54A6"/>
    <w:rsid w:val="00FE5573"/>
    <w:rsid w:val="00FE589F"/>
    <w:rsid w:val="00FE5AD7"/>
    <w:rsid w:val="00FE65DD"/>
    <w:rsid w:val="00FE6E23"/>
    <w:rsid w:val="00FE7BA1"/>
    <w:rsid w:val="00FF007A"/>
    <w:rsid w:val="00FF0830"/>
    <w:rsid w:val="00FF095F"/>
    <w:rsid w:val="00FF0BED"/>
    <w:rsid w:val="00FF16A3"/>
    <w:rsid w:val="00FF1B9C"/>
    <w:rsid w:val="00FF1CD7"/>
    <w:rsid w:val="00FF2198"/>
    <w:rsid w:val="00FF2295"/>
    <w:rsid w:val="00FF2708"/>
    <w:rsid w:val="00FF2EB3"/>
    <w:rsid w:val="00FF2EF7"/>
    <w:rsid w:val="00FF3BAC"/>
    <w:rsid w:val="00FF3FFA"/>
    <w:rsid w:val="00FF46CC"/>
    <w:rsid w:val="00FF55A4"/>
    <w:rsid w:val="00FF5720"/>
    <w:rsid w:val="00FF5732"/>
    <w:rsid w:val="00FF582C"/>
    <w:rsid w:val="00FF5966"/>
    <w:rsid w:val="00FF5D18"/>
    <w:rsid w:val="00FF6665"/>
    <w:rsid w:val="00FF6CC5"/>
    <w:rsid w:val="00FF6E10"/>
    <w:rsid w:val="00FF73D4"/>
    <w:rsid w:val="00FF7B51"/>
    <w:rsid w:val="00FF7CB6"/>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FE"/>
  </w:style>
  <w:style w:type="paragraph" w:styleId="Heading1">
    <w:name w:val="heading 1"/>
    <w:basedOn w:val="Normal"/>
    <w:next w:val="Normal"/>
    <w:link w:val="Heading1Char"/>
    <w:uiPriority w:val="9"/>
    <w:qFormat/>
    <w:rsid w:val="000A7BFE"/>
    <w:pPr>
      <w:keepNext/>
      <w:keepLines/>
      <w:spacing w:before="480" w:after="0"/>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0A7BFE"/>
    <w:pPr>
      <w:keepNext/>
      <w:keepLines/>
      <w:spacing w:before="200" w:after="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0A7BFE"/>
    <w:pPr>
      <w:keepNext/>
      <w:keepLines/>
      <w:spacing w:before="200" w:after="0"/>
      <w:outlineLvl w:val="2"/>
    </w:pPr>
    <w:rPr>
      <w:rFonts w:asciiTheme="majorHAnsi" w:eastAsiaTheme="majorEastAsia" w:hAnsiTheme="majorHAnsi" w:cstheme="majorBidi"/>
      <w:b/>
      <w:bCs/>
      <w:iCs/>
      <w:color w:val="4F81BD" w:themeColor="accent1"/>
      <w:szCs w:val="24"/>
    </w:rPr>
  </w:style>
  <w:style w:type="paragraph" w:styleId="Heading4">
    <w:name w:val="heading 4"/>
    <w:basedOn w:val="Normal"/>
    <w:next w:val="Normal"/>
    <w:link w:val="Heading4Char"/>
    <w:uiPriority w:val="9"/>
    <w:unhideWhenUsed/>
    <w:qFormat/>
    <w:rsid w:val="000A7BFE"/>
    <w:pPr>
      <w:keepNext/>
      <w:keepLines/>
      <w:spacing w:before="200" w:after="0" w:line="276" w:lineRule="auto"/>
      <w:jc w:val="left"/>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FE"/>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0A7BFE"/>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0A7BFE"/>
    <w:rPr>
      <w:rFonts w:asciiTheme="majorHAnsi" w:eastAsiaTheme="majorEastAsia" w:hAnsiTheme="majorHAnsi" w:cstheme="majorBidi"/>
      <w:b/>
      <w:bCs/>
      <w:iCs/>
      <w:color w:val="4F81BD" w:themeColor="accent1"/>
      <w:szCs w:val="24"/>
    </w:rPr>
  </w:style>
  <w:style w:type="character" w:customStyle="1" w:styleId="Heading4Char">
    <w:name w:val="Heading 4 Char"/>
    <w:basedOn w:val="DefaultParagraphFont"/>
    <w:link w:val="Heading4"/>
    <w:uiPriority w:val="9"/>
    <w:rsid w:val="000A7BF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A7B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BFE"/>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A7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BFE"/>
  </w:style>
  <w:style w:type="paragraph" w:styleId="Header">
    <w:name w:val="header"/>
    <w:basedOn w:val="Normal"/>
    <w:link w:val="HeaderChar"/>
    <w:uiPriority w:val="99"/>
    <w:unhideWhenUsed/>
    <w:rsid w:val="000A7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BFE"/>
  </w:style>
  <w:style w:type="paragraph" w:styleId="ListParagraph">
    <w:name w:val="List Paragraph"/>
    <w:basedOn w:val="Normal"/>
    <w:uiPriority w:val="34"/>
    <w:qFormat/>
    <w:rsid w:val="000A7BFE"/>
    <w:pPr>
      <w:spacing w:after="0"/>
      <w:ind w:left="720"/>
      <w:contextualSpacing/>
    </w:pPr>
    <w:rPr>
      <w:rFonts w:cs="Times New Roman"/>
      <w:iCs/>
      <w:szCs w:val="24"/>
    </w:rPr>
  </w:style>
  <w:style w:type="paragraph" w:styleId="FootnoteText">
    <w:name w:val="footnote text"/>
    <w:basedOn w:val="Normal"/>
    <w:link w:val="FootnoteTextChar"/>
    <w:uiPriority w:val="99"/>
    <w:unhideWhenUsed/>
    <w:rsid w:val="000A7BFE"/>
    <w:pPr>
      <w:spacing w:after="0" w:line="240" w:lineRule="auto"/>
    </w:pPr>
    <w:rPr>
      <w:rFonts w:cs="Times New Roman"/>
      <w:iCs/>
      <w:sz w:val="20"/>
      <w:szCs w:val="20"/>
    </w:rPr>
  </w:style>
  <w:style w:type="character" w:customStyle="1" w:styleId="FootnoteTextChar">
    <w:name w:val="Footnote Text Char"/>
    <w:basedOn w:val="DefaultParagraphFont"/>
    <w:link w:val="FootnoteText"/>
    <w:uiPriority w:val="99"/>
    <w:rsid w:val="000A7BFE"/>
    <w:rPr>
      <w:rFonts w:cs="Times New Roman"/>
      <w:iCs/>
      <w:sz w:val="20"/>
      <w:szCs w:val="20"/>
    </w:rPr>
  </w:style>
  <w:style w:type="character" w:styleId="FootnoteReference">
    <w:name w:val="footnote reference"/>
    <w:unhideWhenUsed/>
    <w:qFormat/>
    <w:rsid w:val="000A7BFE"/>
    <w:rPr>
      <w:vertAlign w:val="superscript"/>
    </w:rPr>
  </w:style>
  <w:style w:type="character" w:styleId="Hyperlink">
    <w:name w:val="Hyperlink"/>
    <w:basedOn w:val="DefaultParagraphFont"/>
    <w:uiPriority w:val="99"/>
    <w:unhideWhenUsed/>
    <w:rsid w:val="000A7BFE"/>
    <w:rPr>
      <w:color w:val="0000FF" w:themeColor="hyperlink"/>
      <w:u w:val="single"/>
    </w:rPr>
  </w:style>
  <w:style w:type="paragraph" w:styleId="NoSpacing">
    <w:name w:val="No Spacing"/>
    <w:uiPriority w:val="1"/>
    <w:qFormat/>
    <w:rsid w:val="000A7BFE"/>
    <w:pPr>
      <w:spacing w:after="0" w:line="240" w:lineRule="auto"/>
    </w:pPr>
    <w:rPr>
      <w:rFonts w:cs="Times New Roman"/>
      <w:iCs/>
      <w:szCs w:val="24"/>
    </w:rPr>
  </w:style>
  <w:style w:type="character" w:styleId="Emphasis">
    <w:name w:val="Emphasis"/>
    <w:basedOn w:val="DefaultParagraphFont"/>
    <w:uiPriority w:val="20"/>
    <w:qFormat/>
    <w:rsid w:val="000A7BFE"/>
    <w:rPr>
      <w:i/>
      <w:iCs/>
    </w:rPr>
  </w:style>
  <w:style w:type="character" w:styleId="FollowedHyperlink">
    <w:name w:val="FollowedHyperlink"/>
    <w:basedOn w:val="DefaultParagraphFont"/>
    <w:uiPriority w:val="99"/>
    <w:semiHidden/>
    <w:unhideWhenUsed/>
    <w:rsid w:val="000A7BFE"/>
    <w:rPr>
      <w:color w:val="800080" w:themeColor="followedHyperlink"/>
      <w:u w:val="single"/>
    </w:rPr>
  </w:style>
  <w:style w:type="character" w:customStyle="1" w:styleId="apple-converted-space">
    <w:name w:val="apple-converted-space"/>
    <w:basedOn w:val="DefaultParagraphFont"/>
    <w:rsid w:val="000A7BFE"/>
  </w:style>
  <w:style w:type="paragraph" w:styleId="BalloonText">
    <w:name w:val="Balloon Text"/>
    <w:basedOn w:val="Normal"/>
    <w:link w:val="BalloonTextChar"/>
    <w:uiPriority w:val="99"/>
    <w:semiHidden/>
    <w:unhideWhenUsed/>
    <w:rsid w:val="000A7BFE"/>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FE"/>
    <w:rPr>
      <w:rFonts w:ascii="Tahoma" w:hAnsi="Tahoma" w:cs="Tahoma"/>
      <w:sz w:val="16"/>
      <w:szCs w:val="16"/>
    </w:rPr>
  </w:style>
  <w:style w:type="paragraph" w:styleId="TOC1">
    <w:name w:val="toc 1"/>
    <w:basedOn w:val="Normal"/>
    <w:next w:val="Normal"/>
    <w:autoRedefine/>
    <w:uiPriority w:val="39"/>
    <w:unhideWhenUsed/>
    <w:qFormat/>
    <w:rsid w:val="000A7BFE"/>
    <w:pPr>
      <w:tabs>
        <w:tab w:val="right" w:leader="dot" w:pos="9062"/>
      </w:tabs>
      <w:spacing w:after="100" w:line="240" w:lineRule="auto"/>
      <w:ind w:left="142"/>
    </w:pPr>
    <w:rPr>
      <w:rFonts w:cs="Times New Roman"/>
    </w:rPr>
  </w:style>
  <w:style w:type="paragraph" w:styleId="TOC3">
    <w:name w:val="toc 3"/>
    <w:basedOn w:val="Normal"/>
    <w:next w:val="Normal"/>
    <w:autoRedefine/>
    <w:uiPriority w:val="39"/>
    <w:unhideWhenUsed/>
    <w:qFormat/>
    <w:rsid w:val="000A7BFE"/>
    <w:pPr>
      <w:tabs>
        <w:tab w:val="right" w:leader="dot" w:pos="9062"/>
      </w:tabs>
      <w:spacing w:after="100" w:line="240" w:lineRule="auto"/>
      <w:ind w:left="142"/>
    </w:pPr>
    <w:rPr>
      <w:rFonts w:cs="Times New Roman"/>
    </w:rPr>
  </w:style>
  <w:style w:type="paragraph" w:styleId="TOC2">
    <w:name w:val="toc 2"/>
    <w:basedOn w:val="Normal"/>
    <w:next w:val="Normal"/>
    <w:autoRedefine/>
    <w:uiPriority w:val="39"/>
    <w:unhideWhenUsed/>
    <w:qFormat/>
    <w:rsid w:val="000A7BFE"/>
    <w:pPr>
      <w:tabs>
        <w:tab w:val="right" w:leader="dot" w:pos="9062"/>
      </w:tabs>
      <w:spacing w:after="100" w:line="240" w:lineRule="auto"/>
      <w:ind w:left="142"/>
    </w:pPr>
    <w:rPr>
      <w:rFonts w:cs="Times New Roman"/>
    </w:rPr>
  </w:style>
  <w:style w:type="character" w:customStyle="1" w:styleId="DocumentMapChar">
    <w:name w:val="Document Map Char"/>
    <w:basedOn w:val="DefaultParagraphFont"/>
    <w:link w:val="DocumentMap"/>
    <w:uiPriority w:val="99"/>
    <w:semiHidden/>
    <w:rsid w:val="000A7BFE"/>
    <w:rPr>
      <w:rFonts w:ascii="Tahoma" w:hAnsi="Tahoma" w:cs="Tahoma"/>
      <w:sz w:val="16"/>
      <w:szCs w:val="16"/>
    </w:rPr>
  </w:style>
  <w:style w:type="paragraph" w:styleId="DocumentMap">
    <w:name w:val="Document Map"/>
    <w:basedOn w:val="Normal"/>
    <w:link w:val="DocumentMapChar"/>
    <w:uiPriority w:val="99"/>
    <w:semiHidden/>
    <w:unhideWhenUsed/>
    <w:rsid w:val="000A7BFE"/>
    <w:pPr>
      <w:spacing w:after="0" w:line="240" w:lineRule="auto"/>
      <w:jc w:val="left"/>
    </w:pPr>
    <w:rPr>
      <w:rFonts w:ascii="Tahoma" w:hAnsi="Tahoma" w:cs="Tahoma"/>
      <w:sz w:val="16"/>
      <w:szCs w:val="16"/>
    </w:rPr>
  </w:style>
  <w:style w:type="character" w:customStyle="1" w:styleId="DocumentMapChar1">
    <w:name w:val="Document Map Char1"/>
    <w:basedOn w:val="DefaultParagraphFont"/>
    <w:uiPriority w:val="99"/>
    <w:semiHidden/>
    <w:rsid w:val="000A7BFE"/>
    <w:rPr>
      <w:rFonts w:ascii="Tahoma" w:hAnsi="Tahoma" w:cs="Tahoma"/>
      <w:sz w:val="16"/>
      <w:szCs w:val="16"/>
    </w:rPr>
  </w:style>
  <w:style w:type="paragraph" w:customStyle="1" w:styleId="Default">
    <w:name w:val="Default"/>
    <w:rsid w:val="000A7BFE"/>
    <w:pPr>
      <w:autoSpaceDE w:val="0"/>
      <w:autoSpaceDN w:val="0"/>
      <w:adjustRightInd w:val="0"/>
      <w:spacing w:after="0" w:line="240" w:lineRule="auto"/>
      <w:jc w:val="left"/>
    </w:pPr>
    <w:rPr>
      <w:rFonts w:eastAsia="Times New Roman" w:cs="Times New Roman"/>
      <w:color w:val="000000"/>
      <w:szCs w:val="24"/>
      <w:lang w:val="en-US"/>
    </w:rPr>
  </w:style>
  <w:style w:type="character" w:customStyle="1" w:styleId="EndnoteTextChar">
    <w:name w:val="Endnote Text Char"/>
    <w:basedOn w:val="DefaultParagraphFont"/>
    <w:link w:val="EndnoteText"/>
    <w:uiPriority w:val="99"/>
    <w:semiHidden/>
    <w:rsid w:val="000A7BFE"/>
  </w:style>
  <w:style w:type="paragraph" w:styleId="EndnoteText">
    <w:name w:val="endnote text"/>
    <w:basedOn w:val="Normal"/>
    <w:link w:val="EndnoteTextChar"/>
    <w:uiPriority w:val="99"/>
    <w:semiHidden/>
    <w:unhideWhenUsed/>
    <w:rsid w:val="000A7BFE"/>
    <w:pPr>
      <w:spacing w:after="0" w:line="240" w:lineRule="auto"/>
      <w:jc w:val="left"/>
    </w:pPr>
  </w:style>
  <w:style w:type="character" w:customStyle="1" w:styleId="EndnoteTextChar1">
    <w:name w:val="Endnote Text Char1"/>
    <w:basedOn w:val="DefaultParagraphFont"/>
    <w:uiPriority w:val="99"/>
    <w:semiHidden/>
    <w:rsid w:val="000A7BFE"/>
    <w:rPr>
      <w:sz w:val="20"/>
      <w:szCs w:val="20"/>
    </w:rPr>
  </w:style>
  <w:style w:type="paragraph" w:styleId="NormalWeb">
    <w:name w:val="Normal (Web)"/>
    <w:basedOn w:val="Normal"/>
    <w:uiPriority w:val="99"/>
    <w:unhideWhenUsed/>
    <w:rsid w:val="000A7BFE"/>
    <w:pPr>
      <w:spacing w:before="100" w:beforeAutospacing="1" w:after="100" w:afterAutospacing="1" w:line="240" w:lineRule="auto"/>
      <w:jc w:val="left"/>
    </w:pPr>
    <w:rPr>
      <w:rFonts w:eastAsiaTheme="minorEastAsia" w:cs="Times New Roman"/>
      <w:lang w:eastAsia="en-NZ"/>
    </w:rPr>
  </w:style>
  <w:style w:type="character" w:styleId="EndnoteReference">
    <w:name w:val="endnote reference"/>
    <w:basedOn w:val="DefaultParagraphFont"/>
    <w:uiPriority w:val="99"/>
    <w:semiHidden/>
    <w:unhideWhenUsed/>
    <w:rsid w:val="000A7BFE"/>
    <w:rPr>
      <w:vertAlign w:val="superscript"/>
    </w:rPr>
  </w:style>
  <w:style w:type="character" w:styleId="CommentReference">
    <w:name w:val="annotation reference"/>
    <w:basedOn w:val="DefaultParagraphFont"/>
    <w:uiPriority w:val="99"/>
    <w:semiHidden/>
    <w:unhideWhenUsed/>
    <w:rsid w:val="000A7BFE"/>
    <w:rPr>
      <w:sz w:val="16"/>
      <w:szCs w:val="16"/>
    </w:rPr>
  </w:style>
  <w:style w:type="paragraph" w:styleId="CommentText">
    <w:name w:val="annotation text"/>
    <w:basedOn w:val="Normal"/>
    <w:link w:val="CommentTextChar"/>
    <w:uiPriority w:val="99"/>
    <w:semiHidden/>
    <w:unhideWhenUsed/>
    <w:rsid w:val="000A7BFE"/>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0A7BF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A7BFE"/>
    <w:rPr>
      <w:b/>
      <w:bCs/>
    </w:rPr>
  </w:style>
  <w:style w:type="character" w:customStyle="1" w:styleId="CommentSubjectChar">
    <w:name w:val="Comment Subject Char"/>
    <w:basedOn w:val="CommentTextChar"/>
    <w:link w:val="CommentSubject"/>
    <w:uiPriority w:val="99"/>
    <w:semiHidden/>
    <w:rsid w:val="000A7BFE"/>
    <w:rPr>
      <w:rFonts w:cs="Times New Roman"/>
      <w:b/>
      <w:bCs/>
      <w:sz w:val="20"/>
      <w:szCs w:val="20"/>
    </w:rPr>
  </w:style>
  <w:style w:type="table" w:styleId="TableGrid">
    <w:name w:val="Table Grid"/>
    <w:basedOn w:val="TableNormal"/>
    <w:uiPriority w:val="59"/>
    <w:rsid w:val="000A7BFE"/>
    <w:pPr>
      <w:spacing w:after="0" w:line="240" w:lineRule="auto"/>
    </w:pPr>
    <w:rPr>
      <w:rFonts w:cs="Times New Roman"/>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7BFE"/>
    <w:pPr>
      <w:spacing w:line="276" w:lineRule="auto"/>
      <w:jc w:val="left"/>
      <w:outlineLvl w:val="9"/>
    </w:pPr>
    <w:rPr>
      <w:iCs w:val="0"/>
      <w:lang w:val="en-US" w:eastAsia="ja-JP"/>
    </w:rPr>
  </w:style>
  <w:style w:type="paragraph" w:styleId="Subtitle">
    <w:name w:val="Subtitle"/>
    <w:basedOn w:val="Normal"/>
    <w:next w:val="Normal"/>
    <w:link w:val="SubtitleChar"/>
    <w:uiPriority w:val="11"/>
    <w:qFormat/>
    <w:rsid w:val="000A7BFE"/>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7BFE"/>
    <w:rPr>
      <w:rFonts w:asciiTheme="majorHAnsi" w:eastAsiaTheme="majorEastAsia" w:hAnsiTheme="majorHAnsi" w:cstheme="majorBidi"/>
      <w:i/>
      <w:iCs/>
      <w:color w:val="4F81BD" w:themeColor="accent1"/>
      <w:spacing w:val="15"/>
      <w:szCs w:val="24"/>
    </w:rPr>
  </w:style>
  <w:style w:type="paragraph" w:styleId="TOC4">
    <w:name w:val="toc 4"/>
    <w:basedOn w:val="Normal"/>
    <w:next w:val="Normal"/>
    <w:autoRedefine/>
    <w:uiPriority w:val="39"/>
    <w:unhideWhenUsed/>
    <w:rsid w:val="000A7BFE"/>
    <w:pPr>
      <w:spacing w:after="100" w:line="276"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0A7BFE"/>
    <w:pPr>
      <w:spacing w:after="100" w:line="276"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0A7BFE"/>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0A7BFE"/>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0A7BFE"/>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0A7BFE"/>
    <w:pPr>
      <w:spacing w:after="100" w:line="276" w:lineRule="auto"/>
      <w:ind w:left="1760"/>
      <w:jc w:val="left"/>
    </w:pPr>
    <w:rPr>
      <w:rFonts w:asciiTheme="minorHAnsi" w:eastAsiaTheme="minorEastAsia" w:hAnsiTheme="minorHAnsi"/>
      <w:sz w:val="22"/>
      <w:lang w:eastAsia="en-GB"/>
    </w:rPr>
  </w:style>
  <w:style w:type="character" w:styleId="BookTitle">
    <w:name w:val="Book Title"/>
    <w:basedOn w:val="DefaultParagraphFont"/>
    <w:uiPriority w:val="33"/>
    <w:qFormat/>
    <w:rsid w:val="000A7BF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FE"/>
  </w:style>
  <w:style w:type="paragraph" w:styleId="Heading1">
    <w:name w:val="heading 1"/>
    <w:basedOn w:val="Normal"/>
    <w:next w:val="Normal"/>
    <w:link w:val="Heading1Char"/>
    <w:uiPriority w:val="9"/>
    <w:qFormat/>
    <w:rsid w:val="000A7BFE"/>
    <w:pPr>
      <w:keepNext/>
      <w:keepLines/>
      <w:spacing w:before="480" w:after="0"/>
      <w:outlineLvl w:val="0"/>
    </w:pPr>
    <w:rPr>
      <w:rFonts w:asciiTheme="majorHAnsi" w:eastAsiaTheme="majorEastAsia" w:hAnsiTheme="majorHAnsi" w:cstheme="majorBidi"/>
      <w:b/>
      <w:bCs/>
      <w:iCs/>
      <w:color w:val="365F91" w:themeColor="accent1" w:themeShade="BF"/>
      <w:sz w:val="28"/>
      <w:szCs w:val="28"/>
    </w:rPr>
  </w:style>
  <w:style w:type="paragraph" w:styleId="Heading2">
    <w:name w:val="heading 2"/>
    <w:basedOn w:val="Normal"/>
    <w:next w:val="Normal"/>
    <w:link w:val="Heading2Char"/>
    <w:uiPriority w:val="9"/>
    <w:unhideWhenUsed/>
    <w:qFormat/>
    <w:rsid w:val="000A7BFE"/>
    <w:pPr>
      <w:keepNext/>
      <w:keepLines/>
      <w:spacing w:before="200" w:after="0"/>
      <w:outlineLvl w:val="1"/>
    </w:pPr>
    <w:rPr>
      <w:rFonts w:asciiTheme="majorHAnsi" w:eastAsiaTheme="majorEastAsia" w:hAnsiTheme="majorHAnsi" w:cstheme="majorBidi"/>
      <w:b/>
      <w:bCs/>
      <w:iCs/>
      <w:color w:val="4F81BD" w:themeColor="accent1"/>
      <w:sz w:val="26"/>
      <w:szCs w:val="26"/>
    </w:rPr>
  </w:style>
  <w:style w:type="paragraph" w:styleId="Heading3">
    <w:name w:val="heading 3"/>
    <w:basedOn w:val="Normal"/>
    <w:next w:val="Normal"/>
    <w:link w:val="Heading3Char"/>
    <w:uiPriority w:val="9"/>
    <w:unhideWhenUsed/>
    <w:qFormat/>
    <w:rsid w:val="000A7BFE"/>
    <w:pPr>
      <w:keepNext/>
      <w:keepLines/>
      <w:spacing w:before="200" w:after="0"/>
      <w:outlineLvl w:val="2"/>
    </w:pPr>
    <w:rPr>
      <w:rFonts w:asciiTheme="majorHAnsi" w:eastAsiaTheme="majorEastAsia" w:hAnsiTheme="majorHAnsi" w:cstheme="majorBidi"/>
      <w:b/>
      <w:bCs/>
      <w:iCs/>
      <w:color w:val="4F81BD" w:themeColor="accent1"/>
      <w:szCs w:val="24"/>
    </w:rPr>
  </w:style>
  <w:style w:type="paragraph" w:styleId="Heading4">
    <w:name w:val="heading 4"/>
    <w:basedOn w:val="Normal"/>
    <w:next w:val="Normal"/>
    <w:link w:val="Heading4Char"/>
    <w:uiPriority w:val="9"/>
    <w:unhideWhenUsed/>
    <w:qFormat/>
    <w:rsid w:val="000A7BFE"/>
    <w:pPr>
      <w:keepNext/>
      <w:keepLines/>
      <w:spacing w:before="200" w:after="0" w:line="276" w:lineRule="auto"/>
      <w:jc w:val="left"/>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FE"/>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0A7BFE"/>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0A7BFE"/>
    <w:rPr>
      <w:rFonts w:asciiTheme="majorHAnsi" w:eastAsiaTheme="majorEastAsia" w:hAnsiTheme="majorHAnsi" w:cstheme="majorBidi"/>
      <w:b/>
      <w:bCs/>
      <w:iCs/>
      <w:color w:val="4F81BD" w:themeColor="accent1"/>
      <w:szCs w:val="24"/>
    </w:rPr>
  </w:style>
  <w:style w:type="character" w:customStyle="1" w:styleId="Heading4Char">
    <w:name w:val="Heading 4 Char"/>
    <w:basedOn w:val="DefaultParagraphFont"/>
    <w:link w:val="Heading4"/>
    <w:uiPriority w:val="9"/>
    <w:rsid w:val="000A7BF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A7B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BFE"/>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A7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BFE"/>
  </w:style>
  <w:style w:type="paragraph" w:styleId="Header">
    <w:name w:val="header"/>
    <w:basedOn w:val="Normal"/>
    <w:link w:val="HeaderChar"/>
    <w:uiPriority w:val="99"/>
    <w:unhideWhenUsed/>
    <w:rsid w:val="000A7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BFE"/>
  </w:style>
  <w:style w:type="paragraph" w:styleId="ListParagraph">
    <w:name w:val="List Paragraph"/>
    <w:basedOn w:val="Normal"/>
    <w:uiPriority w:val="34"/>
    <w:qFormat/>
    <w:rsid w:val="000A7BFE"/>
    <w:pPr>
      <w:spacing w:after="0"/>
      <w:ind w:left="720"/>
      <w:contextualSpacing/>
    </w:pPr>
    <w:rPr>
      <w:rFonts w:cs="Times New Roman"/>
      <w:iCs/>
      <w:szCs w:val="24"/>
    </w:rPr>
  </w:style>
  <w:style w:type="paragraph" w:styleId="FootnoteText">
    <w:name w:val="footnote text"/>
    <w:basedOn w:val="Normal"/>
    <w:link w:val="FootnoteTextChar"/>
    <w:uiPriority w:val="99"/>
    <w:unhideWhenUsed/>
    <w:rsid w:val="000A7BFE"/>
    <w:pPr>
      <w:spacing w:after="0" w:line="240" w:lineRule="auto"/>
    </w:pPr>
    <w:rPr>
      <w:rFonts w:cs="Times New Roman"/>
      <w:iCs/>
      <w:sz w:val="20"/>
      <w:szCs w:val="20"/>
    </w:rPr>
  </w:style>
  <w:style w:type="character" w:customStyle="1" w:styleId="FootnoteTextChar">
    <w:name w:val="Footnote Text Char"/>
    <w:basedOn w:val="DefaultParagraphFont"/>
    <w:link w:val="FootnoteText"/>
    <w:uiPriority w:val="99"/>
    <w:rsid w:val="000A7BFE"/>
    <w:rPr>
      <w:rFonts w:cs="Times New Roman"/>
      <w:iCs/>
      <w:sz w:val="20"/>
      <w:szCs w:val="20"/>
    </w:rPr>
  </w:style>
  <w:style w:type="character" w:styleId="FootnoteReference">
    <w:name w:val="footnote reference"/>
    <w:unhideWhenUsed/>
    <w:qFormat/>
    <w:rsid w:val="000A7BFE"/>
    <w:rPr>
      <w:vertAlign w:val="superscript"/>
    </w:rPr>
  </w:style>
  <w:style w:type="character" w:styleId="Hyperlink">
    <w:name w:val="Hyperlink"/>
    <w:basedOn w:val="DefaultParagraphFont"/>
    <w:uiPriority w:val="99"/>
    <w:unhideWhenUsed/>
    <w:rsid w:val="000A7BFE"/>
    <w:rPr>
      <w:color w:val="0000FF" w:themeColor="hyperlink"/>
      <w:u w:val="single"/>
    </w:rPr>
  </w:style>
  <w:style w:type="paragraph" w:styleId="NoSpacing">
    <w:name w:val="No Spacing"/>
    <w:uiPriority w:val="1"/>
    <w:qFormat/>
    <w:rsid w:val="000A7BFE"/>
    <w:pPr>
      <w:spacing w:after="0" w:line="240" w:lineRule="auto"/>
    </w:pPr>
    <w:rPr>
      <w:rFonts w:cs="Times New Roman"/>
      <w:iCs/>
      <w:szCs w:val="24"/>
    </w:rPr>
  </w:style>
  <w:style w:type="character" w:styleId="Emphasis">
    <w:name w:val="Emphasis"/>
    <w:basedOn w:val="DefaultParagraphFont"/>
    <w:uiPriority w:val="20"/>
    <w:qFormat/>
    <w:rsid w:val="000A7BFE"/>
    <w:rPr>
      <w:i/>
      <w:iCs/>
    </w:rPr>
  </w:style>
  <w:style w:type="character" w:styleId="FollowedHyperlink">
    <w:name w:val="FollowedHyperlink"/>
    <w:basedOn w:val="DefaultParagraphFont"/>
    <w:uiPriority w:val="99"/>
    <w:semiHidden/>
    <w:unhideWhenUsed/>
    <w:rsid w:val="000A7BFE"/>
    <w:rPr>
      <w:color w:val="800080" w:themeColor="followedHyperlink"/>
      <w:u w:val="single"/>
    </w:rPr>
  </w:style>
  <w:style w:type="character" w:customStyle="1" w:styleId="apple-converted-space">
    <w:name w:val="apple-converted-space"/>
    <w:basedOn w:val="DefaultParagraphFont"/>
    <w:rsid w:val="000A7BFE"/>
  </w:style>
  <w:style w:type="paragraph" w:styleId="BalloonText">
    <w:name w:val="Balloon Text"/>
    <w:basedOn w:val="Normal"/>
    <w:link w:val="BalloonTextChar"/>
    <w:uiPriority w:val="99"/>
    <w:semiHidden/>
    <w:unhideWhenUsed/>
    <w:rsid w:val="000A7BFE"/>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FE"/>
    <w:rPr>
      <w:rFonts w:ascii="Tahoma" w:hAnsi="Tahoma" w:cs="Tahoma"/>
      <w:sz w:val="16"/>
      <w:szCs w:val="16"/>
    </w:rPr>
  </w:style>
  <w:style w:type="paragraph" w:styleId="TOC1">
    <w:name w:val="toc 1"/>
    <w:basedOn w:val="Normal"/>
    <w:next w:val="Normal"/>
    <w:autoRedefine/>
    <w:uiPriority w:val="39"/>
    <w:unhideWhenUsed/>
    <w:qFormat/>
    <w:rsid w:val="000A7BFE"/>
    <w:pPr>
      <w:tabs>
        <w:tab w:val="right" w:leader="dot" w:pos="9062"/>
      </w:tabs>
      <w:spacing w:after="100" w:line="240" w:lineRule="auto"/>
      <w:ind w:left="142"/>
    </w:pPr>
    <w:rPr>
      <w:rFonts w:cs="Times New Roman"/>
    </w:rPr>
  </w:style>
  <w:style w:type="paragraph" w:styleId="TOC3">
    <w:name w:val="toc 3"/>
    <w:basedOn w:val="Normal"/>
    <w:next w:val="Normal"/>
    <w:autoRedefine/>
    <w:uiPriority w:val="39"/>
    <w:unhideWhenUsed/>
    <w:qFormat/>
    <w:rsid w:val="000A7BFE"/>
    <w:pPr>
      <w:tabs>
        <w:tab w:val="right" w:leader="dot" w:pos="9062"/>
      </w:tabs>
      <w:spacing w:after="100" w:line="240" w:lineRule="auto"/>
      <w:ind w:left="142"/>
    </w:pPr>
    <w:rPr>
      <w:rFonts w:cs="Times New Roman"/>
    </w:rPr>
  </w:style>
  <w:style w:type="paragraph" w:styleId="TOC2">
    <w:name w:val="toc 2"/>
    <w:basedOn w:val="Normal"/>
    <w:next w:val="Normal"/>
    <w:autoRedefine/>
    <w:uiPriority w:val="39"/>
    <w:unhideWhenUsed/>
    <w:qFormat/>
    <w:rsid w:val="000A7BFE"/>
    <w:pPr>
      <w:tabs>
        <w:tab w:val="right" w:leader="dot" w:pos="9062"/>
      </w:tabs>
      <w:spacing w:after="100" w:line="240" w:lineRule="auto"/>
      <w:ind w:left="142"/>
    </w:pPr>
    <w:rPr>
      <w:rFonts w:cs="Times New Roman"/>
    </w:rPr>
  </w:style>
  <w:style w:type="character" w:customStyle="1" w:styleId="DocumentMapChar">
    <w:name w:val="Document Map Char"/>
    <w:basedOn w:val="DefaultParagraphFont"/>
    <w:link w:val="DocumentMap"/>
    <w:uiPriority w:val="99"/>
    <w:semiHidden/>
    <w:rsid w:val="000A7BFE"/>
    <w:rPr>
      <w:rFonts w:ascii="Tahoma" w:hAnsi="Tahoma" w:cs="Tahoma"/>
      <w:sz w:val="16"/>
      <w:szCs w:val="16"/>
    </w:rPr>
  </w:style>
  <w:style w:type="paragraph" w:styleId="DocumentMap">
    <w:name w:val="Document Map"/>
    <w:basedOn w:val="Normal"/>
    <w:link w:val="DocumentMapChar"/>
    <w:uiPriority w:val="99"/>
    <w:semiHidden/>
    <w:unhideWhenUsed/>
    <w:rsid w:val="000A7BFE"/>
    <w:pPr>
      <w:spacing w:after="0" w:line="240" w:lineRule="auto"/>
      <w:jc w:val="left"/>
    </w:pPr>
    <w:rPr>
      <w:rFonts w:ascii="Tahoma" w:hAnsi="Tahoma" w:cs="Tahoma"/>
      <w:sz w:val="16"/>
      <w:szCs w:val="16"/>
    </w:rPr>
  </w:style>
  <w:style w:type="character" w:customStyle="1" w:styleId="DocumentMapChar1">
    <w:name w:val="Document Map Char1"/>
    <w:basedOn w:val="DefaultParagraphFont"/>
    <w:uiPriority w:val="99"/>
    <w:semiHidden/>
    <w:rsid w:val="000A7BFE"/>
    <w:rPr>
      <w:rFonts w:ascii="Tahoma" w:hAnsi="Tahoma" w:cs="Tahoma"/>
      <w:sz w:val="16"/>
      <w:szCs w:val="16"/>
    </w:rPr>
  </w:style>
  <w:style w:type="paragraph" w:customStyle="1" w:styleId="Default">
    <w:name w:val="Default"/>
    <w:rsid w:val="000A7BFE"/>
    <w:pPr>
      <w:autoSpaceDE w:val="0"/>
      <w:autoSpaceDN w:val="0"/>
      <w:adjustRightInd w:val="0"/>
      <w:spacing w:after="0" w:line="240" w:lineRule="auto"/>
      <w:jc w:val="left"/>
    </w:pPr>
    <w:rPr>
      <w:rFonts w:eastAsia="Times New Roman" w:cs="Times New Roman"/>
      <w:color w:val="000000"/>
      <w:szCs w:val="24"/>
      <w:lang w:val="en-US"/>
    </w:rPr>
  </w:style>
  <w:style w:type="character" w:customStyle="1" w:styleId="EndnoteTextChar">
    <w:name w:val="Endnote Text Char"/>
    <w:basedOn w:val="DefaultParagraphFont"/>
    <w:link w:val="EndnoteText"/>
    <w:uiPriority w:val="99"/>
    <w:semiHidden/>
    <w:rsid w:val="000A7BFE"/>
  </w:style>
  <w:style w:type="paragraph" w:styleId="EndnoteText">
    <w:name w:val="endnote text"/>
    <w:basedOn w:val="Normal"/>
    <w:link w:val="EndnoteTextChar"/>
    <w:uiPriority w:val="99"/>
    <w:semiHidden/>
    <w:unhideWhenUsed/>
    <w:rsid w:val="000A7BFE"/>
    <w:pPr>
      <w:spacing w:after="0" w:line="240" w:lineRule="auto"/>
      <w:jc w:val="left"/>
    </w:pPr>
  </w:style>
  <w:style w:type="character" w:customStyle="1" w:styleId="EndnoteTextChar1">
    <w:name w:val="Endnote Text Char1"/>
    <w:basedOn w:val="DefaultParagraphFont"/>
    <w:uiPriority w:val="99"/>
    <w:semiHidden/>
    <w:rsid w:val="000A7BFE"/>
    <w:rPr>
      <w:sz w:val="20"/>
      <w:szCs w:val="20"/>
    </w:rPr>
  </w:style>
  <w:style w:type="paragraph" w:styleId="NormalWeb">
    <w:name w:val="Normal (Web)"/>
    <w:basedOn w:val="Normal"/>
    <w:uiPriority w:val="99"/>
    <w:unhideWhenUsed/>
    <w:rsid w:val="000A7BFE"/>
    <w:pPr>
      <w:spacing w:before="100" w:beforeAutospacing="1" w:after="100" w:afterAutospacing="1" w:line="240" w:lineRule="auto"/>
      <w:jc w:val="left"/>
    </w:pPr>
    <w:rPr>
      <w:rFonts w:eastAsiaTheme="minorEastAsia" w:cs="Times New Roman"/>
      <w:lang w:eastAsia="en-NZ"/>
    </w:rPr>
  </w:style>
  <w:style w:type="character" w:styleId="EndnoteReference">
    <w:name w:val="endnote reference"/>
    <w:basedOn w:val="DefaultParagraphFont"/>
    <w:uiPriority w:val="99"/>
    <w:semiHidden/>
    <w:unhideWhenUsed/>
    <w:rsid w:val="000A7BFE"/>
    <w:rPr>
      <w:vertAlign w:val="superscript"/>
    </w:rPr>
  </w:style>
  <w:style w:type="character" w:styleId="CommentReference">
    <w:name w:val="annotation reference"/>
    <w:basedOn w:val="DefaultParagraphFont"/>
    <w:uiPriority w:val="99"/>
    <w:semiHidden/>
    <w:unhideWhenUsed/>
    <w:rsid w:val="000A7BFE"/>
    <w:rPr>
      <w:sz w:val="16"/>
      <w:szCs w:val="16"/>
    </w:rPr>
  </w:style>
  <w:style w:type="paragraph" w:styleId="CommentText">
    <w:name w:val="annotation text"/>
    <w:basedOn w:val="Normal"/>
    <w:link w:val="CommentTextChar"/>
    <w:uiPriority w:val="99"/>
    <w:semiHidden/>
    <w:unhideWhenUsed/>
    <w:rsid w:val="000A7BFE"/>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0A7BF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A7BFE"/>
    <w:rPr>
      <w:b/>
      <w:bCs/>
    </w:rPr>
  </w:style>
  <w:style w:type="character" w:customStyle="1" w:styleId="CommentSubjectChar">
    <w:name w:val="Comment Subject Char"/>
    <w:basedOn w:val="CommentTextChar"/>
    <w:link w:val="CommentSubject"/>
    <w:uiPriority w:val="99"/>
    <w:semiHidden/>
    <w:rsid w:val="000A7BFE"/>
    <w:rPr>
      <w:rFonts w:cs="Times New Roman"/>
      <w:b/>
      <w:bCs/>
      <w:sz w:val="20"/>
      <w:szCs w:val="20"/>
    </w:rPr>
  </w:style>
  <w:style w:type="table" w:styleId="TableGrid">
    <w:name w:val="Table Grid"/>
    <w:basedOn w:val="TableNormal"/>
    <w:uiPriority w:val="59"/>
    <w:rsid w:val="000A7BFE"/>
    <w:pPr>
      <w:spacing w:after="0" w:line="240" w:lineRule="auto"/>
    </w:pPr>
    <w:rPr>
      <w:rFonts w:cs="Times New Roman"/>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7BFE"/>
    <w:pPr>
      <w:spacing w:line="276" w:lineRule="auto"/>
      <w:jc w:val="left"/>
      <w:outlineLvl w:val="9"/>
    </w:pPr>
    <w:rPr>
      <w:iCs w:val="0"/>
      <w:lang w:val="en-US" w:eastAsia="ja-JP"/>
    </w:rPr>
  </w:style>
  <w:style w:type="paragraph" w:styleId="Subtitle">
    <w:name w:val="Subtitle"/>
    <w:basedOn w:val="Normal"/>
    <w:next w:val="Normal"/>
    <w:link w:val="SubtitleChar"/>
    <w:uiPriority w:val="11"/>
    <w:qFormat/>
    <w:rsid w:val="000A7BFE"/>
    <w:pPr>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7BFE"/>
    <w:rPr>
      <w:rFonts w:asciiTheme="majorHAnsi" w:eastAsiaTheme="majorEastAsia" w:hAnsiTheme="majorHAnsi" w:cstheme="majorBidi"/>
      <w:i/>
      <w:iCs/>
      <w:color w:val="4F81BD" w:themeColor="accent1"/>
      <w:spacing w:val="15"/>
      <w:szCs w:val="24"/>
    </w:rPr>
  </w:style>
  <w:style w:type="paragraph" w:styleId="TOC4">
    <w:name w:val="toc 4"/>
    <w:basedOn w:val="Normal"/>
    <w:next w:val="Normal"/>
    <w:autoRedefine/>
    <w:uiPriority w:val="39"/>
    <w:unhideWhenUsed/>
    <w:rsid w:val="000A7BFE"/>
    <w:pPr>
      <w:spacing w:after="100" w:line="276"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0A7BFE"/>
    <w:pPr>
      <w:spacing w:after="100" w:line="276"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0A7BFE"/>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0A7BFE"/>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0A7BFE"/>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0A7BFE"/>
    <w:pPr>
      <w:spacing w:after="100" w:line="276" w:lineRule="auto"/>
      <w:ind w:left="1760"/>
      <w:jc w:val="left"/>
    </w:pPr>
    <w:rPr>
      <w:rFonts w:asciiTheme="minorHAnsi" w:eastAsiaTheme="minorEastAsia" w:hAnsiTheme="minorHAnsi"/>
      <w:sz w:val="22"/>
      <w:lang w:eastAsia="en-GB"/>
    </w:rPr>
  </w:style>
  <w:style w:type="character" w:styleId="BookTitle">
    <w:name w:val="Book Title"/>
    <w:basedOn w:val="DefaultParagraphFont"/>
    <w:uiPriority w:val="33"/>
    <w:qFormat/>
    <w:rsid w:val="000A7BF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4093">
      <w:bodyDiv w:val="1"/>
      <w:marLeft w:val="0"/>
      <w:marRight w:val="0"/>
      <w:marTop w:val="0"/>
      <w:marBottom w:val="0"/>
      <w:divBdr>
        <w:top w:val="none" w:sz="0" w:space="0" w:color="auto"/>
        <w:left w:val="none" w:sz="0" w:space="0" w:color="auto"/>
        <w:bottom w:val="none" w:sz="0" w:space="0" w:color="auto"/>
        <w:right w:val="none" w:sz="0" w:space="0" w:color="auto"/>
      </w:divBdr>
    </w:div>
    <w:div w:id="293751024">
      <w:bodyDiv w:val="1"/>
      <w:marLeft w:val="0"/>
      <w:marRight w:val="0"/>
      <w:marTop w:val="0"/>
      <w:marBottom w:val="0"/>
      <w:divBdr>
        <w:top w:val="none" w:sz="0" w:space="0" w:color="auto"/>
        <w:left w:val="none" w:sz="0" w:space="0" w:color="auto"/>
        <w:bottom w:val="none" w:sz="0" w:space="0" w:color="auto"/>
        <w:right w:val="none" w:sz="0" w:space="0" w:color="auto"/>
      </w:divBdr>
      <w:divsChild>
        <w:div w:id="1156459925">
          <w:marLeft w:val="0"/>
          <w:marRight w:val="180"/>
          <w:marTop w:val="0"/>
          <w:marBottom w:val="0"/>
          <w:divBdr>
            <w:top w:val="none" w:sz="0" w:space="0" w:color="auto"/>
            <w:left w:val="none" w:sz="0" w:space="0" w:color="auto"/>
            <w:bottom w:val="none" w:sz="0" w:space="0" w:color="auto"/>
            <w:right w:val="none" w:sz="0" w:space="0" w:color="auto"/>
          </w:divBdr>
          <w:divsChild>
            <w:div w:id="1723669608">
              <w:marLeft w:val="-60"/>
              <w:marRight w:val="-60"/>
              <w:marTop w:val="0"/>
              <w:marBottom w:val="0"/>
              <w:divBdr>
                <w:top w:val="none" w:sz="0" w:space="0" w:color="auto"/>
                <w:left w:val="none" w:sz="0" w:space="0" w:color="auto"/>
                <w:bottom w:val="none" w:sz="0" w:space="0" w:color="auto"/>
                <w:right w:val="none" w:sz="0" w:space="0" w:color="auto"/>
              </w:divBdr>
            </w:div>
          </w:divsChild>
        </w:div>
        <w:div w:id="995109091">
          <w:marLeft w:val="0"/>
          <w:marRight w:val="0"/>
          <w:marTop w:val="0"/>
          <w:marBottom w:val="0"/>
          <w:divBdr>
            <w:top w:val="none" w:sz="0" w:space="0" w:color="auto"/>
            <w:left w:val="none" w:sz="0" w:space="0" w:color="auto"/>
            <w:bottom w:val="none" w:sz="0" w:space="0" w:color="auto"/>
            <w:right w:val="none" w:sz="0" w:space="0" w:color="auto"/>
          </w:divBdr>
          <w:divsChild>
            <w:div w:id="8959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344">
      <w:bodyDiv w:val="1"/>
      <w:marLeft w:val="0"/>
      <w:marRight w:val="0"/>
      <w:marTop w:val="0"/>
      <w:marBottom w:val="0"/>
      <w:divBdr>
        <w:top w:val="none" w:sz="0" w:space="0" w:color="auto"/>
        <w:left w:val="none" w:sz="0" w:space="0" w:color="auto"/>
        <w:bottom w:val="none" w:sz="0" w:space="0" w:color="auto"/>
        <w:right w:val="none" w:sz="0" w:space="0" w:color="auto"/>
      </w:divBdr>
    </w:div>
    <w:div w:id="1254972163">
      <w:bodyDiv w:val="1"/>
      <w:marLeft w:val="0"/>
      <w:marRight w:val="0"/>
      <w:marTop w:val="0"/>
      <w:marBottom w:val="0"/>
      <w:divBdr>
        <w:top w:val="none" w:sz="0" w:space="0" w:color="auto"/>
        <w:left w:val="none" w:sz="0" w:space="0" w:color="auto"/>
        <w:bottom w:val="none" w:sz="0" w:space="0" w:color="auto"/>
        <w:right w:val="none" w:sz="0" w:space="0" w:color="auto"/>
      </w:divBdr>
    </w:div>
    <w:div w:id="1389184869">
      <w:bodyDiv w:val="1"/>
      <w:marLeft w:val="0"/>
      <w:marRight w:val="0"/>
      <w:marTop w:val="0"/>
      <w:marBottom w:val="0"/>
      <w:divBdr>
        <w:top w:val="none" w:sz="0" w:space="0" w:color="auto"/>
        <w:left w:val="none" w:sz="0" w:space="0" w:color="auto"/>
        <w:bottom w:val="none" w:sz="0" w:space="0" w:color="auto"/>
        <w:right w:val="none" w:sz="0" w:space="0" w:color="auto"/>
      </w:divBdr>
    </w:div>
    <w:div w:id="1434326467">
      <w:bodyDiv w:val="1"/>
      <w:marLeft w:val="0"/>
      <w:marRight w:val="0"/>
      <w:marTop w:val="0"/>
      <w:marBottom w:val="0"/>
      <w:divBdr>
        <w:top w:val="none" w:sz="0" w:space="0" w:color="auto"/>
        <w:left w:val="none" w:sz="0" w:space="0" w:color="auto"/>
        <w:bottom w:val="none" w:sz="0" w:space="0" w:color="auto"/>
        <w:right w:val="none" w:sz="0" w:space="0" w:color="auto"/>
      </w:divBdr>
      <w:divsChild>
        <w:div w:id="1532109927">
          <w:marLeft w:val="0"/>
          <w:marRight w:val="180"/>
          <w:marTop w:val="0"/>
          <w:marBottom w:val="0"/>
          <w:divBdr>
            <w:top w:val="none" w:sz="0" w:space="0" w:color="auto"/>
            <w:left w:val="none" w:sz="0" w:space="0" w:color="auto"/>
            <w:bottom w:val="none" w:sz="0" w:space="0" w:color="auto"/>
            <w:right w:val="none" w:sz="0" w:space="0" w:color="auto"/>
          </w:divBdr>
          <w:divsChild>
            <w:div w:id="993488652">
              <w:marLeft w:val="-60"/>
              <w:marRight w:val="-60"/>
              <w:marTop w:val="0"/>
              <w:marBottom w:val="0"/>
              <w:divBdr>
                <w:top w:val="none" w:sz="0" w:space="0" w:color="auto"/>
                <w:left w:val="none" w:sz="0" w:space="0" w:color="auto"/>
                <w:bottom w:val="none" w:sz="0" w:space="0" w:color="auto"/>
                <w:right w:val="none" w:sz="0" w:space="0" w:color="auto"/>
              </w:divBdr>
            </w:div>
          </w:divsChild>
        </w:div>
        <w:div w:id="561216202">
          <w:marLeft w:val="0"/>
          <w:marRight w:val="0"/>
          <w:marTop w:val="0"/>
          <w:marBottom w:val="0"/>
          <w:divBdr>
            <w:top w:val="none" w:sz="0" w:space="0" w:color="auto"/>
            <w:left w:val="none" w:sz="0" w:space="0" w:color="auto"/>
            <w:bottom w:val="none" w:sz="0" w:space="0" w:color="auto"/>
            <w:right w:val="none" w:sz="0" w:space="0" w:color="auto"/>
          </w:divBdr>
          <w:divsChild>
            <w:div w:id="136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1245">
      <w:bodyDiv w:val="1"/>
      <w:marLeft w:val="0"/>
      <w:marRight w:val="0"/>
      <w:marTop w:val="0"/>
      <w:marBottom w:val="0"/>
      <w:divBdr>
        <w:top w:val="none" w:sz="0" w:space="0" w:color="auto"/>
        <w:left w:val="none" w:sz="0" w:space="0" w:color="auto"/>
        <w:bottom w:val="none" w:sz="0" w:space="0" w:color="auto"/>
        <w:right w:val="none" w:sz="0" w:space="0" w:color="auto"/>
      </w:divBdr>
      <w:divsChild>
        <w:div w:id="527254988">
          <w:marLeft w:val="0"/>
          <w:marRight w:val="180"/>
          <w:marTop w:val="0"/>
          <w:marBottom w:val="0"/>
          <w:divBdr>
            <w:top w:val="none" w:sz="0" w:space="0" w:color="auto"/>
            <w:left w:val="none" w:sz="0" w:space="0" w:color="auto"/>
            <w:bottom w:val="none" w:sz="0" w:space="0" w:color="auto"/>
            <w:right w:val="none" w:sz="0" w:space="0" w:color="auto"/>
          </w:divBdr>
          <w:divsChild>
            <w:div w:id="46344759">
              <w:marLeft w:val="-60"/>
              <w:marRight w:val="-60"/>
              <w:marTop w:val="0"/>
              <w:marBottom w:val="0"/>
              <w:divBdr>
                <w:top w:val="none" w:sz="0" w:space="0" w:color="auto"/>
                <w:left w:val="none" w:sz="0" w:space="0" w:color="auto"/>
                <w:bottom w:val="none" w:sz="0" w:space="0" w:color="auto"/>
                <w:right w:val="none" w:sz="0" w:space="0" w:color="auto"/>
              </w:divBdr>
            </w:div>
          </w:divsChild>
        </w:div>
        <w:div w:id="456996654">
          <w:marLeft w:val="0"/>
          <w:marRight w:val="0"/>
          <w:marTop w:val="0"/>
          <w:marBottom w:val="0"/>
          <w:divBdr>
            <w:top w:val="none" w:sz="0" w:space="0" w:color="auto"/>
            <w:left w:val="none" w:sz="0" w:space="0" w:color="auto"/>
            <w:bottom w:val="none" w:sz="0" w:space="0" w:color="auto"/>
            <w:right w:val="none" w:sz="0" w:space="0" w:color="auto"/>
          </w:divBdr>
          <w:divsChild>
            <w:div w:id="10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to.stanford.edu/archives/win2016/entries/lying-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ED8F-4960-448A-96DA-3E15BB48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9915</Words>
  <Characters>56521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20</cp:revision>
  <cp:lastPrinted>2019-08-07T13:54:00Z</cp:lastPrinted>
  <dcterms:created xsi:type="dcterms:W3CDTF">2023-08-04T12:59:00Z</dcterms:created>
  <dcterms:modified xsi:type="dcterms:W3CDTF">2023-08-04T13:18:00Z</dcterms:modified>
</cp:coreProperties>
</file>